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B1A" w:rsidRPr="00237F32" w:rsidRDefault="00CF3B1A" w:rsidP="007161A0">
      <w:pPr>
        <w:spacing w:before="144" w:after="144"/>
        <w:ind w:firstLine="540"/>
        <w:jc w:val="center"/>
        <w:rPr>
          <w:b/>
        </w:rPr>
      </w:pPr>
      <w:r w:rsidRPr="00237F32">
        <w:rPr>
          <w:b/>
        </w:rPr>
        <w:t>MỤC LỤC</w:t>
      </w:r>
    </w:p>
    <w:p w:rsidR="00CF3B1A" w:rsidRPr="00237F32" w:rsidRDefault="00CF3B1A" w:rsidP="007161A0">
      <w:pPr>
        <w:spacing w:before="144" w:after="144"/>
        <w:ind w:firstLine="540"/>
      </w:pPr>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r w:rsidRPr="00237F32">
        <w:fldChar w:fldCharType="begin"/>
      </w:r>
      <w:r w:rsidR="00DF5249" w:rsidRPr="00237F32">
        <w:instrText xml:space="preserve"> TOC \o "1-3" \h \z \u </w:instrText>
      </w:r>
      <w:r w:rsidRPr="00237F32">
        <w:fldChar w:fldCharType="separate"/>
      </w:r>
      <w:hyperlink w:anchor="_Toc107921435" w:history="1">
        <w:r w:rsidR="00BF6FA1" w:rsidRPr="00237F32">
          <w:rPr>
            <w:rStyle w:val="Hyperlink"/>
            <w:noProof/>
            <w:color w:val="auto"/>
          </w:rPr>
          <w:t>PHẦN MỞ ĐẦU</w:t>
        </w:r>
        <w:r w:rsidR="00BF6FA1" w:rsidRPr="00237F32">
          <w:rPr>
            <w:noProof/>
            <w:webHidden/>
          </w:rPr>
          <w:tab/>
        </w:r>
        <w:r w:rsidRPr="00237F32">
          <w:rPr>
            <w:noProof/>
            <w:webHidden/>
          </w:rPr>
          <w:fldChar w:fldCharType="begin"/>
        </w:r>
        <w:r w:rsidR="00BF6FA1" w:rsidRPr="00237F32">
          <w:rPr>
            <w:noProof/>
            <w:webHidden/>
          </w:rPr>
          <w:instrText xml:space="preserve"> PAGEREF _Toc107921435 \h </w:instrText>
        </w:r>
        <w:r w:rsidRPr="00237F32">
          <w:rPr>
            <w:noProof/>
            <w:webHidden/>
          </w:rPr>
        </w:r>
        <w:r w:rsidRPr="00237F32">
          <w:rPr>
            <w:noProof/>
            <w:webHidden/>
          </w:rPr>
          <w:fldChar w:fldCharType="separate"/>
        </w:r>
        <w:r w:rsidR="007161A0" w:rsidRPr="00237F32">
          <w:rPr>
            <w:noProof/>
            <w:webHidden/>
          </w:rPr>
          <w:t>6</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36" w:history="1">
        <w:r w:rsidR="00BF6FA1" w:rsidRPr="00237F32">
          <w:rPr>
            <w:rStyle w:val="Hyperlink"/>
            <w:noProof/>
            <w:color w:val="auto"/>
          </w:rPr>
          <w:t>1. Sự cần thiết lập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_Toc107921436 \h </w:instrText>
        </w:r>
        <w:r w:rsidRPr="00237F32">
          <w:rPr>
            <w:noProof/>
            <w:webHidden/>
          </w:rPr>
        </w:r>
        <w:r w:rsidRPr="00237F32">
          <w:rPr>
            <w:noProof/>
            <w:webHidden/>
          </w:rPr>
          <w:fldChar w:fldCharType="separate"/>
        </w:r>
        <w:r w:rsidR="007161A0" w:rsidRPr="00237F32">
          <w:rPr>
            <w:noProof/>
            <w:webHidden/>
          </w:rPr>
          <w:t>6</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37" w:history="1">
        <w:r w:rsidR="00BF6FA1" w:rsidRPr="00237F32">
          <w:rPr>
            <w:rStyle w:val="Hyperlink"/>
            <w:noProof/>
            <w:color w:val="auto"/>
          </w:rPr>
          <w:t>2. Căn cứ lập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_Toc107921437 \h </w:instrText>
        </w:r>
        <w:r w:rsidRPr="00237F32">
          <w:rPr>
            <w:noProof/>
            <w:webHidden/>
          </w:rPr>
        </w:r>
        <w:r w:rsidRPr="00237F32">
          <w:rPr>
            <w:noProof/>
            <w:webHidden/>
          </w:rPr>
          <w:fldChar w:fldCharType="separate"/>
        </w:r>
        <w:r w:rsidR="007161A0" w:rsidRPr="00237F32">
          <w:rPr>
            <w:noProof/>
            <w:webHidden/>
          </w:rPr>
          <w:t>9</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38" w:history="1">
        <w:r w:rsidR="00BF6FA1" w:rsidRPr="00237F32">
          <w:rPr>
            <w:rStyle w:val="Hyperlink"/>
            <w:b/>
            <w:noProof/>
            <w:color w:val="auto"/>
          </w:rPr>
          <w:t>2</w:t>
        </w:r>
        <w:r w:rsidR="00BF6FA1" w:rsidRPr="00237F32">
          <w:rPr>
            <w:rStyle w:val="Hyperlink"/>
            <w:b/>
            <w:noProof/>
            <w:color w:val="auto"/>
            <w:lang w:val="vi-VN"/>
          </w:rPr>
          <w:t>.1. Cơ sở pháp lý:</w:t>
        </w:r>
        <w:r w:rsidR="00BF6FA1" w:rsidRPr="00237F32">
          <w:rPr>
            <w:noProof/>
            <w:webHidden/>
          </w:rPr>
          <w:tab/>
        </w:r>
        <w:r w:rsidRPr="00237F32">
          <w:rPr>
            <w:noProof/>
            <w:webHidden/>
          </w:rPr>
          <w:fldChar w:fldCharType="begin"/>
        </w:r>
        <w:r w:rsidR="00BF6FA1" w:rsidRPr="00237F32">
          <w:rPr>
            <w:noProof/>
            <w:webHidden/>
          </w:rPr>
          <w:instrText xml:space="preserve"> PAGEREF _Toc107921438 \h </w:instrText>
        </w:r>
        <w:r w:rsidRPr="00237F32">
          <w:rPr>
            <w:noProof/>
            <w:webHidden/>
          </w:rPr>
        </w:r>
        <w:r w:rsidRPr="00237F32">
          <w:rPr>
            <w:noProof/>
            <w:webHidden/>
          </w:rPr>
          <w:fldChar w:fldCharType="separate"/>
        </w:r>
        <w:r w:rsidR="007161A0" w:rsidRPr="00237F32">
          <w:rPr>
            <w:noProof/>
            <w:webHidden/>
          </w:rPr>
          <w:t>9</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39" w:history="1">
        <w:r w:rsidR="00BF6FA1" w:rsidRPr="00237F32">
          <w:rPr>
            <w:rStyle w:val="Hyperlink"/>
            <w:b/>
            <w:noProof/>
            <w:color w:val="auto"/>
          </w:rPr>
          <w:t>2</w:t>
        </w:r>
        <w:r w:rsidR="00BF6FA1" w:rsidRPr="00237F32">
          <w:rPr>
            <w:rStyle w:val="Hyperlink"/>
            <w:b/>
            <w:noProof/>
            <w:color w:val="auto"/>
            <w:lang w:val="vi-VN"/>
          </w:rPr>
          <w:t>.2. Các nguồn tài liệu số:</w:t>
        </w:r>
        <w:r w:rsidR="00BF6FA1" w:rsidRPr="00237F32">
          <w:rPr>
            <w:noProof/>
            <w:webHidden/>
          </w:rPr>
          <w:tab/>
        </w:r>
        <w:r w:rsidRPr="00237F32">
          <w:rPr>
            <w:noProof/>
            <w:webHidden/>
          </w:rPr>
          <w:fldChar w:fldCharType="begin"/>
        </w:r>
        <w:r w:rsidR="00BF6FA1" w:rsidRPr="00237F32">
          <w:rPr>
            <w:noProof/>
            <w:webHidden/>
          </w:rPr>
          <w:instrText xml:space="preserve"> PAGEREF _Toc107921439 \h </w:instrText>
        </w:r>
        <w:r w:rsidRPr="00237F32">
          <w:rPr>
            <w:noProof/>
            <w:webHidden/>
          </w:rPr>
        </w:r>
        <w:r w:rsidRPr="00237F32">
          <w:rPr>
            <w:noProof/>
            <w:webHidden/>
          </w:rPr>
          <w:fldChar w:fldCharType="separate"/>
        </w:r>
        <w:r w:rsidR="007161A0" w:rsidRPr="00237F32">
          <w:rPr>
            <w:noProof/>
            <w:webHidden/>
          </w:rPr>
          <w:t>10</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0" w:history="1">
        <w:r w:rsidR="00BF6FA1" w:rsidRPr="00237F32">
          <w:rPr>
            <w:rStyle w:val="Hyperlink"/>
            <w:b/>
            <w:noProof/>
            <w:color w:val="auto"/>
          </w:rPr>
          <w:t>2</w:t>
        </w:r>
        <w:r w:rsidR="00BF6FA1" w:rsidRPr="00237F32">
          <w:rPr>
            <w:rStyle w:val="Hyperlink"/>
            <w:b/>
            <w:noProof/>
            <w:color w:val="auto"/>
            <w:lang w:val="vi-VN"/>
          </w:rPr>
          <w:t>.3. Cơ sở bản đồ:</w:t>
        </w:r>
        <w:r w:rsidR="00BF6FA1" w:rsidRPr="00237F32">
          <w:rPr>
            <w:noProof/>
            <w:webHidden/>
          </w:rPr>
          <w:tab/>
        </w:r>
        <w:r w:rsidRPr="00237F32">
          <w:rPr>
            <w:noProof/>
            <w:webHidden/>
          </w:rPr>
          <w:fldChar w:fldCharType="begin"/>
        </w:r>
        <w:r w:rsidR="00BF6FA1" w:rsidRPr="00237F32">
          <w:rPr>
            <w:noProof/>
            <w:webHidden/>
          </w:rPr>
          <w:instrText xml:space="preserve"> PAGEREF _Toc107921440 \h </w:instrText>
        </w:r>
        <w:r w:rsidRPr="00237F32">
          <w:rPr>
            <w:noProof/>
            <w:webHidden/>
          </w:rPr>
        </w:r>
        <w:r w:rsidRPr="00237F32">
          <w:rPr>
            <w:noProof/>
            <w:webHidden/>
          </w:rPr>
          <w:fldChar w:fldCharType="separate"/>
        </w:r>
        <w:r w:rsidR="007161A0" w:rsidRPr="00237F32">
          <w:rPr>
            <w:noProof/>
            <w:webHidden/>
          </w:rPr>
          <w:t>10</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1" w:history="1">
        <w:r w:rsidR="00BF6FA1" w:rsidRPr="00237F32">
          <w:rPr>
            <w:rStyle w:val="Hyperlink"/>
            <w:noProof/>
            <w:color w:val="auto"/>
          </w:rPr>
          <w:t>3. Phạm vi nghiên cứu lập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_Toc107921441 \h </w:instrText>
        </w:r>
        <w:r w:rsidRPr="00237F32">
          <w:rPr>
            <w:noProof/>
            <w:webHidden/>
          </w:rPr>
        </w:r>
        <w:r w:rsidRPr="00237F32">
          <w:rPr>
            <w:noProof/>
            <w:webHidden/>
          </w:rPr>
          <w:fldChar w:fldCharType="separate"/>
        </w:r>
        <w:r w:rsidR="007161A0" w:rsidRPr="00237F32">
          <w:rPr>
            <w:noProof/>
            <w:webHidden/>
          </w:rPr>
          <w:t>10</w:t>
        </w:r>
        <w:r w:rsidRPr="00237F32">
          <w:rPr>
            <w:noProof/>
            <w:webHidden/>
          </w:rPr>
          <w:fldChar w:fldCharType="end"/>
        </w:r>
      </w:hyperlink>
    </w:p>
    <w:p w:rsidR="00746A5C" w:rsidRPr="00237F32" w:rsidRDefault="00AB18F9" w:rsidP="007161A0">
      <w:pPr>
        <w:pStyle w:val="TOC1"/>
        <w:tabs>
          <w:tab w:val="left" w:pos="270"/>
          <w:tab w:val="right" w:leader="dot" w:pos="9395"/>
        </w:tabs>
        <w:spacing w:before="144" w:after="144"/>
        <w:ind w:firstLine="540"/>
        <w:rPr>
          <w:noProof/>
        </w:rPr>
      </w:pPr>
      <w:hyperlink w:anchor="_Toc107921442" w:history="1">
        <w:r w:rsidR="00BF6FA1" w:rsidRPr="00237F32">
          <w:rPr>
            <w:rStyle w:val="Hyperlink"/>
            <w:b/>
            <w:noProof/>
            <w:color w:val="auto"/>
            <w:lang w:val="sv-SE"/>
          </w:rPr>
          <w:t>3.1. Vị trí địa lý:</w:t>
        </w:r>
        <w:r w:rsidR="00BF6FA1" w:rsidRPr="00237F32">
          <w:rPr>
            <w:noProof/>
            <w:webHidden/>
          </w:rPr>
          <w:tab/>
        </w:r>
        <w:r w:rsidRPr="00237F32">
          <w:rPr>
            <w:noProof/>
            <w:webHidden/>
          </w:rPr>
          <w:fldChar w:fldCharType="begin"/>
        </w:r>
        <w:r w:rsidR="00BF6FA1" w:rsidRPr="00237F32">
          <w:rPr>
            <w:noProof/>
            <w:webHidden/>
          </w:rPr>
          <w:instrText xml:space="preserve"> PAGEREF _Toc107921442 \h </w:instrText>
        </w:r>
        <w:r w:rsidRPr="00237F32">
          <w:rPr>
            <w:noProof/>
            <w:webHidden/>
          </w:rPr>
        </w:r>
        <w:r w:rsidRPr="00237F32">
          <w:rPr>
            <w:noProof/>
            <w:webHidden/>
          </w:rPr>
          <w:fldChar w:fldCharType="separate"/>
        </w:r>
        <w:r w:rsidR="007161A0" w:rsidRPr="00237F32">
          <w:rPr>
            <w:noProof/>
            <w:webHidden/>
          </w:rPr>
          <w:t>10</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3" w:history="1">
        <w:r w:rsidR="00BF6FA1" w:rsidRPr="00237F32">
          <w:rPr>
            <w:rStyle w:val="Hyperlink"/>
            <w:noProof/>
            <w:color w:val="auto"/>
          </w:rPr>
          <w:t>3.2 Dân số</w:t>
        </w:r>
        <w:r w:rsidR="00BF6FA1" w:rsidRPr="00237F32">
          <w:rPr>
            <w:noProof/>
            <w:webHidden/>
          </w:rPr>
          <w:tab/>
        </w:r>
        <w:r w:rsidRPr="00237F32">
          <w:rPr>
            <w:noProof/>
            <w:webHidden/>
          </w:rPr>
          <w:fldChar w:fldCharType="begin"/>
        </w:r>
        <w:r w:rsidR="00BF6FA1" w:rsidRPr="00237F32">
          <w:rPr>
            <w:noProof/>
            <w:webHidden/>
          </w:rPr>
          <w:instrText xml:space="preserve"> PAGEREF _Toc107921443 \h </w:instrText>
        </w:r>
        <w:r w:rsidRPr="00237F32">
          <w:rPr>
            <w:noProof/>
            <w:webHidden/>
          </w:rPr>
        </w:r>
        <w:r w:rsidRPr="00237F32">
          <w:rPr>
            <w:noProof/>
            <w:webHidden/>
          </w:rPr>
          <w:fldChar w:fldCharType="separate"/>
        </w:r>
        <w:r w:rsidR="007161A0" w:rsidRPr="00237F32">
          <w:rPr>
            <w:noProof/>
            <w:webHidden/>
          </w:rPr>
          <w:t>11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4" w:history="1">
        <w:r w:rsidR="00BF6FA1" w:rsidRPr="00237F32">
          <w:rPr>
            <w:rStyle w:val="Hyperlink"/>
            <w:noProof/>
            <w:color w:val="auto"/>
          </w:rPr>
          <w:t>4. Mục tiêu,yêu cầu, nhiệm vụ lập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_Toc107921444 \h </w:instrText>
        </w:r>
        <w:r w:rsidRPr="00237F32">
          <w:rPr>
            <w:noProof/>
            <w:webHidden/>
          </w:rPr>
        </w:r>
        <w:r w:rsidRPr="00237F32">
          <w:rPr>
            <w:noProof/>
            <w:webHidden/>
          </w:rPr>
          <w:fldChar w:fldCharType="separate"/>
        </w:r>
        <w:r w:rsidR="007161A0" w:rsidRPr="00237F32">
          <w:rPr>
            <w:noProof/>
            <w:webHidden/>
          </w:rPr>
          <w:t>11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5" w:history="1">
        <w:r w:rsidR="00BF6FA1" w:rsidRPr="00237F32">
          <w:rPr>
            <w:rStyle w:val="Hyperlink"/>
            <w:b/>
            <w:noProof/>
            <w:color w:val="auto"/>
          </w:rPr>
          <w:t>4</w:t>
        </w:r>
        <w:r w:rsidR="00BF6FA1" w:rsidRPr="00237F32">
          <w:rPr>
            <w:rStyle w:val="Hyperlink"/>
            <w:b/>
            <w:noProof/>
            <w:color w:val="auto"/>
            <w:lang w:val="vi-VN"/>
          </w:rPr>
          <w:t>.1. Mục tiêu</w:t>
        </w:r>
        <w:r w:rsidR="00BF6FA1" w:rsidRPr="00237F32">
          <w:rPr>
            <w:noProof/>
            <w:webHidden/>
          </w:rPr>
          <w:tab/>
        </w:r>
        <w:r w:rsidRPr="00237F32">
          <w:rPr>
            <w:noProof/>
            <w:webHidden/>
          </w:rPr>
          <w:fldChar w:fldCharType="begin"/>
        </w:r>
        <w:r w:rsidR="00BF6FA1" w:rsidRPr="00237F32">
          <w:rPr>
            <w:noProof/>
            <w:webHidden/>
          </w:rPr>
          <w:instrText xml:space="preserve"> PAGEREF _Toc107921445 \h </w:instrText>
        </w:r>
        <w:r w:rsidRPr="00237F32">
          <w:rPr>
            <w:noProof/>
            <w:webHidden/>
          </w:rPr>
        </w:r>
        <w:r w:rsidRPr="00237F32">
          <w:rPr>
            <w:noProof/>
            <w:webHidden/>
          </w:rPr>
          <w:fldChar w:fldCharType="separate"/>
        </w:r>
        <w:r w:rsidR="007161A0" w:rsidRPr="00237F32">
          <w:rPr>
            <w:noProof/>
            <w:webHidden/>
          </w:rPr>
          <w:t>11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6" w:history="1">
        <w:r w:rsidR="00BF6FA1" w:rsidRPr="00237F32">
          <w:rPr>
            <w:rStyle w:val="Hyperlink"/>
            <w:b/>
            <w:noProof/>
            <w:color w:val="auto"/>
            <w:lang w:val="pt-BR"/>
          </w:rPr>
          <w:t>4</w:t>
        </w:r>
        <w:r w:rsidR="00BF6FA1" w:rsidRPr="00237F32">
          <w:rPr>
            <w:rStyle w:val="Hyperlink"/>
            <w:b/>
            <w:noProof/>
            <w:color w:val="auto"/>
            <w:lang w:val="vi-VN"/>
          </w:rPr>
          <w:t>.2. Y</w:t>
        </w:r>
        <w:r w:rsidR="00BF6FA1" w:rsidRPr="00237F32">
          <w:rPr>
            <w:rStyle w:val="Hyperlink"/>
            <w:b/>
            <w:noProof/>
            <w:color w:val="auto"/>
            <w:lang w:val="pt-BR"/>
          </w:rPr>
          <w:t>êu cầu</w:t>
        </w:r>
        <w:r w:rsidR="00BF6FA1" w:rsidRPr="00237F32">
          <w:rPr>
            <w:noProof/>
            <w:webHidden/>
          </w:rPr>
          <w:tab/>
        </w:r>
        <w:r w:rsidRPr="00237F32">
          <w:rPr>
            <w:noProof/>
            <w:webHidden/>
          </w:rPr>
          <w:fldChar w:fldCharType="begin"/>
        </w:r>
        <w:r w:rsidR="00BF6FA1" w:rsidRPr="00237F32">
          <w:rPr>
            <w:noProof/>
            <w:webHidden/>
          </w:rPr>
          <w:instrText xml:space="preserve"> PAGEREF _Toc107921446 \h </w:instrText>
        </w:r>
        <w:r w:rsidRPr="00237F32">
          <w:rPr>
            <w:noProof/>
            <w:webHidden/>
          </w:rPr>
        </w:r>
        <w:r w:rsidRPr="00237F32">
          <w:rPr>
            <w:noProof/>
            <w:webHidden/>
          </w:rPr>
          <w:fldChar w:fldCharType="separate"/>
        </w:r>
        <w:r w:rsidR="007161A0" w:rsidRPr="00237F32">
          <w:rPr>
            <w:noProof/>
            <w:webHidden/>
          </w:rPr>
          <w:t>11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7" w:history="1">
        <w:r w:rsidR="00BF6FA1" w:rsidRPr="00237F32">
          <w:rPr>
            <w:rStyle w:val="Hyperlink"/>
            <w:b/>
            <w:noProof/>
            <w:color w:val="auto"/>
            <w:lang w:val="vi-VN"/>
          </w:rPr>
          <w:t>4.3. Nhiệm vụ</w:t>
        </w:r>
        <w:r w:rsidR="00BF6FA1" w:rsidRPr="00237F32">
          <w:rPr>
            <w:noProof/>
            <w:webHidden/>
          </w:rPr>
          <w:tab/>
        </w:r>
        <w:r w:rsidRPr="00237F32">
          <w:rPr>
            <w:noProof/>
            <w:webHidden/>
          </w:rPr>
          <w:fldChar w:fldCharType="begin"/>
        </w:r>
        <w:r w:rsidR="00BF6FA1" w:rsidRPr="00237F32">
          <w:rPr>
            <w:noProof/>
            <w:webHidden/>
          </w:rPr>
          <w:instrText xml:space="preserve"> PAGEREF _Toc107921447 \h </w:instrText>
        </w:r>
        <w:r w:rsidRPr="00237F32">
          <w:rPr>
            <w:noProof/>
            <w:webHidden/>
          </w:rPr>
        </w:r>
        <w:r w:rsidRPr="00237F32">
          <w:rPr>
            <w:noProof/>
            <w:webHidden/>
          </w:rPr>
          <w:fldChar w:fldCharType="separate"/>
        </w:r>
        <w:r w:rsidR="007161A0" w:rsidRPr="00237F32">
          <w:rPr>
            <w:noProof/>
            <w:webHidden/>
          </w:rPr>
          <w:t>12</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8" w:history="1">
        <w:r w:rsidR="00BF6FA1" w:rsidRPr="00237F32">
          <w:rPr>
            <w:rStyle w:val="Hyperlink"/>
            <w:noProof/>
            <w:color w:val="auto"/>
          </w:rPr>
          <w:t>PHẦN THỨ NHẤT</w:t>
        </w:r>
        <w:r w:rsidR="00BF6FA1" w:rsidRPr="00237F32">
          <w:rPr>
            <w:noProof/>
            <w:webHidden/>
          </w:rPr>
          <w:tab/>
        </w:r>
        <w:r w:rsidRPr="00237F32">
          <w:rPr>
            <w:noProof/>
            <w:webHidden/>
          </w:rPr>
          <w:fldChar w:fldCharType="begin"/>
        </w:r>
        <w:r w:rsidR="00BF6FA1" w:rsidRPr="00237F32">
          <w:rPr>
            <w:noProof/>
            <w:webHidden/>
          </w:rPr>
          <w:instrText xml:space="preserve"> PAGEREF _Toc107921448 \h </w:instrText>
        </w:r>
        <w:r w:rsidRPr="00237F32">
          <w:rPr>
            <w:noProof/>
            <w:webHidden/>
          </w:rPr>
        </w:r>
        <w:r w:rsidRPr="00237F32">
          <w:rPr>
            <w:noProof/>
            <w:webHidden/>
          </w:rPr>
          <w:fldChar w:fldCharType="separate"/>
        </w:r>
        <w:r w:rsidR="007161A0" w:rsidRPr="00237F32">
          <w:rPr>
            <w:noProof/>
            <w:webHidden/>
          </w:rPr>
          <w:t>13</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49" w:history="1">
        <w:r w:rsidR="00BF6FA1" w:rsidRPr="00237F32">
          <w:rPr>
            <w:rStyle w:val="Hyperlink"/>
            <w:noProof/>
            <w:color w:val="auto"/>
            <w:lang w:val="nb-NO"/>
          </w:rPr>
          <w:t>ĐẶC ĐIỂM TỰ NHIÊN, KINH TẾ - XÃ HỘI, MÔI TRƯỜNG</w:t>
        </w:r>
        <w:r w:rsidR="00BF6FA1" w:rsidRPr="00237F32">
          <w:rPr>
            <w:noProof/>
            <w:webHidden/>
          </w:rPr>
          <w:tab/>
        </w:r>
        <w:r w:rsidRPr="00237F32">
          <w:rPr>
            <w:noProof/>
            <w:webHidden/>
          </w:rPr>
          <w:fldChar w:fldCharType="begin"/>
        </w:r>
        <w:r w:rsidR="00BF6FA1" w:rsidRPr="00237F32">
          <w:rPr>
            <w:noProof/>
            <w:webHidden/>
          </w:rPr>
          <w:instrText xml:space="preserve"> PAGEREF _Toc107921449 \h </w:instrText>
        </w:r>
        <w:r w:rsidRPr="00237F32">
          <w:rPr>
            <w:noProof/>
            <w:webHidden/>
          </w:rPr>
        </w:r>
        <w:r w:rsidRPr="00237F32">
          <w:rPr>
            <w:noProof/>
            <w:webHidden/>
          </w:rPr>
          <w:fldChar w:fldCharType="separate"/>
        </w:r>
        <w:r w:rsidR="007161A0" w:rsidRPr="00237F32">
          <w:rPr>
            <w:noProof/>
            <w:webHidden/>
          </w:rPr>
          <w:t>13</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50" w:history="1">
        <w:r w:rsidR="00BF6FA1" w:rsidRPr="00237F32">
          <w:rPr>
            <w:rStyle w:val="Hyperlink"/>
            <w:noProof/>
            <w:color w:val="auto"/>
          </w:rPr>
          <w:t>CHƯƠNG 1. ĐIỀU KIỆN TỰ NHIÊN</w:t>
        </w:r>
        <w:r w:rsidR="00BF6FA1" w:rsidRPr="00237F32">
          <w:rPr>
            <w:noProof/>
            <w:webHidden/>
          </w:rPr>
          <w:tab/>
        </w:r>
        <w:r w:rsidRPr="00237F32">
          <w:rPr>
            <w:noProof/>
            <w:webHidden/>
          </w:rPr>
          <w:fldChar w:fldCharType="begin"/>
        </w:r>
        <w:r w:rsidR="00BF6FA1" w:rsidRPr="00237F32">
          <w:rPr>
            <w:noProof/>
            <w:webHidden/>
          </w:rPr>
          <w:instrText xml:space="preserve"> PAGEREF _Toc107921450 \h </w:instrText>
        </w:r>
        <w:r w:rsidRPr="00237F32">
          <w:rPr>
            <w:noProof/>
            <w:webHidden/>
          </w:rPr>
        </w:r>
        <w:r w:rsidRPr="00237F32">
          <w:rPr>
            <w:noProof/>
            <w:webHidden/>
          </w:rPr>
          <w:fldChar w:fldCharType="separate"/>
        </w:r>
        <w:r w:rsidR="007161A0" w:rsidRPr="00237F32">
          <w:rPr>
            <w:noProof/>
            <w:webHidden/>
          </w:rPr>
          <w:t>13</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51" w:history="1">
        <w:r w:rsidR="00BF6FA1" w:rsidRPr="00237F32">
          <w:rPr>
            <w:rStyle w:val="Hyperlink"/>
            <w:noProof/>
            <w:color w:val="auto"/>
          </w:rPr>
          <w:t>1. Đặc điểm về địa hình</w:t>
        </w:r>
        <w:r w:rsidR="00BF6FA1" w:rsidRPr="00237F32">
          <w:rPr>
            <w:noProof/>
            <w:webHidden/>
          </w:rPr>
          <w:tab/>
        </w:r>
        <w:r w:rsidRPr="00237F32">
          <w:rPr>
            <w:noProof/>
            <w:webHidden/>
          </w:rPr>
          <w:fldChar w:fldCharType="begin"/>
        </w:r>
        <w:r w:rsidR="00BF6FA1" w:rsidRPr="00237F32">
          <w:rPr>
            <w:noProof/>
            <w:webHidden/>
          </w:rPr>
          <w:instrText xml:space="preserve"> PAGEREF _Toc107921451 \h </w:instrText>
        </w:r>
        <w:r w:rsidRPr="00237F32">
          <w:rPr>
            <w:noProof/>
            <w:webHidden/>
          </w:rPr>
        </w:r>
        <w:r w:rsidRPr="00237F32">
          <w:rPr>
            <w:noProof/>
            <w:webHidden/>
          </w:rPr>
          <w:fldChar w:fldCharType="separate"/>
        </w:r>
        <w:r w:rsidR="007161A0" w:rsidRPr="00237F32">
          <w:rPr>
            <w:noProof/>
            <w:webHidden/>
          </w:rPr>
          <w:t>13</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52" w:history="1">
        <w:r w:rsidR="00BF6FA1" w:rsidRPr="00237F32">
          <w:rPr>
            <w:rStyle w:val="Hyperlink"/>
            <w:noProof/>
            <w:color w:val="auto"/>
          </w:rPr>
          <w:t>2. Đặc điểm về khí hậu, thủy văn, thổ nhưỡng</w:t>
        </w:r>
        <w:r w:rsidR="00BF6FA1" w:rsidRPr="00237F32">
          <w:rPr>
            <w:noProof/>
            <w:webHidden/>
          </w:rPr>
          <w:tab/>
        </w:r>
        <w:r w:rsidRPr="00237F32">
          <w:rPr>
            <w:noProof/>
            <w:webHidden/>
          </w:rPr>
          <w:fldChar w:fldCharType="begin"/>
        </w:r>
        <w:r w:rsidR="00BF6FA1" w:rsidRPr="00237F32">
          <w:rPr>
            <w:noProof/>
            <w:webHidden/>
          </w:rPr>
          <w:instrText xml:space="preserve"> PAGEREF _Toc107921452 \h </w:instrText>
        </w:r>
        <w:r w:rsidRPr="00237F32">
          <w:rPr>
            <w:noProof/>
            <w:webHidden/>
          </w:rPr>
        </w:r>
        <w:r w:rsidRPr="00237F32">
          <w:rPr>
            <w:noProof/>
            <w:webHidden/>
          </w:rPr>
          <w:fldChar w:fldCharType="separate"/>
        </w:r>
        <w:r w:rsidR="007161A0" w:rsidRPr="00237F32">
          <w:rPr>
            <w:noProof/>
            <w:webHidden/>
          </w:rPr>
          <w:t>14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53" w:history="1">
        <w:r w:rsidR="00BF6FA1" w:rsidRPr="00237F32">
          <w:rPr>
            <w:rStyle w:val="Hyperlink"/>
            <w:noProof/>
            <w:color w:val="auto"/>
          </w:rPr>
          <w:t>2.1 Khí hậu</w:t>
        </w:r>
        <w:r w:rsidR="00BF6FA1" w:rsidRPr="00237F32">
          <w:rPr>
            <w:noProof/>
            <w:webHidden/>
          </w:rPr>
          <w:tab/>
        </w:r>
        <w:r w:rsidRPr="00237F32">
          <w:rPr>
            <w:noProof/>
            <w:webHidden/>
          </w:rPr>
          <w:fldChar w:fldCharType="begin"/>
        </w:r>
        <w:r w:rsidR="00BF6FA1" w:rsidRPr="00237F32">
          <w:rPr>
            <w:noProof/>
            <w:webHidden/>
          </w:rPr>
          <w:instrText xml:space="preserve"> PAGEREF _Toc107921453 \h </w:instrText>
        </w:r>
        <w:r w:rsidRPr="00237F32">
          <w:rPr>
            <w:noProof/>
            <w:webHidden/>
          </w:rPr>
        </w:r>
        <w:r w:rsidRPr="00237F32">
          <w:rPr>
            <w:noProof/>
            <w:webHidden/>
          </w:rPr>
          <w:fldChar w:fldCharType="separate"/>
        </w:r>
        <w:r w:rsidR="007161A0" w:rsidRPr="00237F32">
          <w:rPr>
            <w:noProof/>
            <w:webHidden/>
          </w:rPr>
          <w:t>14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54" w:history="1">
        <w:r w:rsidR="00BF6FA1" w:rsidRPr="00237F32">
          <w:rPr>
            <w:rStyle w:val="Hyperlink"/>
            <w:noProof/>
            <w:color w:val="auto"/>
          </w:rPr>
          <w:t>2.2 Nhiệt độ, độ ẩm</w:t>
        </w:r>
        <w:r w:rsidR="00BF6FA1" w:rsidRPr="00237F32">
          <w:rPr>
            <w:noProof/>
            <w:webHidden/>
          </w:rPr>
          <w:tab/>
        </w:r>
        <w:r w:rsidRPr="00237F32">
          <w:rPr>
            <w:noProof/>
            <w:webHidden/>
          </w:rPr>
          <w:fldChar w:fldCharType="begin"/>
        </w:r>
        <w:r w:rsidR="00BF6FA1" w:rsidRPr="00237F32">
          <w:rPr>
            <w:noProof/>
            <w:webHidden/>
          </w:rPr>
          <w:instrText xml:space="preserve"> PAGEREF _Toc107921454 \h </w:instrText>
        </w:r>
        <w:r w:rsidRPr="00237F32">
          <w:rPr>
            <w:noProof/>
            <w:webHidden/>
          </w:rPr>
        </w:r>
        <w:r w:rsidRPr="00237F32">
          <w:rPr>
            <w:noProof/>
            <w:webHidden/>
          </w:rPr>
          <w:fldChar w:fldCharType="separate"/>
        </w:r>
        <w:r w:rsidR="007161A0" w:rsidRPr="00237F32">
          <w:rPr>
            <w:noProof/>
            <w:webHidden/>
          </w:rPr>
          <w:t>15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55" w:history="1">
        <w:r w:rsidR="00BF6FA1" w:rsidRPr="00237F32">
          <w:rPr>
            <w:rStyle w:val="Hyperlink"/>
            <w:noProof/>
            <w:color w:val="auto"/>
          </w:rPr>
          <w:t>2.3 Gió, bão</w:t>
        </w:r>
        <w:r w:rsidR="00BF6FA1" w:rsidRPr="00237F32">
          <w:rPr>
            <w:noProof/>
            <w:webHidden/>
          </w:rPr>
          <w:tab/>
        </w:r>
        <w:r w:rsidRPr="00237F32">
          <w:rPr>
            <w:noProof/>
            <w:webHidden/>
          </w:rPr>
          <w:fldChar w:fldCharType="begin"/>
        </w:r>
        <w:r w:rsidR="00BF6FA1" w:rsidRPr="00237F32">
          <w:rPr>
            <w:noProof/>
            <w:webHidden/>
          </w:rPr>
          <w:instrText xml:space="preserve"> PAGEREF _Toc107921455 \h </w:instrText>
        </w:r>
        <w:r w:rsidRPr="00237F32">
          <w:rPr>
            <w:noProof/>
            <w:webHidden/>
          </w:rPr>
        </w:r>
        <w:r w:rsidRPr="00237F32">
          <w:rPr>
            <w:noProof/>
            <w:webHidden/>
          </w:rPr>
          <w:fldChar w:fldCharType="separate"/>
        </w:r>
        <w:r w:rsidR="007161A0" w:rsidRPr="00237F32">
          <w:rPr>
            <w:noProof/>
            <w:webHidden/>
          </w:rPr>
          <w:t>15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56" w:history="1">
        <w:r w:rsidR="00BF6FA1" w:rsidRPr="00237F32">
          <w:rPr>
            <w:rStyle w:val="Hyperlink"/>
            <w:noProof/>
            <w:color w:val="auto"/>
          </w:rPr>
          <w:t>2.4 Thủy văn</w:t>
        </w:r>
        <w:r w:rsidR="00BF6FA1" w:rsidRPr="00237F32">
          <w:rPr>
            <w:noProof/>
            <w:webHidden/>
          </w:rPr>
          <w:tab/>
        </w:r>
        <w:r w:rsidRPr="00237F32">
          <w:rPr>
            <w:noProof/>
            <w:webHidden/>
          </w:rPr>
          <w:fldChar w:fldCharType="begin"/>
        </w:r>
        <w:r w:rsidR="00BF6FA1" w:rsidRPr="00237F32">
          <w:rPr>
            <w:noProof/>
            <w:webHidden/>
          </w:rPr>
          <w:instrText xml:space="preserve"> PAGEREF _Toc107921456 \h </w:instrText>
        </w:r>
        <w:r w:rsidRPr="00237F32">
          <w:rPr>
            <w:noProof/>
            <w:webHidden/>
          </w:rPr>
        </w:r>
        <w:r w:rsidRPr="00237F32">
          <w:rPr>
            <w:noProof/>
            <w:webHidden/>
          </w:rPr>
          <w:fldChar w:fldCharType="separate"/>
        </w:r>
        <w:r w:rsidR="007161A0" w:rsidRPr="00237F32">
          <w:rPr>
            <w:noProof/>
            <w:webHidden/>
          </w:rPr>
          <w:t>15</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57" w:history="1">
        <w:r w:rsidR="00BF6FA1" w:rsidRPr="00237F32">
          <w:rPr>
            <w:rStyle w:val="Hyperlink"/>
            <w:noProof/>
            <w:color w:val="auto"/>
          </w:rPr>
          <w:t>3. Tài nguyên thiên nhiên</w:t>
        </w:r>
        <w:r w:rsidR="00BF6FA1" w:rsidRPr="00237F32">
          <w:rPr>
            <w:noProof/>
            <w:webHidden/>
          </w:rPr>
          <w:tab/>
        </w:r>
        <w:r w:rsidRPr="00237F32">
          <w:rPr>
            <w:noProof/>
            <w:webHidden/>
          </w:rPr>
          <w:fldChar w:fldCharType="begin"/>
        </w:r>
        <w:r w:rsidR="00BF6FA1" w:rsidRPr="00237F32">
          <w:rPr>
            <w:noProof/>
            <w:webHidden/>
          </w:rPr>
          <w:instrText xml:space="preserve"> PAGEREF _Toc107921457 \h </w:instrText>
        </w:r>
        <w:r w:rsidRPr="00237F32">
          <w:rPr>
            <w:noProof/>
            <w:webHidden/>
          </w:rPr>
        </w:r>
        <w:r w:rsidRPr="00237F32">
          <w:rPr>
            <w:noProof/>
            <w:webHidden/>
          </w:rPr>
          <w:fldChar w:fldCharType="separate"/>
        </w:r>
        <w:r w:rsidR="007161A0" w:rsidRPr="00237F32">
          <w:rPr>
            <w:noProof/>
            <w:webHidden/>
          </w:rPr>
          <w:t>16</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58" w:history="1">
        <w:r w:rsidR="00BF6FA1" w:rsidRPr="00237F32">
          <w:rPr>
            <w:rStyle w:val="Hyperlink"/>
            <w:noProof/>
            <w:color w:val="auto"/>
          </w:rPr>
          <w:t>3.1 Tài nguyên đất</w:t>
        </w:r>
        <w:r w:rsidR="00BF6FA1" w:rsidRPr="00237F32">
          <w:rPr>
            <w:noProof/>
            <w:webHidden/>
          </w:rPr>
          <w:tab/>
        </w:r>
        <w:r w:rsidRPr="00237F32">
          <w:rPr>
            <w:noProof/>
            <w:webHidden/>
          </w:rPr>
          <w:fldChar w:fldCharType="begin"/>
        </w:r>
        <w:r w:rsidR="00BF6FA1" w:rsidRPr="00237F32">
          <w:rPr>
            <w:noProof/>
            <w:webHidden/>
          </w:rPr>
          <w:instrText xml:space="preserve"> PAGEREF _Toc107921458 \h </w:instrText>
        </w:r>
        <w:r w:rsidRPr="00237F32">
          <w:rPr>
            <w:noProof/>
            <w:webHidden/>
          </w:rPr>
        </w:r>
        <w:r w:rsidRPr="00237F32">
          <w:rPr>
            <w:noProof/>
            <w:webHidden/>
          </w:rPr>
          <w:fldChar w:fldCharType="separate"/>
        </w:r>
        <w:r w:rsidR="007161A0" w:rsidRPr="00237F32">
          <w:rPr>
            <w:noProof/>
            <w:webHidden/>
          </w:rPr>
          <w:t>16</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59" w:history="1">
        <w:r w:rsidR="00BF6FA1" w:rsidRPr="00237F32">
          <w:rPr>
            <w:rStyle w:val="Hyperlink"/>
            <w:noProof/>
            <w:color w:val="auto"/>
          </w:rPr>
          <w:t>3.2 Tài nguyên rừng</w:t>
        </w:r>
        <w:r w:rsidR="00BF6FA1" w:rsidRPr="00237F32">
          <w:rPr>
            <w:noProof/>
            <w:webHidden/>
          </w:rPr>
          <w:tab/>
        </w:r>
        <w:r w:rsidRPr="00237F32">
          <w:rPr>
            <w:noProof/>
            <w:webHidden/>
          </w:rPr>
          <w:fldChar w:fldCharType="begin"/>
        </w:r>
        <w:r w:rsidR="00BF6FA1" w:rsidRPr="00237F32">
          <w:rPr>
            <w:noProof/>
            <w:webHidden/>
          </w:rPr>
          <w:instrText xml:space="preserve"> PAGEREF _Toc107921459 \h </w:instrText>
        </w:r>
        <w:r w:rsidRPr="00237F32">
          <w:rPr>
            <w:noProof/>
            <w:webHidden/>
          </w:rPr>
        </w:r>
        <w:r w:rsidRPr="00237F32">
          <w:rPr>
            <w:noProof/>
            <w:webHidden/>
          </w:rPr>
          <w:fldChar w:fldCharType="separate"/>
        </w:r>
        <w:r w:rsidR="007161A0" w:rsidRPr="00237F32">
          <w:rPr>
            <w:noProof/>
            <w:webHidden/>
          </w:rPr>
          <w:t>19</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60" w:history="1">
        <w:r w:rsidR="00BF6FA1" w:rsidRPr="00237F32">
          <w:rPr>
            <w:rStyle w:val="Hyperlink"/>
            <w:noProof/>
            <w:color w:val="auto"/>
          </w:rPr>
          <w:t>3.7 Đánh giá tình hình khai thác tài nguyên</w:t>
        </w:r>
        <w:r w:rsidR="00BF6FA1" w:rsidRPr="00237F32">
          <w:rPr>
            <w:noProof/>
            <w:webHidden/>
          </w:rPr>
          <w:tab/>
        </w:r>
        <w:r w:rsidRPr="00237F32">
          <w:rPr>
            <w:noProof/>
            <w:webHidden/>
          </w:rPr>
          <w:fldChar w:fldCharType="begin"/>
        </w:r>
        <w:r w:rsidR="00BF6FA1" w:rsidRPr="00237F32">
          <w:rPr>
            <w:noProof/>
            <w:webHidden/>
          </w:rPr>
          <w:instrText xml:space="preserve"> PAGEREF _Toc107921460 \h </w:instrText>
        </w:r>
        <w:r w:rsidRPr="00237F32">
          <w:rPr>
            <w:noProof/>
            <w:webHidden/>
          </w:rPr>
        </w:r>
        <w:r w:rsidRPr="00237F32">
          <w:rPr>
            <w:noProof/>
            <w:webHidden/>
          </w:rPr>
          <w:fldChar w:fldCharType="separate"/>
        </w:r>
        <w:r w:rsidR="007161A0" w:rsidRPr="00237F32">
          <w:rPr>
            <w:noProof/>
            <w:webHidden/>
          </w:rPr>
          <w:t>20</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61" w:history="1">
        <w:r w:rsidR="00AF0E7E" w:rsidRPr="00237F32">
          <w:rPr>
            <w:rStyle w:val="Hyperlink"/>
            <w:noProof/>
            <w:color w:val="auto"/>
          </w:rPr>
          <w:t xml:space="preserve">4. Đặc điểm dân cư, </w:t>
        </w:r>
        <w:r w:rsidR="00BF6FA1" w:rsidRPr="00237F32">
          <w:rPr>
            <w:rStyle w:val="Hyperlink"/>
            <w:noProof/>
            <w:color w:val="auto"/>
          </w:rPr>
          <w:t>nguồn lao động</w:t>
        </w:r>
        <w:r w:rsidR="00AF0E7E" w:rsidRPr="00237F32">
          <w:rPr>
            <w:rStyle w:val="Hyperlink"/>
            <w:noProof/>
            <w:color w:val="auto"/>
          </w:rPr>
          <w:t>và một số chính sách an sinh xã hội</w:t>
        </w:r>
        <w:r w:rsidR="00BF6FA1" w:rsidRPr="00237F32">
          <w:rPr>
            <w:noProof/>
            <w:webHidden/>
          </w:rPr>
          <w:tab/>
        </w:r>
        <w:r w:rsidRPr="00237F32">
          <w:rPr>
            <w:noProof/>
            <w:webHidden/>
          </w:rPr>
          <w:fldChar w:fldCharType="begin"/>
        </w:r>
        <w:r w:rsidR="00BF6FA1" w:rsidRPr="00237F32">
          <w:rPr>
            <w:noProof/>
            <w:webHidden/>
          </w:rPr>
          <w:instrText xml:space="preserve"> PAGEREF _Toc107921461 \h </w:instrText>
        </w:r>
        <w:r w:rsidRPr="00237F32">
          <w:rPr>
            <w:noProof/>
            <w:webHidden/>
          </w:rPr>
        </w:r>
        <w:r w:rsidRPr="00237F32">
          <w:rPr>
            <w:noProof/>
            <w:webHidden/>
          </w:rPr>
          <w:fldChar w:fldCharType="separate"/>
        </w:r>
        <w:r w:rsidR="007161A0" w:rsidRPr="00237F32">
          <w:rPr>
            <w:noProof/>
            <w:webHidden/>
          </w:rPr>
          <w:t>20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62" w:history="1">
        <w:r w:rsidR="00BF6FA1" w:rsidRPr="00237F32">
          <w:rPr>
            <w:rStyle w:val="Hyperlink"/>
            <w:noProof/>
            <w:color w:val="auto"/>
          </w:rPr>
          <w:t>4.1 Dân số</w:t>
        </w:r>
        <w:r w:rsidR="00BF6FA1" w:rsidRPr="00237F32">
          <w:rPr>
            <w:noProof/>
            <w:webHidden/>
          </w:rPr>
          <w:tab/>
        </w:r>
        <w:r w:rsidRPr="00237F32">
          <w:rPr>
            <w:noProof/>
            <w:webHidden/>
          </w:rPr>
          <w:fldChar w:fldCharType="begin"/>
        </w:r>
        <w:r w:rsidR="00BF6FA1" w:rsidRPr="00237F32">
          <w:rPr>
            <w:noProof/>
            <w:webHidden/>
          </w:rPr>
          <w:instrText xml:space="preserve"> PAGEREF _Toc107921462 \h </w:instrText>
        </w:r>
        <w:r w:rsidRPr="00237F32">
          <w:rPr>
            <w:noProof/>
            <w:webHidden/>
          </w:rPr>
        </w:r>
        <w:r w:rsidRPr="00237F32">
          <w:rPr>
            <w:noProof/>
            <w:webHidden/>
          </w:rPr>
          <w:fldChar w:fldCharType="separate"/>
        </w:r>
        <w:r w:rsidR="007161A0" w:rsidRPr="00237F32">
          <w:rPr>
            <w:noProof/>
            <w:webHidden/>
          </w:rPr>
          <w:t>20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63" w:history="1">
        <w:r w:rsidR="00BF6FA1" w:rsidRPr="00237F32">
          <w:rPr>
            <w:rStyle w:val="Hyperlink"/>
            <w:noProof/>
            <w:color w:val="auto"/>
          </w:rPr>
          <w:t>4.2 Lao động</w:t>
        </w:r>
        <w:r w:rsidR="00BF6FA1" w:rsidRPr="00237F32">
          <w:rPr>
            <w:noProof/>
            <w:webHidden/>
          </w:rPr>
          <w:tab/>
        </w:r>
        <w:r w:rsidRPr="00237F32">
          <w:rPr>
            <w:noProof/>
            <w:webHidden/>
          </w:rPr>
          <w:fldChar w:fldCharType="begin"/>
        </w:r>
        <w:r w:rsidR="00BF6FA1" w:rsidRPr="00237F32">
          <w:rPr>
            <w:noProof/>
            <w:webHidden/>
          </w:rPr>
          <w:instrText xml:space="preserve"> PAGEREF _Toc107921463 \h </w:instrText>
        </w:r>
        <w:r w:rsidRPr="00237F32">
          <w:rPr>
            <w:noProof/>
            <w:webHidden/>
          </w:rPr>
        </w:r>
        <w:r w:rsidRPr="00237F32">
          <w:rPr>
            <w:noProof/>
            <w:webHidden/>
          </w:rPr>
          <w:fldChar w:fldCharType="separate"/>
        </w:r>
        <w:r w:rsidR="007161A0" w:rsidRPr="00237F32">
          <w:rPr>
            <w:noProof/>
            <w:webHidden/>
          </w:rPr>
          <w:t>21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64" w:history="1">
        <w:r w:rsidR="00BF6FA1" w:rsidRPr="00237F32">
          <w:rPr>
            <w:rStyle w:val="Hyperlink"/>
            <w:noProof/>
            <w:color w:val="auto"/>
          </w:rPr>
          <w:t>4.3 Đánh giá lợi thế và hạn chế</w:t>
        </w:r>
        <w:r w:rsidR="00BF6FA1" w:rsidRPr="00237F32">
          <w:rPr>
            <w:noProof/>
            <w:webHidden/>
          </w:rPr>
          <w:tab/>
        </w:r>
        <w:r w:rsidRPr="00237F32">
          <w:rPr>
            <w:noProof/>
            <w:webHidden/>
          </w:rPr>
          <w:fldChar w:fldCharType="begin"/>
        </w:r>
        <w:r w:rsidR="00BF6FA1" w:rsidRPr="00237F32">
          <w:rPr>
            <w:noProof/>
            <w:webHidden/>
          </w:rPr>
          <w:instrText xml:space="preserve"> PAGEREF _Toc107921464 \h </w:instrText>
        </w:r>
        <w:r w:rsidRPr="00237F32">
          <w:rPr>
            <w:noProof/>
            <w:webHidden/>
          </w:rPr>
        </w:r>
        <w:r w:rsidRPr="00237F32">
          <w:rPr>
            <w:noProof/>
            <w:webHidden/>
          </w:rPr>
          <w:fldChar w:fldCharType="separate"/>
        </w:r>
        <w:r w:rsidR="007161A0" w:rsidRPr="00237F32">
          <w:rPr>
            <w:noProof/>
            <w:webHidden/>
          </w:rPr>
          <w:t>21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65" w:history="1">
        <w:r w:rsidR="00BF6FA1" w:rsidRPr="00237F32">
          <w:rPr>
            <w:rStyle w:val="Hyperlink"/>
            <w:noProof/>
            <w:color w:val="auto"/>
          </w:rPr>
          <w:t>CHƯƠNG 2. PHÂN TÍCH ĐÁNH GIÁ HIỆN TRẠNG PHÁT TRIỂN</w:t>
        </w:r>
        <w:r w:rsidR="00BF6FA1" w:rsidRPr="00237F32">
          <w:rPr>
            <w:noProof/>
            <w:webHidden/>
          </w:rPr>
          <w:tab/>
        </w:r>
        <w:r w:rsidRPr="00237F32">
          <w:rPr>
            <w:noProof/>
            <w:webHidden/>
          </w:rPr>
          <w:fldChar w:fldCharType="begin"/>
        </w:r>
        <w:r w:rsidR="00BF6FA1" w:rsidRPr="00237F32">
          <w:rPr>
            <w:noProof/>
            <w:webHidden/>
          </w:rPr>
          <w:instrText xml:space="preserve"> PAGEREF _Toc107921465 \h </w:instrText>
        </w:r>
        <w:r w:rsidRPr="00237F32">
          <w:rPr>
            <w:noProof/>
            <w:webHidden/>
          </w:rPr>
        </w:r>
        <w:r w:rsidRPr="00237F32">
          <w:rPr>
            <w:noProof/>
            <w:webHidden/>
          </w:rPr>
          <w:fldChar w:fldCharType="separate"/>
        </w:r>
        <w:r w:rsidR="007161A0" w:rsidRPr="00237F32">
          <w:rPr>
            <w:noProof/>
            <w:webHidden/>
          </w:rPr>
          <w:t>21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66" w:history="1">
        <w:r w:rsidR="00BF6FA1" w:rsidRPr="00237F32">
          <w:rPr>
            <w:rStyle w:val="Hyperlink"/>
            <w:noProof/>
            <w:color w:val="auto"/>
          </w:rPr>
          <w:t>KINH TẾ - XÃ HỘI CỦA XÃ</w:t>
        </w:r>
        <w:r w:rsidR="00BF6FA1" w:rsidRPr="00237F32">
          <w:rPr>
            <w:noProof/>
            <w:webHidden/>
          </w:rPr>
          <w:tab/>
        </w:r>
        <w:r w:rsidRPr="00237F32">
          <w:rPr>
            <w:noProof/>
            <w:webHidden/>
          </w:rPr>
          <w:fldChar w:fldCharType="begin"/>
        </w:r>
        <w:r w:rsidR="00BF6FA1" w:rsidRPr="00237F32">
          <w:rPr>
            <w:noProof/>
            <w:webHidden/>
          </w:rPr>
          <w:instrText xml:space="preserve"> PAGEREF _Toc107921466 \h </w:instrText>
        </w:r>
        <w:r w:rsidRPr="00237F32">
          <w:rPr>
            <w:noProof/>
            <w:webHidden/>
          </w:rPr>
        </w:r>
        <w:r w:rsidRPr="00237F32">
          <w:rPr>
            <w:noProof/>
            <w:webHidden/>
          </w:rPr>
          <w:fldChar w:fldCharType="separate"/>
        </w:r>
        <w:r w:rsidR="007161A0" w:rsidRPr="00237F32">
          <w:rPr>
            <w:noProof/>
            <w:webHidden/>
          </w:rPr>
          <w:t>21</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67" w:history="1">
        <w:r w:rsidR="00BF6FA1" w:rsidRPr="00237F32">
          <w:rPr>
            <w:rStyle w:val="Hyperlink"/>
            <w:noProof/>
            <w:color w:val="auto"/>
          </w:rPr>
          <w:t>1. Hiện trạng phát triển kinh tế</w:t>
        </w:r>
        <w:r w:rsidR="00BF6FA1" w:rsidRPr="00237F32">
          <w:rPr>
            <w:noProof/>
            <w:webHidden/>
          </w:rPr>
          <w:tab/>
        </w:r>
        <w:r w:rsidRPr="00237F32">
          <w:rPr>
            <w:noProof/>
            <w:webHidden/>
          </w:rPr>
          <w:fldChar w:fldCharType="begin"/>
        </w:r>
        <w:r w:rsidR="00BF6FA1" w:rsidRPr="00237F32">
          <w:rPr>
            <w:noProof/>
            <w:webHidden/>
          </w:rPr>
          <w:instrText xml:space="preserve"> PAGEREF _Toc107921467 \h </w:instrText>
        </w:r>
        <w:r w:rsidRPr="00237F32">
          <w:rPr>
            <w:noProof/>
            <w:webHidden/>
          </w:rPr>
        </w:r>
        <w:r w:rsidRPr="00237F32">
          <w:rPr>
            <w:noProof/>
            <w:webHidden/>
          </w:rPr>
          <w:fldChar w:fldCharType="separate"/>
        </w:r>
        <w:r w:rsidR="007161A0" w:rsidRPr="00237F32">
          <w:rPr>
            <w:noProof/>
            <w:webHidden/>
          </w:rPr>
          <w:t>22</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68" w:history="1">
        <w:r w:rsidR="00BF6FA1" w:rsidRPr="00237F32">
          <w:rPr>
            <w:rStyle w:val="Hyperlink"/>
            <w:noProof/>
            <w:color w:val="auto"/>
          </w:rPr>
          <w:t>1.1 Tình hình sản xuất nông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_Toc107921468 \h </w:instrText>
        </w:r>
        <w:r w:rsidRPr="00237F32">
          <w:rPr>
            <w:noProof/>
            <w:webHidden/>
          </w:rPr>
        </w:r>
        <w:r w:rsidRPr="00237F32">
          <w:rPr>
            <w:noProof/>
            <w:webHidden/>
          </w:rPr>
          <w:fldChar w:fldCharType="separate"/>
        </w:r>
        <w:r w:rsidR="007161A0" w:rsidRPr="00237F32">
          <w:rPr>
            <w:noProof/>
            <w:webHidden/>
          </w:rPr>
          <w:t>22</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69" w:history="1">
        <w:r w:rsidR="00BF6FA1" w:rsidRPr="00237F32">
          <w:rPr>
            <w:rStyle w:val="Hyperlink"/>
            <w:noProof/>
            <w:color w:val="auto"/>
          </w:rPr>
          <w:t>1.2 Tình hình phát triển các ngành nghề phi nông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_Toc107921469 \h </w:instrText>
        </w:r>
        <w:r w:rsidRPr="00237F32">
          <w:rPr>
            <w:noProof/>
            <w:webHidden/>
          </w:rPr>
        </w:r>
        <w:r w:rsidRPr="00237F32">
          <w:rPr>
            <w:noProof/>
            <w:webHidden/>
          </w:rPr>
          <w:fldChar w:fldCharType="separate"/>
        </w:r>
        <w:r w:rsidR="007161A0" w:rsidRPr="00237F32">
          <w:rPr>
            <w:noProof/>
            <w:webHidden/>
          </w:rPr>
          <w:t>23</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70" w:history="1">
        <w:r w:rsidR="00BF6FA1" w:rsidRPr="00237F32">
          <w:rPr>
            <w:rStyle w:val="Hyperlink"/>
            <w:noProof/>
            <w:color w:val="auto"/>
          </w:rPr>
          <w:t>2. Hiện trạng phát triển văn hóa - xã hội</w:t>
        </w:r>
        <w:r w:rsidR="00BF6FA1" w:rsidRPr="00237F32">
          <w:rPr>
            <w:noProof/>
            <w:webHidden/>
          </w:rPr>
          <w:tab/>
        </w:r>
        <w:r w:rsidRPr="00237F32">
          <w:rPr>
            <w:noProof/>
            <w:webHidden/>
          </w:rPr>
          <w:fldChar w:fldCharType="begin"/>
        </w:r>
        <w:r w:rsidR="00BF6FA1" w:rsidRPr="00237F32">
          <w:rPr>
            <w:noProof/>
            <w:webHidden/>
          </w:rPr>
          <w:instrText xml:space="preserve"> PAGEREF _Toc107921470 \h </w:instrText>
        </w:r>
        <w:r w:rsidRPr="00237F32">
          <w:rPr>
            <w:noProof/>
            <w:webHidden/>
          </w:rPr>
        </w:r>
        <w:r w:rsidRPr="00237F32">
          <w:rPr>
            <w:noProof/>
            <w:webHidden/>
          </w:rPr>
          <w:fldChar w:fldCharType="separate"/>
        </w:r>
        <w:r w:rsidR="007161A0" w:rsidRPr="00237F32">
          <w:rPr>
            <w:noProof/>
            <w:webHidden/>
          </w:rPr>
          <w:t>23</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1" w:history="1">
        <w:r w:rsidR="00BF6FA1" w:rsidRPr="00237F32">
          <w:rPr>
            <w:rStyle w:val="Hyperlink"/>
            <w:noProof/>
            <w:color w:val="auto"/>
          </w:rPr>
          <w:t>2.1 Giáo dục</w:t>
        </w:r>
        <w:r w:rsidR="00BF6FA1" w:rsidRPr="00237F32">
          <w:rPr>
            <w:noProof/>
            <w:webHidden/>
          </w:rPr>
          <w:tab/>
        </w:r>
        <w:r w:rsidRPr="00237F32">
          <w:rPr>
            <w:noProof/>
            <w:webHidden/>
          </w:rPr>
          <w:fldChar w:fldCharType="begin"/>
        </w:r>
        <w:r w:rsidR="00BF6FA1" w:rsidRPr="00237F32">
          <w:rPr>
            <w:noProof/>
            <w:webHidden/>
          </w:rPr>
          <w:instrText xml:space="preserve"> PAGEREF _Toc107921471 \h </w:instrText>
        </w:r>
        <w:r w:rsidRPr="00237F32">
          <w:rPr>
            <w:noProof/>
            <w:webHidden/>
          </w:rPr>
        </w:r>
        <w:r w:rsidRPr="00237F32">
          <w:rPr>
            <w:noProof/>
            <w:webHidden/>
          </w:rPr>
          <w:fldChar w:fldCharType="separate"/>
        </w:r>
        <w:r w:rsidR="007161A0" w:rsidRPr="00237F32">
          <w:rPr>
            <w:noProof/>
            <w:webHidden/>
          </w:rPr>
          <w:t>23</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2" w:history="1">
        <w:r w:rsidR="00BF6FA1" w:rsidRPr="00237F32">
          <w:rPr>
            <w:rStyle w:val="Hyperlink"/>
            <w:noProof/>
            <w:color w:val="auto"/>
          </w:rPr>
          <w:t>2.2 Y tế</w:t>
        </w:r>
        <w:r w:rsidR="00BF6FA1" w:rsidRPr="00237F32">
          <w:rPr>
            <w:noProof/>
            <w:webHidden/>
          </w:rPr>
          <w:tab/>
        </w:r>
        <w:r w:rsidRPr="00237F32">
          <w:rPr>
            <w:noProof/>
            <w:webHidden/>
          </w:rPr>
          <w:fldChar w:fldCharType="begin"/>
        </w:r>
        <w:r w:rsidR="00BF6FA1" w:rsidRPr="00237F32">
          <w:rPr>
            <w:noProof/>
            <w:webHidden/>
          </w:rPr>
          <w:instrText xml:space="preserve"> PAGEREF _Toc107921472 \h </w:instrText>
        </w:r>
        <w:r w:rsidRPr="00237F32">
          <w:rPr>
            <w:noProof/>
            <w:webHidden/>
          </w:rPr>
        </w:r>
        <w:r w:rsidRPr="00237F32">
          <w:rPr>
            <w:noProof/>
            <w:webHidden/>
          </w:rPr>
          <w:fldChar w:fldCharType="separate"/>
        </w:r>
        <w:r w:rsidR="007161A0" w:rsidRPr="00237F32">
          <w:rPr>
            <w:noProof/>
            <w:webHidden/>
          </w:rPr>
          <w:t>24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3" w:history="1">
        <w:r w:rsidR="00BF6FA1" w:rsidRPr="00237F32">
          <w:rPr>
            <w:rStyle w:val="Hyperlink"/>
            <w:noProof/>
            <w:color w:val="auto"/>
          </w:rPr>
          <w:t>2.3 Văn hóa, xã hội</w:t>
        </w:r>
        <w:r w:rsidR="00BF6FA1" w:rsidRPr="00237F32">
          <w:rPr>
            <w:noProof/>
            <w:webHidden/>
          </w:rPr>
          <w:tab/>
        </w:r>
        <w:r w:rsidRPr="00237F32">
          <w:rPr>
            <w:noProof/>
            <w:webHidden/>
          </w:rPr>
          <w:fldChar w:fldCharType="begin"/>
        </w:r>
        <w:r w:rsidR="00BF6FA1" w:rsidRPr="00237F32">
          <w:rPr>
            <w:noProof/>
            <w:webHidden/>
          </w:rPr>
          <w:instrText xml:space="preserve"> PAGEREF _Toc107921473 \h </w:instrText>
        </w:r>
        <w:r w:rsidRPr="00237F32">
          <w:rPr>
            <w:noProof/>
            <w:webHidden/>
          </w:rPr>
        </w:r>
        <w:r w:rsidRPr="00237F32">
          <w:rPr>
            <w:noProof/>
            <w:webHidden/>
          </w:rPr>
          <w:fldChar w:fldCharType="separate"/>
        </w:r>
        <w:r w:rsidR="007161A0" w:rsidRPr="00237F32">
          <w:rPr>
            <w:noProof/>
            <w:webHidden/>
          </w:rPr>
          <w:t>24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4" w:history="1">
        <w:r w:rsidR="00BF6FA1" w:rsidRPr="00237F32">
          <w:rPr>
            <w:rStyle w:val="Hyperlink"/>
            <w:noProof/>
            <w:color w:val="auto"/>
          </w:rPr>
          <w:t>2.4 Thu nhập và đời sống dân cư</w:t>
        </w:r>
        <w:r w:rsidR="00BF6FA1" w:rsidRPr="00237F32">
          <w:rPr>
            <w:noProof/>
            <w:webHidden/>
          </w:rPr>
          <w:tab/>
        </w:r>
        <w:r w:rsidRPr="00237F32">
          <w:rPr>
            <w:noProof/>
            <w:webHidden/>
          </w:rPr>
          <w:fldChar w:fldCharType="begin"/>
        </w:r>
        <w:r w:rsidR="00BF6FA1" w:rsidRPr="00237F32">
          <w:rPr>
            <w:noProof/>
            <w:webHidden/>
          </w:rPr>
          <w:instrText xml:space="preserve"> PAGEREF _Toc107921474 \h </w:instrText>
        </w:r>
        <w:r w:rsidRPr="00237F32">
          <w:rPr>
            <w:noProof/>
            <w:webHidden/>
          </w:rPr>
        </w:r>
        <w:r w:rsidRPr="00237F32">
          <w:rPr>
            <w:noProof/>
            <w:webHidden/>
          </w:rPr>
          <w:fldChar w:fldCharType="separate"/>
        </w:r>
        <w:r w:rsidR="007161A0" w:rsidRPr="00237F32">
          <w:rPr>
            <w:noProof/>
            <w:webHidden/>
          </w:rPr>
          <w:t>25</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475" w:history="1">
        <w:r w:rsidR="00BF6FA1" w:rsidRPr="00237F32">
          <w:rPr>
            <w:rStyle w:val="Hyperlink"/>
            <w:noProof/>
            <w:color w:val="auto"/>
          </w:rPr>
          <w:t>CHƯƠNG 3. HIỆN TRẠNG CƠ SỞ HẠ TẦNG</w:t>
        </w:r>
        <w:r w:rsidR="00BF6FA1" w:rsidRPr="00237F32">
          <w:rPr>
            <w:noProof/>
            <w:webHidden/>
          </w:rPr>
          <w:tab/>
        </w:r>
        <w:r w:rsidRPr="00237F32">
          <w:rPr>
            <w:noProof/>
            <w:webHidden/>
          </w:rPr>
          <w:fldChar w:fldCharType="begin"/>
        </w:r>
        <w:r w:rsidR="00BF6FA1" w:rsidRPr="00237F32">
          <w:rPr>
            <w:noProof/>
            <w:webHidden/>
          </w:rPr>
          <w:instrText xml:space="preserve"> PAGEREF _Toc107921475 \h </w:instrText>
        </w:r>
        <w:r w:rsidRPr="00237F32">
          <w:rPr>
            <w:noProof/>
            <w:webHidden/>
          </w:rPr>
        </w:r>
        <w:r w:rsidRPr="00237F32">
          <w:rPr>
            <w:noProof/>
            <w:webHidden/>
          </w:rPr>
          <w:fldChar w:fldCharType="separate"/>
        </w:r>
        <w:r w:rsidR="007161A0" w:rsidRPr="00237F32">
          <w:rPr>
            <w:noProof/>
            <w:webHidden/>
          </w:rPr>
          <w:t>25</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76" w:history="1">
        <w:r w:rsidR="00BF6FA1" w:rsidRPr="00237F32">
          <w:rPr>
            <w:rStyle w:val="Hyperlink"/>
            <w:noProof/>
            <w:color w:val="auto"/>
          </w:rPr>
          <w:t>1. Trụ sở các cơ quan xã và công trình công cộng</w:t>
        </w:r>
        <w:r w:rsidR="00BF6FA1" w:rsidRPr="00237F32">
          <w:rPr>
            <w:noProof/>
            <w:webHidden/>
          </w:rPr>
          <w:tab/>
        </w:r>
        <w:r w:rsidRPr="00237F32">
          <w:rPr>
            <w:noProof/>
            <w:webHidden/>
          </w:rPr>
          <w:fldChar w:fldCharType="begin"/>
        </w:r>
        <w:r w:rsidR="00BF6FA1" w:rsidRPr="00237F32">
          <w:rPr>
            <w:noProof/>
            <w:webHidden/>
          </w:rPr>
          <w:instrText xml:space="preserve"> PAGEREF _Toc107921476 \h </w:instrText>
        </w:r>
        <w:r w:rsidRPr="00237F32">
          <w:rPr>
            <w:noProof/>
            <w:webHidden/>
          </w:rPr>
        </w:r>
        <w:r w:rsidRPr="00237F32">
          <w:rPr>
            <w:noProof/>
            <w:webHidden/>
          </w:rPr>
          <w:fldChar w:fldCharType="separate"/>
        </w:r>
        <w:r w:rsidR="007161A0" w:rsidRPr="00237F32">
          <w:rPr>
            <w:noProof/>
            <w:webHidden/>
          </w:rPr>
          <w:t>25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7" w:history="1">
        <w:r w:rsidR="00BF6FA1" w:rsidRPr="00237F32">
          <w:rPr>
            <w:rStyle w:val="Hyperlink"/>
            <w:noProof/>
            <w:color w:val="auto"/>
          </w:rPr>
          <w:t>1.3 Công trình y tế</w:t>
        </w:r>
        <w:r w:rsidR="00BF6FA1" w:rsidRPr="00237F32">
          <w:rPr>
            <w:noProof/>
            <w:webHidden/>
          </w:rPr>
          <w:tab/>
        </w:r>
        <w:r w:rsidRPr="00237F32">
          <w:rPr>
            <w:noProof/>
            <w:webHidden/>
          </w:rPr>
          <w:fldChar w:fldCharType="begin"/>
        </w:r>
        <w:r w:rsidR="00BF6FA1" w:rsidRPr="00237F32">
          <w:rPr>
            <w:noProof/>
            <w:webHidden/>
          </w:rPr>
          <w:instrText xml:space="preserve"> PAGEREF _Toc107921477 \h </w:instrText>
        </w:r>
        <w:r w:rsidRPr="00237F32">
          <w:rPr>
            <w:noProof/>
            <w:webHidden/>
          </w:rPr>
        </w:r>
        <w:r w:rsidRPr="00237F32">
          <w:rPr>
            <w:noProof/>
            <w:webHidden/>
          </w:rPr>
          <w:fldChar w:fldCharType="separate"/>
        </w:r>
        <w:r w:rsidR="007161A0" w:rsidRPr="00237F32">
          <w:rPr>
            <w:noProof/>
            <w:webHidden/>
          </w:rPr>
          <w:t>26</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8" w:history="1">
        <w:r w:rsidR="00BF6FA1" w:rsidRPr="00237F32">
          <w:rPr>
            <w:rStyle w:val="Hyperlink"/>
            <w:noProof/>
            <w:color w:val="auto"/>
          </w:rPr>
          <w:t>1.4 Trường học</w:t>
        </w:r>
        <w:r w:rsidR="00BF6FA1" w:rsidRPr="00237F32">
          <w:rPr>
            <w:noProof/>
            <w:webHidden/>
          </w:rPr>
          <w:tab/>
        </w:r>
        <w:r w:rsidRPr="00237F32">
          <w:rPr>
            <w:noProof/>
            <w:webHidden/>
          </w:rPr>
          <w:fldChar w:fldCharType="begin"/>
        </w:r>
        <w:r w:rsidR="00BF6FA1" w:rsidRPr="00237F32">
          <w:rPr>
            <w:noProof/>
            <w:webHidden/>
          </w:rPr>
          <w:instrText xml:space="preserve"> PAGEREF _Toc107921478 \h </w:instrText>
        </w:r>
        <w:r w:rsidRPr="00237F32">
          <w:rPr>
            <w:noProof/>
            <w:webHidden/>
          </w:rPr>
        </w:r>
        <w:r w:rsidRPr="00237F32">
          <w:rPr>
            <w:noProof/>
            <w:webHidden/>
          </w:rPr>
          <w:fldChar w:fldCharType="separate"/>
        </w:r>
        <w:r w:rsidR="007161A0" w:rsidRPr="00237F32">
          <w:rPr>
            <w:noProof/>
            <w:webHidden/>
          </w:rPr>
          <w:t>26</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79" w:history="1">
        <w:r w:rsidR="00BF6FA1" w:rsidRPr="00237F32">
          <w:rPr>
            <w:rStyle w:val="Hyperlink"/>
            <w:noProof/>
            <w:color w:val="auto"/>
          </w:rPr>
          <w:t>1.4 Chợ</w:t>
        </w:r>
        <w:r w:rsidR="00BF6FA1" w:rsidRPr="00237F32">
          <w:rPr>
            <w:noProof/>
            <w:webHidden/>
          </w:rPr>
          <w:tab/>
        </w:r>
        <w:r w:rsidRPr="00237F32">
          <w:rPr>
            <w:noProof/>
            <w:webHidden/>
          </w:rPr>
          <w:fldChar w:fldCharType="begin"/>
        </w:r>
        <w:r w:rsidR="00BF6FA1" w:rsidRPr="00237F32">
          <w:rPr>
            <w:noProof/>
            <w:webHidden/>
          </w:rPr>
          <w:instrText xml:space="preserve"> PAGEREF _Toc107921479 \h </w:instrText>
        </w:r>
        <w:r w:rsidRPr="00237F32">
          <w:rPr>
            <w:noProof/>
            <w:webHidden/>
          </w:rPr>
        </w:r>
        <w:r w:rsidRPr="00237F32">
          <w:rPr>
            <w:noProof/>
            <w:webHidden/>
          </w:rPr>
          <w:fldChar w:fldCharType="separate"/>
        </w:r>
        <w:r w:rsidR="007161A0" w:rsidRPr="00237F32">
          <w:rPr>
            <w:noProof/>
            <w:webHidden/>
          </w:rPr>
          <w:t>27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0" w:history="1">
        <w:r w:rsidR="00BF6FA1" w:rsidRPr="00237F32">
          <w:rPr>
            <w:rStyle w:val="Hyperlink"/>
            <w:noProof/>
            <w:color w:val="auto"/>
          </w:rPr>
          <w:t>1.5 Điểm phục vụ bưu chính viễn thông</w:t>
        </w:r>
        <w:r w:rsidR="00BF6FA1" w:rsidRPr="00237F32">
          <w:rPr>
            <w:noProof/>
            <w:webHidden/>
          </w:rPr>
          <w:tab/>
        </w:r>
        <w:r w:rsidRPr="00237F32">
          <w:rPr>
            <w:noProof/>
            <w:webHidden/>
          </w:rPr>
          <w:fldChar w:fldCharType="begin"/>
        </w:r>
        <w:r w:rsidR="00BF6FA1" w:rsidRPr="00237F32">
          <w:rPr>
            <w:noProof/>
            <w:webHidden/>
          </w:rPr>
          <w:instrText xml:space="preserve"> PAGEREF _Toc107921480 \h </w:instrText>
        </w:r>
        <w:r w:rsidRPr="00237F32">
          <w:rPr>
            <w:noProof/>
            <w:webHidden/>
          </w:rPr>
        </w:r>
        <w:r w:rsidRPr="00237F32">
          <w:rPr>
            <w:noProof/>
            <w:webHidden/>
          </w:rPr>
          <w:fldChar w:fldCharType="separate"/>
        </w:r>
        <w:r w:rsidR="007161A0" w:rsidRPr="00237F32">
          <w:rPr>
            <w:noProof/>
            <w:webHidden/>
          </w:rPr>
          <w:t>28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1" w:history="1">
        <w:r w:rsidR="00BF6FA1" w:rsidRPr="00237F32">
          <w:rPr>
            <w:rStyle w:val="Hyperlink"/>
            <w:noProof/>
            <w:color w:val="auto"/>
          </w:rPr>
          <w:t>1.6 Trụ sở hợp tác xã</w:t>
        </w:r>
        <w:r w:rsidR="00BF6FA1" w:rsidRPr="00237F32">
          <w:rPr>
            <w:noProof/>
            <w:webHidden/>
          </w:rPr>
          <w:tab/>
        </w:r>
        <w:r w:rsidRPr="00237F32">
          <w:rPr>
            <w:noProof/>
            <w:webHidden/>
          </w:rPr>
          <w:fldChar w:fldCharType="begin"/>
        </w:r>
        <w:r w:rsidR="00BF6FA1" w:rsidRPr="00237F32">
          <w:rPr>
            <w:noProof/>
            <w:webHidden/>
          </w:rPr>
          <w:instrText xml:space="preserve"> PAGEREF _Toc107921481 \h </w:instrText>
        </w:r>
        <w:r w:rsidRPr="00237F32">
          <w:rPr>
            <w:noProof/>
            <w:webHidden/>
          </w:rPr>
        </w:r>
        <w:r w:rsidRPr="00237F32">
          <w:rPr>
            <w:noProof/>
            <w:webHidden/>
          </w:rPr>
          <w:fldChar w:fldCharType="separate"/>
        </w:r>
        <w:r w:rsidR="007161A0" w:rsidRPr="00237F32">
          <w:rPr>
            <w:noProof/>
            <w:webHidden/>
          </w:rPr>
          <w:t>28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2" w:history="1">
        <w:r w:rsidR="00BF6FA1" w:rsidRPr="00237F32">
          <w:rPr>
            <w:rStyle w:val="Hyperlink"/>
            <w:noProof/>
            <w:color w:val="auto"/>
          </w:rPr>
          <w:t>1.7 Nhà văn văn hóa, cộng đồng thôn:</w:t>
        </w:r>
        <w:r w:rsidR="00BF6FA1" w:rsidRPr="00237F32">
          <w:rPr>
            <w:noProof/>
            <w:webHidden/>
          </w:rPr>
          <w:tab/>
        </w:r>
        <w:r w:rsidRPr="00237F32">
          <w:rPr>
            <w:noProof/>
            <w:webHidden/>
          </w:rPr>
          <w:fldChar w:fldCharType="begin"/>
        </w:r>
        <w:r w:rsidR="00BF6FA1" w:rsidRPr="00237F32">
          <w:rPr>
            <w:noProof/>
            <w:webHidden/>
          </w:rPr>
          <w:instrText xml:space="preserve"> PAGEREF _Toc107921482 \h </w:instrText>
        </w:r>
        <w:r w:rsidRPr="00237F32">
          <w:rPr>
            <w:noProof/>
            <w:webHidden/>
          </w:rPr>
        </w:r>
        <w:r w:rsidRPr="00237F32">
          <w:rPr>
            <w:noProof/>
            <w:webHidden/>
          </w:rPr>
          <w:fldChar w:fldCharType="separate"/>
        </w:r>
        <w:r w:rsidR="007161A0" w:rsidRPr="00237F32">
          <w:rPr>
            <w:noProof/>
            <w:webHidden/>
          </w:rPr>
          <w:t>29</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83" w:history="1">
        <w:r w:rsidR="00BF6FA1" w:rsidRPr="00237F32">
          <w:rPr>
            <w:rStyle w:val="Hyperlink"/>
            <w:noProof/>
            <w:color w:val="auto"/>
          </w:rPr>
          <w:t>2. Thôn xóm nhà ở</w:t>
        </w:r>
        <w:r w:rsidR="00BF6FA1" w:rsidRPr="00237F32">
          <w:rPr>
            <w:noProof/>
            <w:webHidden/>
          </w:rPr>
          <w:tab/>
        </w:r>
        <w:r w:rsidRPr="00237F32">
          <w:rPr>
            <w:noProof/>
            <w:webHidden/>
          </w:rPr>
          <w:fldChar w:fldCharType="begin"/>
        </w:r>
        <w:r w:rsidR="00BF6FA1" w:rsidRPr="00237F32">
          <w:rPr>
            <w:noProof/>
            <w:webHidden/>
          </w:rPr>
          <w:instrText xml:space="preserve"> PAGEREF _Toc107921483 \h </w:instrText>
        </w:r>
        <w:r w:rsidRPr="00237F32">
          <w:rPr>
            <w:noProof/>
            <w:webHidden/>
          </w:rPr>
        </w:r>
        <w:r w:rsidRPr="00237F32">
          <w:rPr>
            <w:noProof/>
            <w:webHidden/>
          </w:rPr>
          <w:fldChar w:fldCharType="separate"/>
        </w:r>
        <w:r w:rsidR="007161A0" w:rsidRPr="00237F32">
          <w:rPr>
            <w:noProof/>
            <w:webHidden/>
          </w:rPr>
          <w:t>29</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4" w:history="1">
        <w:r w:rsidR="00BF6FA1" w:rsidRPr="00237F32">
          <w:rPr>
            <w:rStyle w:val="Hyperlink"/>
            <w:noProof/>
            <w:color w:val="auto"/>
          </w:rPr>
          <w:t>2.1 Hiện trạng không gian ở thôn, xóm</w:t>
        </w:r>
        <w:r w:rsidR="00BF6FA1" w:rsidRPr="00237F32">
          <w:rPr>
            <w:noProof/>
            <w:webHidden/>
          </w:rPr>
          <w:tab/>
        </w:r>
        <w:r w:rsidRPr="00237F32">
          <w:rPr>
            <w:noProof/>
            <w:webHidden/>
          </w:rPr>
          <w:fldChar w:fldCharType="begin"/>
        </w:r>
        <w:r w:rsidR="00BF6FA1" w:rsidRPr="00237F32">
          <w:rPr>
            <w:noProof/>
            <w:webHidden/>
          </w:rPr>
          <w:instrText xml:space="preserve"> PAGEREF _Toc107921484 \h </w:instrText>
        </w:r>
        <w:r w:rsidRPr="00237F32">
          <w:rPr>
            <w:noProof/>
            <w:webHidden/>
          </w:rPr>
        </w:r>
        <w:r w:rsidRPr="00237F32">
          <w:rPr>
            <w:noProof/>
            <w:webHidden/>
          </w:rPr>
          <w:fldChar w:fldCharType="separate"/>
        </w:r>
        <w:r w:rsidR="007161A0" w:rsidRPr="00237F32">
          <w:rPr>
            <w:noProof/>
            <w:webHidden/>
          </w:rPr>
          <w:t>29</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5" w:history="1">
        <w:r w:rsidR="00BF6FA1" w:rsidRPr="00237F32">
          <w:rPr>
            <w:rStyle w:val="Hyperlink"/>
            <w:noProof/>
            <w:color w:val="auto"/>
          </w:rPr>
          <w:t>2.2 Hiện trạng nhà ở</w:t>
        </w:r>
        <w:r w:rsidR="00BF6FA1" w:rsidRPr="00237F32">
          <w:rPr>
            <w:noProof/>
            <w:webHidden/>
          </w:rPr>
          <w:tab/>
        </w:r>
        <w:r w:rsidRPr="00237F32">
          <w:rPr>
            <w:noProof/>
            <w:webHidden/>
          </w:rPr>
          <w:fldChar w:fldCharType="begin"/>
        </w:r>
        <w:r w:rsidR="00BF6FA1" w:rsidRPr="00237F32">
          <w:rPr>
            <w:noProof/>
            <w:webHidden/>
          </w:rPr>
          <w:instrText xml:space="preserve"> PAGEREF _Toc107921485 \h </w:instrText>
        </w:r>
        <w:r w:rsidRPr="00237F32">
          <w:rPr>
            <w:noProof/>
            <w:webHidden/>
          </w:rPr>
        </w:r>
        <w:r w:rsidRPr="00237F32">
          <w:rPr>
            <w:noProof/>
            <w:webHidden/>
          </w:rPr>
          <w:fldChar w:fldCharType="separate"/>
        </w:r>
        <w:r w:rsidR="007161A0" w:rsidRPr="00237F32">
          <w:rPr>
            <w:noProof/>
            <w:webHidden/>
          </w:rPr>
          <w:t>29</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86" w:history="1">
        <w:r w:rsidR="00BF6FA1" w:rsidRPr="00237F32">
          <w:rPr>
            <w:rStyle w:val="Hyperlink"/>
            <w:noProof/>
            <w:color w:val="auto"/>
          </w:rPr>
          <w:t>3. Các công trình tôn giáo, tín ngưỡng, di tích</w:t>
        </w:r>
        <w:r w:rsidR="00BF6FA1" w:rsidRPr="00237F32">
          <w:rPr>
            <w:noProof/>
            <w:webHidden/>
          </w:rPr>
          <w:tab/>
        </w:r>
        <w:r w:rsidRPr="00237F32">
          <w:rPr>
            <w:noProof/>
            <w:webHidden/>
          </w:rPr>
          <w:fldChar w:fldCharType="begin"/>
        </w:r>
        <w:r w:rsidR="00BF6FA1" w:rsidRPr="00237F32">
          <w:rPr>
            <w:noProof/>
            <w:webHidden/>
          </w:rPr>
          <w:instrText xml:space="preserve"> PAGEREF _Toc107921486 \h </w:instrText>
        </w:r>
        <w:r w:rsidRPr="00237F32">
          <w:rPr>
            <w:noProof/>
            <w:webHidden/>
          </w:rPr>
        </w:r>
        <w:r w:rsidRPr="00237F32">
          <w:rPr>
            <w:noProof/>
            <w:webHidden/>
          </w:rPr>
          <w:fldChar w:fldCharType="separate"/>
        </w:r>
        <w:r w:rsidR="007161A0" w:rsidRPr="00237F32">
          <w:rPr>
            <w:noProof/>
            <w:webHidden/>
          </w:rPr>
          <w:t>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7" w:history="1">
        <w:r w:rsidR="00BF6FA1" w:rsidRPr="00237F32">
          <w:rPr>
            <w:rStyle w:val="Hyperlink"/>
            <w:noProof/>
            <w:color w:val="auto"/>
          </w:rPr>
          <w:t>3.1 Công trình tôn giáo, tín ngưỡng</w:t>
        </w:r>
        <w:r w:rsidR="00BF6FA1" w:rsidRPr="00237F32">
          <w:rPr>
            <w:noProof/>
            <w:webHidden/>
          </w:rPr>
          <w:tab/>
        </w:r>
        <w:r w:rsidRPr="00237F32">
          <w:rPr>
            <w:noProof/>
            <w:webHidden/>
          </w:rPr>
          <w:fldChar w:fldCharType="begin"/>
        </w:r>
        <w:r w:rsidR="00BF6FA1" w:rsidRPr="00237F32">
          <w:rPr>
            <w:noProof/>
            <w:webHidden/>
          </w:rPr>
          <w:instrText xml:space="preserve"> PAGEREF _Toc107921487 \h </w:instrText>
        </w:r>
        <w:r w:rsidRPr="00237F32">
          <w:rPr>
            <w:noProof/>
            <w:webHidden/>
          </w:rPr>
        </w:r>
        <w:r w:rsidRPr="00237F32">
          <w:rPr>
            <w:noProof/>
            <w:webHidden/>
          </w:rPr>
          <w:fldChar w:fldCharType="separate"/>
        </w:r>
        <w:r w:rsidR="007161A0" w:rsidRPr="00237F32">
          <w:rPr>
            <w:noProof/>
            <w:webHidden/>
          </w:rPr>
          <w:t>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8" w:history="1">
        <w:r w:rsidR="00BF6FA1" w:rsidRPr="00237F32">
          <w:rPr>
            <w:rStyle w:val="Hyperlink"/>
            <w:noProof/>
            <w:color w:val="auto"/>
          </w:rPr>
          <w:t>3.2 Đình làng, nhà thờ họ, nhà thờ khai canh</w:t>
        </w:r>
        <w:r w:rsidR="00BF6FA1" w:rsidRPr="00237F32">
          <w:rPr>
            <w:noProof/>
            <w:webHidden/>
          </w:rPr>
          <w:tab/>
        </w:r>
        <w:r w:rsidRPr="00237F32">
          <w:rPr>
            <w:noProof/>
            <w:webHidden/>
          </w:rPr>
          <w:fldChar w:fldCharType="begin"/>
        </w:r>
        <w:r w:rsidR="00BF6FA1" w:rsidRPr="00237F32">
          <w:rPr>
            <w:noProof/>
            <w:webHidden/>
          </w:rPr>
          <w:instrText xml:space="preserve"> PAGEREF _Toc107921488 \h </w:instrText>
        </w:r>
        <w:r w:rsidRPr="00237F32">
          <w:rPr>
            <w:noProof/>
            <w:webHidden/>
          </w:rPr>
        </w:r>
        <w:r w:rsidRPr="00237F32">
          <w:rPr>
            <w:noProof/>
            <w:webHidden/>
          </w:rPr>
          <w:fldChar w:fldCharType="separate"/>
        </w:r>
        <w:r w:rsidR="007161A0" w:rsidRPr="00237F32">
          <w:rPr>
            <w:noProof/>
            <w:webHidden/>
          </w:rPr>
          <w:t>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89" w:history="1">
        <w:r w:rsidR="00BF6FA1" w:rsidRPr="00237F32">
          <w:rPr>
            <w:rStyle w:val="Hyperlink"/>
            <w:noProof/>
            <w:color w:val="auto"/>
          </w:rPr>
          <w:t>3.3 Di tích văn hóa lịch sử</w:t>
        </w:r>
        <w:r w:rsidR="00BF6FA1" w:rsidRPr="00237F32">
          <w:rPr>
            <w:noProof/>
            <w:webHidden/>
          </w:rPr>
          <w:tab/>
        </w:r>
        <w:r w:rsidRPr="00237F32">
          <w:rPr>
            <w:noProof/>
            <w:webHidden/>
          </w:rPr>
          <w:fldChar w:fldCharType="begin"/>
        </w:r>
        <w:r w:rsidR="00BF6FA1" w:rsidRPr="00237F32">
          <w:rPr>
            <w:noProof/>
            <w:webHidden/>
          </w:rPr>
          <w:instrText xml:space="preserve"> PAGEREF _Toc107921489 \h </w:instrText>
        </w:r>
        <w:r w:rsidRPr="00237F32">
          <w:rPr>
            <w:noProof/>
            <w:webHidden/>
          </w:rPr>
        </w:r>
        <w:r w:rsidRPr="00237F32">
          <w:rPr>
            <w:noProof/>
            <w:webHidden/>
          </w:rPr>
          <w:fldChar w:fldCharType="separate"/>
        </w:r>
        <w:r w:rsidR="007161A0" w:rsidRPr="00237F32">
          <w:rPr>
            <w:noProof/>
            <w:webHidden/>
          </w:rPr>
          <w:t>30</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90" w:history="1">
        <w:r w:rsidR="00BF6FA1" w:rsidRPr="00237F32">
          <w:rPr>
            <w:rStyle w:val="Hyperlink"/>
            <w:noProof/>
            <w:color w:val="auto"/>
          </w:rPr>
          <w:t>4. Hạ tầng kỹ thuật và môi trường</w:t>
        </w:r>
        <w:r w:rsidR="00BF6FA1" w:rsidRPr="00237F32">
          <w:rPr>
            <w:noProof/>
            <w:webHidden/>
          </w:rPr>
          <w:tab/>
        </w:r>
        <w:r w:rsidRPr="00237F32">
          <w:rPr>
            <w:noProof/>
            <w:webHidden/>
          </w:rPr>
          <w:fldChar w:fldCharType="begin"/>
        </w:r>
        <w:r w:rsidR="00BF6FA1" w:rsidRPr="00237F32">
          <w:rPr>
            <w:noProof/>
            <w:webHidden/>
          </w:rPr>
          <w:instrText xml:space="preserve"> PAGEREF _Toc107921490 \h </w:instrText>
        </w:r>
        <w:r w:rsidRPr="00237F32">
          <w:rPr>
            <w:noProof/>
            <w:webHidden/>
          </w:rPr>
        </w:r>
        <w:r w:rsidRPr="00237F32">
          <w:rPr>
            <w:noProof/>
            <w:webHidden/>
          </w:rPr>
          <w:fldChar w:fldCharType="separate"/>
        </w:r>
        <w:r w:rsidR="007161A0" w:rsidRPr="00237F32">
          <w:rPr>
            <w:noProof/>
            <w:webHidden/>
          </w:rPr>
          <w:t>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1" w:history="1">
        <w:r w:rsidR="00BF6FA1" w:rsidRPr="00237F32">
          <w:rPr>
            <w:rStyle w:val="Hyperlink"/>
            <w:noProof/>
            <w:color w:val="auto"/>
          </w:rPr>
          <w:t>4.1 Giao thông</w:t>
        </w:r>
        <w:r w:rsidR="00BF6FA1" w:rsidRPr="00237F32">
          <w:rPr>
            <w:noProof/>
            <w:webHidden/>
          </w:rPr>
          <w:tab/>
        </w:r>
        <w:r w:rsidRPr="00237F32">
          <w:rPr>
            <w:noProof/>
            <w:webHidden/>
          </w:rPr>
          <w:fldChar w:fldCharType="begin"/>
        </w:r>
        <w:r w:rsidR="00BF6FA1" w:rsidRPr="00237F32">
          <w:rPr>
            <w:noProof/>
            <w:webHidden/>
          </w:rPr>
          <w:instrText xml:space="preserve"> PAGEREF _Toc107921491 \h </w:instrText>
        </w:r>
        <w:r w:rsidRPr="00237F32">
          <w:rPr>
            <w:noProof/>
            <w:webHidden/>
          </w:rPr>
        </w:r>
        <w:r w:rsidRPr="00237F32">
          <w:rPr>
            <w:noProof/>
            <w:webHidden/>
          </w:rPr>
          <w:fldChar w:fldCharType="separate"/>
        </w:r>
        <w:r w:rsidR="007161A0" w:rsidRPr="00237F32">
          <w:rPr>
            <w:noProof/>
            <w:webHidden/>
          </w:rPr>
          <w:t>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2" w:history="1">
        <w:r w:rsidR="00BF6FA1" w:rsidRPr="00237F32">
          <w:rPr>
            <w:rStyle w:val="Hyperlink"/>
            <w:noProof/>
            <w:color w:val="auto"/>
          </w:rPr>
          <w:t>4.2 Thủy lợi</w:t>
        </w:r>
        <w:r w:rsidR="00BF6FA1" w:rsidRPr="00237F32">
          <w:rPr>
            <w:noProof/>
            <w:webHidden/>
          </w:rPr>
          <w:tab/>
        </w:r>
        <w:r w:rsidRPr="00237F32">
          <w:rPr>
            <w:noProof/>
            <w:webHidden/>
          </w:rPr>
          <w:fldChar w:fldCharType="begin"/>
        </w:r>
        <w:r w:rsidR="00BF6FA1" w:rsidRPr="00237F32">
          <w:rPr>
            <w:noProof/>
            <w:webHidden/>
          </w:rPr>
          <w:instrText xml:space="preserve"> PAGEREF _Toc107921492 \h </w:instrText>
        </w:r>
        <w:r w:rsidRPr="00237F32">
          <w:rPr>
            <w:noProof/>
            <w:webHidden/>
          </w:rPr>
        </w:r>
        <w:r w:rsidRPr="00237F32">
          <w:rPr>
            <w:noProof/>
            <w:webHidden/>
          </w:rPr>
          <w:fldChar w:fldCharType="separate"/>
        </w:r>
        <w:r w:rsidR="007161A0" w:rsidRPr="00237F32">
          <w:rPr>
            <w:noProof/>
            <w:webHidden/>
          </w:rPr>
          <w:t>41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3" w:history="1">
        <w:r w:rsidR="00BF6FA1" w:rsidRPr="00237F32">
          <w:rPr>
            <w:rStyle w:val="Hyperlink"/>
            <w:noProof/>
            <w:color w:val="auto"/>
          </w:rPr>
          <w:t>4.3 Cấp điện</w:t>
        </w:r>
        <w:r w:rsidR="00BF6FA1" w:rsidRPr="00237F32">
          <w:rPr>
            <w:noProof/>
            <w:webHidden/>
          </w:rPr>
          <w:tab/>
        </w:r>
        <w:r w:rsidRPr="00237F32">
          <w:rPr>
            <w:noProof/>
            <w:webHidden/>
          </w:rPr>
          <w:fldChar w:fldCharType="begin"/>
        </w:r>
        <w:r w:rsidR="00BF6FA1" w:rsidRPr="00237F32">
          <w:rPr>
            <w:noProof/>
            <w:webHidden/>
          </w:rPr>
          <w:instrText xml:space="preserve"> PAGEREF _Toc107921493 \h </w:instrText>
        </w:r>
        <w:r w:rsidRPr="00237F32">
          <w:rPr>
            <w:noProof/>
            <w:webHidden/>
          </w:rPr>
        </w:r>
        <w:r w:rsidRPr="00237F32">
          <w:rPr>
            <w:noProof/>
            <w:webHidden/>
          </w:rPr>
          <w:fldChar w:fldCharType="separate"/>
        </w:r>
        <w:r w:rsidR="007161A0" w:rsidRPr="00237F32">
          <w:rPr>
            <w:noProof/>
            <w:webHidden/>
          </w:rPr>
          <w:t>44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4" w:history="1">
        <w:r w:rsidR="00BF6FA1" w:rsidRPr="00237F32">
          <w:rPr>
            <w:rStyle w:val="Hyperlink"/>
            <w:noProof/>
            <w:color w:val="auto"/>
          </w:rPr>
          <w:t>4.4 Cấp nước</w:t>
        </w:r>
        <w:r w:rsidR="00BF6FA1" w:rsidRPr="00237F32">
          <w:rPr>
            <w:noProof/>
            <w:webHidden/>
          </w:rPr>
          <w:tab/>
        </w:r>
        <w:r w:rsidRPr="00237F32">
          <w:rPr>
            <w:noProof/>
            <w:webHidden/>
          </w:rPr>
          <w:fldChar w:fldCharType="begin"/>
        </w:r>
        <w:r w:rsidR="00BF6FA1" w:rsidRPr="00237F32">
          <w:rPr>
            <w:noProof/>
            <w:webHidden/>
          </w:rPr>
          <w:instrText xml:space="preserve"> PAGEREF _Toc107921494 \h </w:instrText>
        </w:r>
        <w:r w:rsidRPr="00237F32">
          <w:rPr>
            <w:noProof/>
            <w:webHidden/>
          </w:rPr>
        </w:r>
        <w:r w:rsidRPr="00237F32">
          <w:rPr>
            <w:noProof/>
            <w:webHidden/>
          </w:rPr>
          <w:fldChar w:fldCharType="separate"/>
        </w:r>
        <w:r w:rsidR="007161A0" w:rsidRPr="00237F32">
          <w:rPr>
            <w:noProof/>
            <w:webHidden/>
          </w:rPr>
          <w:t>44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5" w:history="1">
        <w:r w:rsidR="00BF6FA1" w:rsidRPr="00237F32">
          <w:rPr>
            <w:rStyle w:val="Hyperlink"/>
            <w:noProof/>
            <w:color w:val="auto"/>
          </w:rPr>
          <w:t>4.5 Thoát nước</w:t>
        </w:r>
        <w:r w:rsidR="00BF6FA1" w:rsidRPr="00237F32">
          <w:rPr>
            <w:noProof/>
            <w:webHidden/>
          </w:rPr>
          <w:tab/>
        </w:r>
        <w:r w:rsidRPr="00237F32">
          <w:rPr>
            <w:noProof/>
            <w:webHidden/>
          </w:rPr>
          <w:fldChar w:fldCharType="begin"/>
        </w:r>
        <w:r w:rsidR="00BF6FA1" w:rsidRPr="00237F32">
          <w:rPr>
            <w:noProof/>
            <w:webHidden/>
          </w:rPr>
          <w:instrText xml:space="preserve"> PAGEREF _Toc107921495 \h </w:instrText>
        </w:r>
        <w:r w:rsidRPr="00237F32">
          <w:rPr>
            <w:noProof/>
            <w:webHidden/>
          </w:rPr>
        </w:r>
        <w:r w:rsidRPr="00237F32">
          <w:rPr>
            <w:noProof/>
            <w:webHidden/>
          </w:rPr>
          <w:fldChar w:fldCharType="separate"/>
        </w:r>
        <w:r w:rsidR="007161A0" w:rsidRPr="00237F32">
          <w:rPr>
            <w:noProof/>
            <w:webHidden/>
          </w:rPr>
          <w:t>45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6" w:history="1">
        <w:r w:rsidR="00BF6FA1" w:rsidRPr="00237F32">
          <w:rPr>
            <w:rStyle w:val="Hyperlink"/>
            <w:noProof/>
            <w:color w:val="auto"/>
          </w:rPr>
          <w:t>4.6 Vệ sinh môi trường</w:t>
        </w:r>
        <w:r w:rsidR="00BF6FA1" w:rsidRPr="00237F32">
          <w:rPr>
            <w:noProof/>
            <w:webHidden/>
          </w:rPr>
          <w:tab/>
        </w:r>
        <w:r w:rsidRPr="00237F32">
          <w:rPr>
            <w:noProof/>
            <w:webHidden/>
          </w:rPr>
          <w:fldChar w:fldCharType="begin"/>
        </w:r>
        <w:r w:rsidR="00BF6FA1" w:rsidRPr="00237F32">
          <w:rPr>
            <w:noProof/>
            <w:webHidden/>
          </w:rPr>
          <w:instrText xml:space="preserve"> PAGEREF _Toc107921496 \h </w:instrText>
        </w:r>
        <w:r w:rsidRPr="00237F32">
          <w:rPr>
            <w:noProof/>
            <w:webHidden/>
          </w:rPr>
        </w:r>
        <w:r w:rsidRPr="00237F32">
          <w:rPr>
            <w:noProof/>
            <w:webHidden/>
          </w:rPr>
          <w:fldChar w:fldCharType="separate"/>
        </w:r>
        <w:r w:rsidR="007161A0" w:rsidRPr="00237F32">
          <w:rPr>
            <w:noProof/>
            <w:webHidden/>
          </w:rPr>
          <w:t>45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497" w:history="1">
        <w:r w:rsidR="00BF6FA1" w:rsidRPr="00237F32">
          <w:rPr>
            <w:rStyle w:val="Hyperlink"/>
            <w:noProof/>
            <w:color w:val="auto"/>
          </w:rPr>
          <w:t>4.7 Nghĩa trang nhân dân</w:t>
        </w:r>
        <w:r w:rsidR="00BF6FA1" w:rsidRPr="00237F32">
          <w:rPr>
            <w:noProof/>
            <w:webHidden/>
          </w:rPr>
          <w:tab/>
        </w:r>
        <w:r w:rsidRPr="00237F32">
          <w:rPr>
            <w:noProof/>
            <w:webHidden/>
          </w:rPr>
          <w:fldChar w:fldCharType="begin"/>
        </w:r>
        <w:r w:rsidR="00BF6FA1" w:rsidRPr="00237F32">
          <w:rPr>
            <w:noProof/>
            <w:webHidden/>
          </w:rPr>
          <w:instrText xml:space="preserve"> PAGEREF _Toc107921497 \h </w:instrText>
        </w:r>
        <w:r w:rsidRPr="00237F32">
          <w:rPr>
            <w:noProof/>
            <w:webHidden/>
          </w:rPr>
        </w:r>
        <w:r w:rsidRPr="00237F32">
          <w:rPr>
            <w:noProof/>
            <w:webHidden/>
          </w:rPr>
          <w:fldChar w:fldCharType="separate"/>
        </w:r>
        <w:r w:rsidR="007161A0" w:rsidRPr="00237F32">
          <w:rPr>
            <w:noProof/>
            <w:webHidden/>
          </w:rPr>
          <w:t>46</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499" w:history="1">
        <w:r w:rsidR="00BF6FA1" w:rsidRPr="00237F32">
          <w:rPr>
            <w:rStyle w:val="Hyperlink"/>
            <w:noProof/>
            <w:color w:val="auto"/>
          </w:rPr>
          <w:t>5. Đánh giá các quy hoạch và dự án đang triển khai</w:t>
        </w:r>
        <w:r w:rsidR="00BF6FA1" w:rsidRPr="00237F32">
          <w:rPr>
            <w:noProof/>
            <w:webHidden/>
          </w:rPr>
          <w:tab/>
        </w:r>
        <w:r w:rsidRPr="00237F32">
          <w:rPr>
            <w:noProof/>
            <w:webHidden/>
          </w:rPr>
          <w:fldChar w:fldCharType="begin"/>
        </w:r>
        <w:r w:rsidR="00BF6FA1" w:rsidRPr="00237F32">
          <w:rPr>
            <w:noProof/>
            <w:webHidden/>
          </w:rPr>
          <w:instrText xml:space="preserve"> PAGEREF _Toc107921499 \h </w:instrText>
        </w:r>
        <w:r w:rsidRPr="00237F32">
          <w:rPr>
            <w:noProof/>
            <w:webHidden/>
          </w:rPr>
        </w:r>
        <w:r w:rsidRPr="00237F32">
          <w:rPr>
            <w:noProof/>
            <w:webHidden/>
          </w:rPr>
          <w:fldChar w:fldCharType="separate"/>
        </w:r>
        <w:r w:rsidR="007161A0" w:rsidRPr="00237F32">
          <w:rPr>
            <w:noProof/>
            <w:webHidden/>
          </w:rPr>
          <w:t>47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00" w:history="1">
        <w:r w:rsidR="00BF6FA1" w:rsidRPr="00237F32">
          <w:rPr>
            <w:rStyle w:val="Hyperlink"/>
            <w:noProof/>
            <w:color w:val="auto"/>
          </w:rPr>
          <w:t>5.1 Về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_Toc107921500 \h </w:instrText>
        </w:r>
        <w:r w:rsidRPr="00237F32">
          <w:rPr>
            <w:noProof/>
            <w:webHidden/>
          </w:rPr>
        </w:r>
        <w:r w:rsidRPr="00237F32">
          <w:rPr>
            <w:noProof/>
            <w:webHidden/>
          </w:rPr>
          <w:fldChar w:fldCharType="separate"/>
        </w:r>
        <w:r w:rsidR="007161A0" w:rsidRPr="00237F32">
          <w:rPr>
            <w:noProof/>
            <w:webHidden/>
          </w:rPr>
          <w:t>47</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01" w:history="1">
        <w:r w:rsidR="00BF6FA1" w:rsidRPr="00237F32">
          <w:rPr>
            <w:rStyle w:val="Hyperlink"/>
            <w:i/>
            <w:noProof/>
            <w:color w:val="auto"/>
          </w:rPr>
          <w:t xml:space="preserve">5.1.1 </w:t>
        </w:r>
        <w:r w:rsidR="00BF6FA1" w:rsidRPr="00237F32">
          <w:rPr>
            <w:rStyle w:val="Hyperlink"/>
            <w:noProof/>
            <w:color w:val="auto"/>
          </w:rPr>
          <w:t xml:space="preserve"> Đồ án quy hoạch Chung đô thị Phong Điền:</w:t>
        </w:r>
        <w:r w:rsidR="00BF6FA1" w:rsidRPr="00237F32">
          <w:rPr>
            <w:noProof/>
            <w:webHidden/>
          </w:rPr>
          <w:tab/>
        </w:r>
        <w:r w:rsidRPr="00237F32">
          <w:rPr>
            <w:noProof/>
            <w:webHidden/>
          </w:rPr>
          <w:fldChar w:fldCharType="begin"/>
        </w:r>
        <w:r w:rsidR="00BF6FA1" w:rsidRPr="00237F32">
          <w:rPr>
            <w:noProof/>
            <w:webHidden/>
          </w:rPr>
          <w:instrText xml:space="preserve"> PAGEREF _Toc107921501 \h </w:instrText>
        </w:r>
        <w:r w:rsidRPr="00237F32">
          <w:rPr>
            <w:noProof/>
            <w:webHidden/>
          </w:rPr>
        </w:r>
        <w:r w:rsidRPr="00237F32">
          <w:rPr>
            <w:noProof/>
            <w:webHidden/>
          </w:rPr>
          <w:fldChar w:fldCharType="separate"/>
        </w:r>
        <w:r w:rsidR="007161A0" w:rsidRPr="00237F32">
          <w:rPr>
            <w:noProof/>
            <w:webHidden/>
          </w:rPr>
          <w:t>47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02" w:history="1">
        <w:r w:rsidR="00BF6FA1" w:rsidRPr="00237F32">
          <w:rPr>
            <w:rStyle w:val="Hyperlink"/>
            <w:noProof/>
            <w:color w:val="auto"/>
          </w:rPr>
          <w:t>5.2 Về các dự án đang triển khai</w:t>
        </w:r>
        <w:r w:rsidR="00BF6FA1" w:rsidRPr="00237F32">
          <w:rPr>
            <w:noProof/>
            <w:webHidden/>
          </w:rPr>
          <w:tab/>
        </w:r>
        <w:r w:rsidRPr="00237F32">
          <w:rPr>
            <w:noProof/>
            <w:webHidden/>
          </w:rPr>
          <w:fldChar w:fldCharType="begin"/>
        </w:r>
        <w:r w:rsidR="00BF6FA1" w:rsidRPr="00237F32">
          <w:rPr>
            <w:noProof/>
            <w:webHidden/>
          </w:rPr>
          <w:instrText xml:space="preserve"> PAGEREF _Toc107921502 \h </w:instrText>
        </w:r>
        <w:r w:rsidRPr="00237F32">
          <w:rPr>
            <w:noProof/>
            <w:webHidden/>
          </w:rPr>
        </w:r>
        <w:r w:rsidRPr="00237F32">
          <w:rPr>
            <w:noProof/>
            <w:webHidden/>
          </w:rPr>
          <w:fldChar w:fldCharType="separate"/>
        </w:r>
        <w:r w:rsidR="007161A0" w:rsidRPr="00237F32">
          <w:rPr>
            <w:noProof/>
            <w:webHidden/>
          </w:rPr>
          <w:t>50</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03" w:history="1">
        <w:r w:rsidR="00BF6FA1" w:rsidRPr="00237F32">
          <w:rPr>
            <w:rStyle w:val="Hyperlink"/>
            <w:noProof/>
            <w:color w:val="auto"/>
          </w:rPr>
          <w:t>6. Các vấn đề khác</w:t>
        </w:r>
        <w:r w:rsidR="00BF6FA1" w:rsidRPr="00237F32">
          <w:rPr>
            <w:noProof/>
            <w:webHidden/>
          </w:rPr>
          <w:tab/>
        </w:r>
        <w:r w:rsidRPr="00237F32">
          <w:rPr>
            <w:noProof/>
            <w:webHidden/>
          </w:rPr>
          <w:fldChar w:fldCharType="begin"/>
        </w:r>
        <w:r w:rsidR="00BF6FA1" w:rsidRPr="00237F32">
          <w:rPr>
            <w:noProof/>
            <w:webHidden/>
          </w:rPr>
          <w:instrText xml:space="preserve"> PAGEREF _Toc107921503 \h </w:instrText>
        </w:r>
        <w:r w:rsidRPr="00237F32">
          <w:rPr>
            <w:noProof/>
            <w:webHidden/>
          </w:rPr>
        </w:r>
        <w:r w:rsidRPr="00237F32">
          <w:rPr>
            <w:noProof/>
            <w:webHidden/>
          </w:rPr>
          <w:fldChar w:fldCharType="separate"/>
        </w:r>
        <w:r w:rsidR="007161A0" w:rsidRPr="00237F32">
          <w:rPr>
            <w:noProof/>
            <w:webHidden/>
          </w:rPr>
          <w:t>51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04" w:history="1">
        <w:r w:rsidR="00BF6FA1" w:rsidRPr="00237F32">
          <w:rPr>
            <w:rStyle w:val="Hyperlink"/>
            <w:noProof/>
            <w:color w:val="auto"/>
          </w:rPr>
          <w:t>CHƯƠNG 4. HIỆN TRẠNG SỬ DỤNG ĐẤT</w:t>
        </w:r>
        <w:r w:rsidR="00BF6FA1" w:rsidRPr="00237F32">
          <w:rPr>
            <w:noProof/>
            <w:webHidden/>
          </w:rPr>
          <w:tab/>
        </w:r>
        <w:r w:rsidRPr="00237F32">
          <w:rPr>
            <w:noProof/>
            <w:webHidden/>
          </w:rPr>
          <w:fldChar w:fldCharType="begin"/>
        </w:r>
        <w:r w:rsidR="00BF6FA1" w:rsidRPr="00237F32">
          <w:rPr>
            <w:noProof/>
            <w:webHidden/>
          </w:rPr>
          <w:instrText xml:space="preserve"> PAGEREF _Toc107921504 \h </w:instrText>
        </w:r>
        <w:r w:rsidRPr="00237F32">
          <w:rPr>
            <w:noProof/>
            <w:webHidden/>
          </w:rPr>
        </w:r>
        <w:r w:rsidRPr="00237F32">
          <w:rPr>
            <w:noProof/>
            <w:webHidden/>
          </w:rPr>
          <w:fldChar w:fldCharType="separate"/>
        </w:r>
        <w:r w:rsidR="007161A0" w:rsidRPr="00237F32">
          <w:rPr>
            <w:noProof/>
            <w:webHidden/>
          </w:rPr>
          <w:t>51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05" w:history="1">
        <w:r w:rsidR="00BF6FA1" w:rsidRPr="00237F32">
          <w:rPr>
            <w:rStyle w:val="Hyperlink"/>
            <w:noProof/>
            <w:color w:val="auto"/>
          </w:rPr>
          <w:t>CHƯƠNG 5. ĐÁNH GIÁ TỔNG HỢP PHẦN HIỆN TRẠNG</w:t>
        </w:r>
        <w:r w:rsidR="00BF6FA1" w:rsidRPr="00237F32">
          <w:rPr>
            <w:noProof/>
            <w:webHidden/>
          </w:rPr>
          <w:tab/>
        </w:r>
        <w:r w:rsidRPr="00237F32">
          <w:rPr>
            <w:noProof/>
            <w:webHidden/>
          </w:rPr>
          <w:fldChar w:fldCharType="begin"/>
        </w:r>
        <w:r w:rsidR="00BF6FA1" w:rsidRPr="00237F32">
          <w:rPr>
            <w:noProof/>
            <w:webHidden/>
          </w:rPr>
          <w:instrText xml:space="preserve"> PAGEREF _Toc107921505 \h </w:instrText>
        </w:r>
        <w:r w:rsidRPr="00237F32">
          <w:rPr>
            <w:noProof/>
            <w:webHidden/>
          </w:rPr>
        </w:r>
        <w:r w:rsidRPr="00237F32">
          <w:rPr>
            <w:noProof/>
            <w:webHidden/>
          </w:rPr>
          <w:fldChar w:fldCharType="separate"/>
        </w:r>
        <w:r w:rsidR="007161A0" w:rsidRPr="00237F32">
          <w:rPr>
            <w:noProof/>
            <w:webHidden/>
          </w:rPr>
          <w:t>54</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06" w:history="1">
        <w:r w:rsidR="00BF6FA1" w:rsidRPr="00237F32">
          <w:rPr>
            <w:rStyle w:val="Hyperlink"/>
            <w:noProof/>
            <w:color w:val="auto"/>
          </w:rPr>
          <w:t>1. Đánh giá theo 19 tiêu chí Quốc gia</w:t>
        </w:r>
        <w:r w:rsidR="00BF6FA1" w:rsidRPr="00237F32">
          <w:rPr>
            <w:noProof/>
            <w:webHidden/>
          </w:rPr>
          <w:tab/>
        </w:r>
        <w:r w:rsidRPr="00237F32">
          <w:rPr>
            <w:noProof/>
            <w:webHidden/>
          </w:rPr>
          <w:fldChar w:fldCharType="begin"/>
        </w:r>
        <w:r w:rsidR="00BF6FA1" w:rsidRPr="00237F32">
          <w:rPr>
            <w:noProof/>
            <w:webHidden/>
          </w:rPr>
          <w:instrText xml:space="preserve"> PAGEREF _Toc107921506 \h </w:instrText>
        </w:r>
        <w:r w:rsidRPr="00237F32">
          <w:rPr>
            <w:noProof/>
            <w:webHidden/>
          </w:rPr>
        </w:r>
        <w:r w:rsidRPr="00237F32">
          <w:rPr>
            <w:noProof/>
            <w:webHidden/>
          </w:rPr>
          <w:fldChar w:fldCharType="separate"/>
        </w:r>
        <w:r w:rsidR="007161A0" w:rsidRPr="00237F32">
          <w:rPr>
            <w:noProof/>
            <w:webHidden/>
          </w:rPr>
          <w:t>54</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07" w:history="1">
        <w:r w:rsidR="00BF6FA1" w:rsidRPr="00237F32">
          <w:rPr>
            <w:rStyle w:val="Hyperlink"/>
            <w:noProof/>
            <w:color w:val="auto"/>
          </w:rPr>
          <w:t>2. Phân tích tiềm năng, lợi thế và các vấn đề cần giải quyết trong quy hoạch xây dựng nông thôn mới</w:t>
        </w:r>
        <w:r w:rsidR="00BF6FA1" w:rsidRPr="00237F32">
          <w:rPr>
            <w:noProof/>
            <w:webHidden/>
          </w:rPr>
          <w:tab/>
        </w:r>
        <w:r w:rsidRPr="00237F32">
          <w:rPr>
            <w:noProof/>
            <w:webHidden/>
          </w:rPr>
          <w:fldChar w:fldCharType="begin"/>
        </w:r>
        <w:r w:rsidR="00BF6FA1" w:rsidRPr="00237F32">
          <w:rPr>
            <w:noProof/>
            <w:webHidden/>
          </w:rPr>
          <w:instrText xml:space="preserve"> PAGEREF _Toc107921507 \h </w:instrText>
        </w:r>
        <w:r w:rsidRPr="00237F32">
          <w:rPr>
            <w:noProof/>
            <w:webHidden/>
          </w:rPr>
        </w:r>
        <w:r w:rsidRPr="00237F32">
          <w:rPr>
            <w:noProof/>
            <w:webHidden/>
          </w:rPr>
          <w:fldChar w:fldCharType="separate"/>
        </w:r>
        <w:r w:rsidR="007161A0" w:rsidRPr="00237F32">
          <w:rPr>
            <w:noProof/>
            <w:webHidden/>
          </w:rPr>
          <w:t>55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08" w:history="1">
        <w:r w:rsidR="00BF6FA1" w:rsidRPr="00237F32">
          <w:rPr>
            <w:rStyle w:val="Hyperlink"/>
            <w:noProof/>
            <w:color w:val="auto"/>
          </w:rPr>
          <w:t>2.1 Phân tích tiềm năng, lợi thế</w:t>
        </w:r>
        <w:r w:rsidR="00BF6FA1" w:rsidRPr="00237F32">
          <w:rPr>
            <w:noProof/>
            <w:webHidden/>
          </w:rPr>
          <w:tab/>
        </w:r>
        <w:r w:rsidRPr="00237F32">
          <w:rPr>
            <w:noProof/>
            <w:webHidden/>
          </w:rPr>
          <w:fldChar w:fldCharType="begin"/>
        </w:r>
        <w:r w:rsidR="00BF6FA1" w:rsidRPr="00237F32">
          <w:rPr>
            <w:noProof/>
            <w:webHidden/>
          </w:rPr>
          <w:instrText xml:space="preserve"> PAGEREF _Toc107921508 \h </w:instrText>
        </w:r>
        <w:r w:rsidRPr="00237F32">
          <w:rPr>
            <w:noProof/>
            <w:webHidden/>
          </w:rPr>
        </w:r>
        <w:r w:rsidRPr="00237F32">
          <w:rPr>
            <w:noProof/>
            <w:webHidden/>
          </w:rPr>
          <w:fldChar w:fldCharType="separate"/>
        </w:r>
        <w:r w:rsidR="007161A0" w:rsidRPr="00237F32">
          <w:rPr>
            <w:noProof/>
            <w:webHidden/>
          </w:rPr>
          <w:t>73</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09" w:history="1">
        <w:r w:rsidR="00BF6FA1" w:rsidRPr="00237F32">
          <w:rPr>
            <w:rStyle w:val="Hyperlink"/>
            <w:noProof/>
            <w:color w:val="auto"/>
          </w:rPr>
          <w:t>2.2 Những vấn đề cần giải quyết trong quy hoạch chung xây dựng xã</w:t>
        </w:r>
        <w:r w:rsidR="00BF6FA1" w:rsidRPr="00237F32">
          <w:rPr>
            <w:noProof/>
            <w:webHidden/>
          </w:rPr>
          <w:tab/>
        </w:r>
        <w:r w:rsidRPr="00237F32">
          <w:rPr>
            <w:noProof/>
            <w:webHidden/>
          </w:rPr>
          <w:fldChar w:fldCharType="begin"/>
        </w:r>
        <w:r w:rsidR="00BF6FA1" w:rsidRPr="00237F32">
          <w:rPr>
            <w:noProof/>
            <w:webHidden/>
          </w:rPr>
          <w:instrText xml:space="preserve"> PAGEREF _Toc107921509 \h </w:instrText>
        </w:r>
        <w:r w:rsidRPr="00237F32">
          <w:rPr>
            <w:noProof/>
            <w:webHidden/>
          </w:rPr>
        </w:r>
        <w:r w:rsidRPr="00237F32">
          <w:rPr>
            <w:noProof/>
            <w:webHidden/>
          </w:rPr>
          <w:fldChar w:fldCharType="separate"/>
        </w:r>
        <w:r w:rsidR="007161A0" w:rsidRPr="00237F32">
          <w:rPr>
            <w:noProof/>
            <w:webHidden/>
          </w:rPr>
          <w:t>73</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10" w:history="1">
        <w:r w:rsidR="00BF6FA1" w:rsidRPr="00237F32">
          <w:rPr>
            <w:rStyle w:val="Hyperlink"/>
            <w:noProof/>
            <w:color w:val="auto"/>
          </w:rPr>
          <w:t>PHẦN THỨ HAI</w:t>
        </w:r>
        <w:r w:rsidR="00BF6FA1" w:rsidRPr="00237F32">
          <w:rPr>
            <w:noProof/>
            <w:webHidden/>
          </w:rPr>
          <w:tab/>
        </w:r>
        <w:r w:rsidRPr="00237F32">
          <w:rPr>
            <w:noProof/>
            <w:webHidden/>
          </w:rPr>
          <w:fldChar w:fldCharType="begin"/>
        </w:r>
        <w:r w:rsidR="00BF6FA1" w:rsidRPr="00237F32">
          <w:rPr>
            <w:noProof/>
            <w:webHidden/>
          </w:rPr>
          <w:instrText xml:space="preserve"> PAGEREF _Toc107921510 \h </w:instrText>
        </w:r>
        <w:r w:rsidRPr="00237F32">
          <w:rPr>
            <w:noProof/>
            <w:webHidden/>
          </w:rPr>
        </w:r>
        <w:r w:rsidRPr="00237F32">
          <w:rPr>
            <w:noProof/>
            <w:webHidden/>
          </w:rPr>
          <w:fldChar w:fldCharType="separate"/>
        </w:r>
        <w:r w:rsidR="007161A0" w:rsidRPr="00237F32">
          <w:rPr>
            <w:noProof/>
            <w:webHidden/>
          </w:rPr>
          <w:t>74</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11" w:history="1">
        <w:r w:rsidR="00BF6FA1" w:rsidRPr="00237F32">
          <w:rPr>
            <w:rStyle w:val="Hyperlink"/>
            <w:noProof/>
            <w:color w:val="auto"/>
          </w:rPr>
          <w:t>XÁT ĐỊNH TIỀM NĂNG, ĐỘNG LỰC VÀ DỰ BÁO PHÁT TRIỂN XÃ</w:t>
        </w:r>
        <w:r w:rsidR="00BF6FA1" w:rsidRPr="00237F32">
          <w:rPr>
            <w:noProof/>
            <w:webHidden/>
          </w:rPr>
          <w:tab/>
        </w:r>
        <w:r w:rsidRPr="00237F32">
          <w:rPr>
            <w:noProof/>
            <w:webHidden/>
          </w:rPr>
          <w:fldChar w:fldCharType="begin"/>
        </w:r>
        <w:r w:rsidR="00BF6FA1" w:rsidRPr="00237F32">
          <w:rPr>
            <w:noProof/>
            <w:webHidden/>
          </w:rPr>
          <w:instrText xml:space="preserve"> PAGEREF _Toc107921511 \h </w:instrText>
        </w:r>
        <w:r w:rsidRPr="00237F32">
          <w:rPr>
            <w:noProof/>
            <w:webHidden/>
          </w:rPr>
        </w:r>
        <w:r w:rsidRPr="00237F32">
          <w:rPr>
            <w:noProof/>
            <w:webHidden/>
          </w:rPr>
          <w:fldChar w:fldCharType="separate"/>
        </w:r>
        <w:r w:rsidR="007161A0" w:rsidRPr="00237F32">
          <w:rPr>
            <w:noProof/>
            <w:webHidden/>
          </w:rPr>
          <w:t>74</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12" w:history="1">
        <w:r w:rsidR="00BF6FA1" w:rsidRPr="00237F32">
          <w:rPr>
            <w:rStyle w:val="Hyperlink"/>
            <w:noProof/>
            <w:color w:val="auto"/>
          </w:rPr>
          <w:t>CHƯƠNG 1. DỰ BÁO CÁC YẾU TỐ TÁC ĐỘNG</w:t>
        </w:r>
        <w:r w:rsidR="00BF6FA1" w:rsidRPr="00237F32">
          <w:rPr>
            <w:noProof/>
            <w:webHidden/>
          </w:rPr>
          <w:tab/>
        </w:r>
        <w:r w:rsidRPr="00237F32">
          <w:rPr>
            <w:noProof/>
            <w:webHidden/>
          </w:rPr>
          <w:fldChar w:fldCharType="begin"/>
        </w:r>
        <w:r w:rsidR="00BF6FA1" w:rsidRPr="00237F32">
          <w:rPr>
            <w:noProof/>
            <w:webHidden/>
          </w:rPr>
          <w:instrText xml:space="preserve"> PAGEREF _Toc107921512 \h </w:instrText>
        </w:r>
        <w:r w:rsidRPr="00237F32">
          <w:rPr>
            <w:noProof/>
            <w:webHidden/>
          </w:rPr>
        </w:r>
        <w:r w:rsidRPr="00237F32">
          <w:rPr>
            <w:noProof/>
            <w:webHidden/>
          </w:rPr>
          <w:fldChar w:fldCharType="separate"/>
        </w:r>
        <w:r w:rsidR="007161A0" w:rsidRPr="00237F32">
          <w:rPr>
            <w:noProof/>
            <w:webHidden/>
          </w:rPr>
          <w:t>74</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13" w:history="1">
        <w:r w:rsidR="00BF6FA1" w:rsidRPr="00237F32">
          <w:rPr>
            <w:rStyle w:val="Hyperlink"/>
            <w:noProof/>
            <w:color w:val="auto"/>
          </w:rPr>
          <w:t>1. Các lợi thế so sánh cơ bản về vị trí, tài nguyên thiên nhiên</w:t>
        </w:r>
        <w:r w:rsidR="00BF6FA1" w:rsidRPr="00237F32">
          <w:rPr>
            <w:noProof/>
            <w:webHidden/>
          </w:rPr>
          <w:tab/>
        </w:r>
        <w:r w:rsidRPr="00237F32">
          <w:rPr>
            <w:noProof/>
            <w:webHidden/>
          </w:rPr>
          <w:fldChar w:fldCharType="begin"/>
        </w:r>
        <w:r w:rsidR="00BF6FA1" w:rsidRPr="00237F32">
          <w:rPr>
            <w:noProof/>
            <w:webHidden/>
          </w:rPr>
          <w:instrText xml:space="preserve"> PAGEREF _Toc107921513 \h </w:instrText>
        </w:r>
        <w:r w:rsidRPr="00237F32">
          <w:rPr>
            <w:noProof/>
            <w:webHidden/>
          </w:rPr>
        </w:r>
        <w:r w:rsidRPr="00237F32">
          <w:rPr>
            <w:noProof/>
            <w:webHidden/>
          </w:rPr>
          <w:fldChar w:fldCharType="separate"/>
        </w:r>
        <w:r w:rsidR="007161A0" w:rsidRPr="00237F32">
          <w:rPr>
            <w:noProof/>
            <w:webHidden/>
          </w:rPr>
          <w:t>74</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14" w:history="1">
        <w:r w:rsidR="00BF6FA1" w:rsidRPr="00237F32">
          <w:rPr>
            <w:rStyle w:val="Hyperlink"/>
            <w:noProof/>
            <w:color w:val="auto"/>
          </w:rPr>
          <w:t>2. Về các mối liên hệ vùng</w:t>
        </w:r>
        <w:r w:rsidR="00BF6FA1" w:rsidRPr="00237F32">
          <w:rPr>
            <w:noProof/>
            <w:webHidden/>
          </w:rPr>
          <w:tab/>
        </w:r>
        <w:r w:rsidRPr="00237F32">
          <w:rPr>
            <w:noProof/>
            <w:webHidden/>
          </w:rPr>
          <w:fldChar w:fldCharType="begin"/>
        </w:r>
        <w:r w:rsidR="00BF6FA1" w:rsidRPr="00237F32">
          <w:rPr>
            <w:noProof/>
            <w:webHidden/>
          </w:rPr>
          <w:instrText xml:space="preserve"> PAGEREF _Toc107921514 \h </w:instrText>
        </w:r>
        <w:r w:rsidRPr="00237F32">
          <w:rPr>
            <w:noProof/>
            <w:webHidden/>
          </w:rPr>
        </w:r>
        <w:r w:rsidRPr="00237F32">
          <w:rPr>
            <w:noProof/>
            <w:webHidden/>
          </w:rPr>
          <w:fldChar w:fldCharType="separate"/>
        </w:r>
        <w:r w:rsidR="007161A0" w:rsidRPr="00237F32">
          <w:rPr>
            <w:noProof/>
            <w:webHidden/>
          </w:rPr>
          <w:t>74</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15" w:history="1">
        <w:r w:rsidR="00BF6FA1" w:rsidRPr="00237F32">
          <w:rPr>
            <w:rStyle w:val="Hyperlink"/>
            <w:noProof/>
            <w:color w:val="auto"/>
          </w:rPr>
          <w:t>3. Các quy hoạch và dự án có liên quan</w:t>
        </w:r>
        <w:r w:rsidR="00BF6FA1" w:rsidRPr="00237F32">
          <w:rPr>
            <w:noProof/>
            <w:webHidden/>
          </w:rPr>
          <w:tab/>
        </w:r>
        <w:r w:rsidRPr="00237F32">
          <w:rPr>
            <w:noProof/>
            <w:webHidden/>
          </w:rPr>
          <w:fldChar w:fldCharType="begin"/>
        </w:r>
        <w:r w:rsidR="00BF6FA1" w:rsidRPr="00237F32">
          <w:rPr>
            <w:noProof/>
            <w:webHidden/>
          </w:rPr>
          <w:instrText xml:space="preserve"> PAGEREF _Toc107921515 \h </w:instrText>
        </w:r>
        <w:r w:rsidRPr="00237F32">
          <w:rPr>
            <w:noProof/>
            <w:webHidden/>
          </w:rPr>
        </w:r>
        <w:r w:rsidRPr="00237F32">
          <w:rPr>
            <w:noProof/>
            <w:webHidden/>
          </w:rPr>
          <w:fldChar w:fldCharType="separate"/>
        </w:r>
        <w:r w:rsidR="007161A0" w:rsidRPr="00237F32">
          <w:rPr>
            <w:noProof/>
            <w:webHidden/>
          </w:rPr>
          <w:t>74</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16" w:history="1">
        <w:r w:rsidR="00BF6FA1" w:rsidRPr="00237F32">
          <w:rPr>
            <w:rStyle w:val="Hyperlink"/>
            <w:noProof/>
            <w:color w:val="auto"/>
          </w:rPr>
          <w:t>4. Dự báo quy mô dân số</w:t>
        </w:r>
        <w:r w:rsidR="00BF6FA1" w:rsidRPr="00237F32">
          <w:rPr>
            <w:noProof/>
            <w:webHidden/>
          </w:rPr>
          <w:tab/>
        </w:r>
        <w:r w:rsidRPr="00237F32">
          <w:rPr>
            <w:noProof/>
            <w:webHidden/>
          </w:rPr>
          <w:fldChar w:fldCharType="begin"/>
        </w:r>
        <w:r w:rsidR="00BF6FA1" w:rsidRPr="00237F32">
          <w:rPr>
            <w:noProof/>
            <w:webHidden/>
          </w:rPr>
          <w:instrText xml:space="preserve"> PAGEREF _Toc107921516 \h </w:instrText>
        </w:r>
        <w:r w:rsidRPr="00237F32">
          <w:rPr>
            <w:noProof/>
            <w:webHidden/>
          </w:rPr>
        </w:r>
        <w:r w:rsidRPr="00237F32">
          <w:rPr>
            <w:noProof/>
            <w:webHidden/>
          </w:rPr>
          <w:fldChar w:fldCharType="separate"/>
        </w:r>
        <w:r w:rsidR="007161A0" w:rsidRPr="00237F32">
          <w:rPr>
            <w:noProof/>
            <w:webHidden/>
          </w:rPr>
          <w:t>75</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17" w:history="1">
        <w:r w:rsidR="00BF6FA1" w:rsidRPr="00237F32">
          <w:rPr>
            <w:rStyle w:val="Hyperlink"/>
            <w:noProof/>
            <w:color w:val="auto"/>
          </w:rPr>
          <w:t>5. Mục tiêu, chỉ tiêu phát triển của xã</w:t>
        </w:r>
        <w:r w:rsidR="00BF6FA1" w:rsidRPr="00237F32">
          <w:rPr>
            <w:noProof/>
            <w:webHidden/>
          </w:rPr>
          <w:tab/>
        </w:r>
        <w:r w:rsidRPr="00237F32">
          <w:rPr>
            <w:noProof/>
            <w:webHidden/>
          </w:rPr>
          <w:fldChar w:fldCharType="begin"/>
        </w:r>
        <w:r w:rsidR="00BF6FA1" w:rsidRPr="00237F32">
          <w:rPr>
            <w:noProof/>
            <w:webHidden/>
          </w:rPr>
          <w:instrText xml:space="preserve"> PAGEREF _Toc107921517 \h </w:instrText>
        </w:r>
        <w:r w:rsidRPr="00237F32">
          <w:rPr>
            <w:noProof/>
            <w:webHidden/>
          </w:rPr>
        </w:r>
        <w:r w:rsidRPr="00237F32">
          <w:rPr>
            <w:noProof/>
            <w:webHidden/>
          </w:rPr>
          <w:fldChar w:fldCharType="separate"/>
        </w:r>
        <w:r w:rsidR="007161A0" w:rsidRPr="00237F32">
          <w:rPr>
            <w:noProof/>
            <w:webHidden/>
          </w:rPr>
          <w:t>75</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18" w:history="1">
        <w:r w:rsidR="00BF6FA1" w:rsidRPr="00237F32">
          <w:rPr>
            <w:rStyle w:val="Hyperlink"/>
            <w:noProof/>
            <w:color w:val="auto"/>
          </w:rPr>
          <w:t>5.1 Mục tiêu tổng quát</w:t>
        </w:r>
        <w:r w:rsidR="00BF6FA1" w:rsidRPr="00237F32">
          <w:rPr>
            <w:noProof/>
            <w:webHidden/>
          </w:rPr>
          <w:tab/>
        </w:r>
        <w:r w:rsidRPr="00237F32">
          <w:rPr>
            <w:noProof/>
            <w:webHidden/>
          </w:rPr>
          <w:fldChar w:fldCharType="begin"/>
        </w:r>
        <w:r w:rsidR="00BF6FA1" w:rsidRPr="00237F32">
          <w:rPr>
            <w:noProof/>
            <w:webHidden/>
          </w:rPr>
          <w:instrText xml:space="preserve"> PAGEREF _Toc107921518 \h </w:instrText>
        </w:r>
        <w:r w:rsidRPr="00237F32">
          <w:rPr>
            <w:noProof/>
            <w:webHidden/>
          </w:rPr>
        </w:r>
        <w:r w:rsidRPr="00237F32">
          <w:rPr>
            <w:noProof/>
            <w:webHidden/>
          </w:rPr>
          <w:fldChar w:fldCharType="separate"/>
        </w:r>
        <w:r w:rsidR="007161A0" w:rsidRPr="00237F32">
          <w:rPr>
            <w:noProof/>
            <w:webHidden/>
          </w:rPr>
          <w:t>75</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19" w:history="1">
        <w:r w:rsidR="00BF6FA1" w:rsidRPr="00237F32">
          <w:rPr>
            <w:rStyle w:val="Hyperlink"/>
            <w:noProof/>
            <w:color w:val="auto"/>
          </w:rPr>
          <w:t>CHƯƠNG 2. ĐỊNH HƯỚNG QUY HOẠCH KHÔNG GIAN TỔNG THỂ XÃ</w:t>
        </w:r>
        <w:r w:rsidR="00BF6FA1" w:rsidRPr="00237F32">
          <w:rPr>
            <w:noProof/>
            <w:webHidden/>
          </w:rPr>
          <w:tab/>
        </w:r>
        <w:r w:rsidRPr="00237F32">
          <w:rPr>
            <w:noProof/>
            <w:webHidden/>
          </w:rPr>
          <w:fldChar w:fldCharType="begin"/>
        </w:r>
        <w:r w:rsidR="00BF6FA1" w:rsidRPr="00237F32">
          <w:rPr>
            <w:noProof/>
            <w:webHidden/>
          </w:rPr>
          <w:instrText xml:space="preserve"> PAGEREF _Toc107921519 \h </w:instrText>
        </w:r>
        <w:r w:rsidRPr="00237F32">
          <w:rPr>
            <w:noProof/>
            <w:webHidden/>
          </w:rPr>
        </w:r>
        <w:r w:rsidRPr="00237F32">
          <w:rPr>
            <w:noProof/>
            <w:webHidden/>
          </w:rPr>
          <w:fldChar w:fldCharType="separate"/>
        </w:r>
        <w:r w:rsidR="007161A0" w:rsidRPr="00237F32">
          <w:rPr>
            <w:noProof/>
            <w:webHidden/>
          </w:rPr>
          <w:t>76</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20" w:history="1">
        <w:r w:rsidR="00BF6FA1" w:rsidRPr="00237F32">
          <w:rPr>
            <w:rStyle w:val="Hyperlink"/>
            <w:noProof/>
            <w:color w:val="auto"/>
          </w:rPr>
          <w:t>1. Định hướng phát triển không gian:</w:t>
        </w:r>
        <w:r w:rsidR="00BF6FA1" w:rsidRPr="00237F32">
          <w:rPr>
            <w:noProof/>
            <w:webHidden/>
          </w:rPr>
          <w:tab/>
        </w:r>
        <w:r w:rsidRPr="00237F32">
          <w:rPr>
            <w:noProof/>
            <w:webHidden/>
          </w:rPr>
          <w:fldChar w:fldCharType="begin"/>
        </w:r>
        <w:r w:rsidR="00BF6FA1" w:rsidRPr="00237F32">
          <w:rPr>
            <w:noProof/>
            <w:webHidden/>
          </w:rPr>
          <w:instrText xml:space="preserve"> PAGEREF _Toc107921520 \h </w:instrText>
        </w:r>
        <w:r w:rsidRPr="00237F32">
          <w:rPr>
            <w:noProof/>
            <w:webHidden/>
          </w:rPr>
        </w:r>
        <w:r w:rsidRPr="00237F32">
          <w:rPr>
            <w:noProof/>
            <w:webHidden/>
          </w:rPr>
          <w:fldChar w:fldCharType="separate"/>
        </w:r>
        <w:r w:rsidR="007161A0" w:rsidRPr="00237F32">
          <w:rPr>
            <w:noProof/>
            <w:webHidden/>
          </w:rPr>
          <w:t>76</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22" w:history="1">
        <w:r w:rsidR="00BF6FA1" w:rsidRPr="00237F32">
          <w:rPr>
            <w:rStyle w:val="Hyperlink"/>
            <w:noProof/>
            <w:color w:val="auto"/>
          </w:rPr>
          <w:t>2. Định hướng phát triển ngành nghề sản xuất</w:t>
        </w:r>
        <w:r w:rsidR="00BF6FA1" w:rsidRPr="00237F32">
          <w:rPr>
            <w:noProof/>
            <w:webHidden/>
          </w:rPr>
          <w:tab/>
        </w:r>
        <w:r w:rsidRPr="00237F32">
          <w:rPr>
            <w:noProof/>
            <w:webHidden/>
          </w:rPr>
          <w:fldChar w:fldCharType="begin"/>
        </w:r>
        <w:r w:rsidR="00BF6FA1" w:rsidRPr="00237F32">
          <w:rPr>
            <w:noProof/>
            <w:webHidden/>
          </w:rPr>
          <w:instrText xml:space="preserve"> PAGEREF _Toc107921522 \h </w:instrText>
        </w:r>
        <w:r w:rsidRPr="00237F32">
          <w:rPr>
            <w:noProof/>
            <w:webHidden/>
          </w:rPr>
        </w:r>
        <w:r w:rsidRPr="00237F32">
          <w:rPr>
            <w:noProof/>
            <w:webHidden/>
          </w:rPr>
          <w:fldChar w:fldCharType="separate"/>
        </w:r>
        <w:r w:rsidR="007161A0" w:rsidRPr="00237F32">
          <w:rPr>
            <w:noProof/>
            <w:webHidden/>
          </w:rPr>
          <w:t>78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23" w:history="1">
        <w:r w:rsidR="00BF6FA1" w:rsidRPr="00237F32">
          <w:rPr>
            <w:rStyle w:val="Hyperlink"/>
            <w:noProof/>
            <w:color w:val="auto"/>
          </w:rPr>
          <w:t>1.1 Quy hoạch sản xuất nông, lâm, ngư nghiệp</w:t>
        </w:r>
        <w:r w:rsidR="00BF6FA1" w:rsidRPr="00237F32">
          <w:rPr>
            <w:noProof/>
            <w:webHidden/>
          </w:rPr>
          <w:tab/>
        </w:r>
        <w:r w:rsidRPr="00237F32">
          <w:rPr>
            <w:noProof/>
            <w:webHidden/>
          </w:rPr>
          <w:fldChar w:fldCharType="begin"/>
        </w:r>
        <w:r w:rsidR="00BF6FA1" w:rsidRPr="00237F32">
          <w:rPr>
            <w:noProof/>
            <w:webHidden/>
          </w:rPr>
          <w:instrText xml:space="preserve"> PAGEREF _Toc107921523 \h </w:instrText>
        </w:r>
        <w:r w:rsidRPr="00237F32">
          <w:rPr>
            <w:noProof/>
            <w:webHidden/>
          </w:rPr>
        </w:r>
        <w:r w:rsidRPr="00237F32">
          <w:rPr>
            <w:noProof/>
            <w:webHidden/>
          </w:rPr>
          <w:fldChar w:fldCharType="separate"/>
        </w:r>
        <w:r w:rsidR="007161A0" w:rsidRPr="00237F32">
          <w:rPr>
            <w:noProof/>
            <w:webHidden/>
          </w:rPr>
          <w:t>78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24" w:history="1">
        <w:r w:rsidR="00BF6FA1" w:rsidRPr="00237F32">
          <w:rPr>
            <w:rStyle w:val="Hyperlink"/>
            <w:noProof/>
            <w:color w:val="auto"/>
          </w:rPr>
          <w:t>1.2 Quy hoạch các công trình cơ sở hạ tầng phục vụ sản xuất</w:t>
        </w:r>
        <w:r w:rsidR="00BF6FA1" w:rsidRPr="00237F32">
          <w:rPr>
            <w:noProof/>
            <w:webHidden/>
          </w:rPr>
          <w:tab/>
        </w:r>
        <w:r w:rsidRPr="00237F32">
          <w:rPr>
            <w:noProof/>
            <w:webHidden/>
          </w:rPr>
          <w:fldChar w:fldCharType="begin"/>
        </w:r>
        <w:r w:rsidR="00BF6FA1" w:rsidRPr="00237F32">
          <w:rPr>
            <w:noProof/>
            <w:webHidden/>
          </w:rPr>
          <w:instrText xml:space="preserve"> PAGEREF _Toc107921524 \h </w:instrText>
        </w:r>
        <w:r w:rsidRPr="00237F32">
          <w:rPr>
            <w:noProof/>
            <w:webHidden/>
          </w:rPr>
        </w:r>
        <w:r w:rsidRPr="00237F32">
          <w:rPr>
            <w:noProof/>
            <w:webHidden/>
          </w:rPr>
          <w:fldChar w:fldCharType="separate"/>
        </w:r>
        <w:r w:rsidR="007161A0" w:rsidRPr="00237F32">
          <w:rPr>
            <w:noProof/>
            <w:webHidden/>
          </w:rPr>
          <w:t>81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25" w:history="1">
        <w:r w:rsidR="00BF6FA1" w:rsidRPr="00237F32">
          <w:rPr>
            <w:rStyle w:val="Hyperlink"/>
            <w:noProof/>
            <w:color w:val="auto"/>
          </w:rPr>
          <w:t>1.3 Bố trí sử dụng đất các công trình cơ sở hạ tầng phục vụ sản xuất</w:t>
        </w:r>
        <w:r w:rsidR="00BF6FA1" w:rsidRPr="00237F32">
          <w:rPr>
            <w:noProof/>
            <w:webHidden/>
          </w:rPr>
          <w:tab/>
        </w:r>
        <w:r w:rsidRPr="00237F32">
          <w:rPr>
            <w:noProof/>
            <w:webHidden/>
          </w:rPr>
          <w:fldChar w:fldCharType="begin"/>
        </w:r>
        <w:r w:rsidR="00BF6FA1" w:rsidRPr="00237F32">
          <w:rPr>
            <w:noProof/>
            <w:webHidden/>
          </w:rPr>
          <w:instrText xml:space="preserve"> PAGEREF _Toc107921525 \h </w:instrText>
        </w:r>
        <w:r w:rsidRPr="00237F32">
          <w:rPr>
            <w:noProof/>
            <w:webHidden/>
          </w:rPr>
        </w:r>
        <w:r w:rsidRPr="00237F32">
          <w:rPr>
            <w:noProof/>
            <w:webHidden/>
          </w:rPr>
          <w:fldChar w:fldCharType="separate"/>
        </w:r>
        <w:r w:rsidR="007161A0" w:rsidRPr="00237F32">
          <w:rPr>
            <w:noProof/>
            <w:webHidden/>
          </w:rPr>
          <w:t>82</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26" w:history="1">
        <w:r w:rsidR="00BF6FA1" w:rsidRPr="00237F32">
          <w:rPr>
            <w:rStyle w:val="Hyperlink"/>
            <w:noProof/>
            <w:color w:val="auto"/>
          </w:rPr>
          <w:t>1.4 Các giải pháp thực hiện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_Toc107921526 \h </w:instrText>
        </w:r>
        <w:r w:rsidRPr="00237F32">
          <w:rPr>
            <w:noProof/>
            <w:webHidden/>
          </w:rPr>
        </w:r>
        <w:r w:rsidRPr="00237F32">
          <w:rPr>
            <w:noProof/>
            <w:webHidden/>
          </w:rPr>
          <w:fldChar w:fldCharType="separate"/>
        </w:r>
        <w:r w:rsidR="007161A0" w:rsidRPr="00237F32">
          <w:rPr>
            <w:noProof/>
            <w:webHidden/>
          </w:rPr>
          <w:t>82</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27" w:history="1">
        <w:r w:rsidR="00BF6FA1" w:rsidRPr="00237F32">
          <w:rPr>
            <w:rStyle w:val="Hyperlink"/>
            <w:noProof/>
            <w:color w:val="auto"/>
          </w:rPr>
          <w:t>2. Quy hoạch các ngành nghề phi nông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_Toc107921527 \h </w:instrText>
        </w:r>
        <w:r w:rsidRPr="00237F32">
          <w:rPr>
            <w:noProof/>
            <w:webHidden/>
          </w:rPr>
        </w:r>
        <w:r w:rsidRPr="00237F32">
          <w:rPr>
            <w:noProof/>
            <w:webHidden/>
          </w:rPr>
          <w:fldChar w:fldCharType="separate"/>
        </w:r>
        <w:r w:rsidR="007161A0" w:rsidRPr="00237F32">
          <w:rPr>
            <w:noProof/>
            <w:webHidden/>
          </w:rPr>
          <w:t>83</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28" w:history="1">
        <w:r w:rsidR="00BF6FA1" w:rsidRPr="00237F32">
          <w:rPr>
            <w:rStyle w:val="Hyperlink"/>
            <w:noProof/>
            <w:color w:val="auto"/>
          </w:rPr>
          <w:t>2.1 Nhu cầu phát triển các ngành nghề phi nông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_Toc107921528 \h </w:instrText>
        </w:r>
        <w:r w:rsidRPr="00237F32">
          <w:rPr>
            <w:noProof/>
            <w:webHidden/>
          </w:rPr>
        </w:r>
        <w:r w:rsidRPr="00237F32">
          <w:rPr>
            <w:noProof/>
            <w:webHidden/>
          </w:rPr>
          <w:fldChar w:fldCharType="separate"/>
        </w:r>
        <w:r w:rsidR="007161A0" w:rsidRPr="00237F32">
          <w:rPr>
            <w:noProof/>
            <w:webHidden/>
          </w:rPr>
          <w:t>83</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29" w:history="1">
        <w:r w:rsidR="00BF6FA1" w:rsidRPr="00237F32">
          <w:rPr>
            <w:rStyle w:val="Hyperlink"/>
            <w:noProof/>
            <w:color w:val="auto"/>
          </w:rPr>
          <w:t>2.2 Định hướng phát triển các hình thức kinh tế hợp tác</w:t>
        </w:r>
        <w:r w:rsidR="00BF6FA1" w:rsidRPr="00237F32">
          <w:rPr>
            <w:noProof/>
            <w:webHidden/>
          </w:rPr>
          <w:tab/>
        </w:r>
        <w:r w:rsidRPr="00237F32">
          <w:rPr>
            <w:noProof/>
            <w:webHidden/>
          </w:rPr>
          <w:fldChar w:fldCharType="begin"/>
        </w:r>
        <w:r w:rsidR="00BF6FA1" w:rsidRPr="00237F32">
          <w:rPr>
            <w:noProof/>
            <w:webHidden/>
          </w:rPr>
          <w:instrText xml:space="preserve"> PAGEREF _Toc107921529 \h </w:instrText>
        </w:r>
        <w:r w:rsidRPr="00237F32">
          <w:rPr>
            <w:noProof/>
            <w:webHidden/>
          </w:rPr>
        </w:r>
        <w:r w:rsidRPr="00237F32">
          <w:rPr>
            <w:noProof/>
            <w:webHidden/>
          </w:rPr>
          <w:fldChar w:fldCharType="separate"/>
        </w:r>
        <w:r w:rsidR="007161A0" w:rsidRPr="00237F32">
          <w:rPr>
            <w:noProof/>
            <w:webHidden/>
          </w:rPr>
          <w:t>83</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30" w:history="1">
        <w:r w:rsidR="00BF6FA1" w:rsidRPr="00237F32">
          <w:rPr>
            <w:rStyle w:val="Hyperlink"/>
            <w:noProof/>
            <w:color w:val="auto"/>
          </w:rPr>
          <w:t>3. Quy hoạch chung</w:t>
        </w:r>
        <w:r w:rsidR="00BF6FA1" w:rsidRPr="00237F32">
          <w:rPr>
            <w:noProof/>
            <w:webHidden/>
          </w:rPr>
          <w:tab/>
        </w:r>
        <w:r w:rsidRPr="00237F32">
          <w:rPr>
            <w:noProof/>
            <w:webHidden/>
          </w:rPr>
          <w:fldChar w:fldCharType="begin"/>
        </w:r>
        <w:r w:rsidR="00BF6FA1" w:rsidRPr="00237F32">
          <w:rPr>
            <w:noProof/>
            <w:webHidden/>
          </w:rPr>
          <w:instrText xml:space="preserve"> PAGEREF _Toc107921530 \h </w:instrText>
        </w:r>
        <w:r w:rsidRPr="00237F32">
          <w:rPr>
            <w:noProof/>
            <w:webHidden/>
          </w:rPr>
        </w:r>
        <w:r w:rsidRPr="00237F32">
          <w:rPr>
            <w:noProof/>
            <w:webHidden/>
          </w:rPr>
          <w:fldChar w:fldCharType="separate"/>
        </w:r>
        <w:r w:rsidR="007161A0" w:rsidRPr="00237F32">
          <w:rPr>
            <w:noProof/>
            <w:webHidden/>
          </w:rPr>
          <w:t>84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1" w:history="1">
        <w:r w:rsidR="00BF6FA1" w:rsidRPr="00237F32">
          <w:rPr>
            <w:rStyle w:val="Hyperlink"/>
            <w:noProof/>
            <w:color w:val="auto"/>
          </w:rPr>
          <w:t>3.1 Ranh giới, quy mô, giai đoạn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_Toc107921531 \h </w:instrText>
        </w:r>
        <w:r w:rsidRPr="00237F32">
          <w:rPr>
            <w:noProof/>
            <w:webHidden/>
          </w:rPr>
        </w:r>
        <w:r w:rsidRPr="00237F32">
          <w:rPr>
            <w:noProof/>
            <w:webHidden/>
          </w:rPr>
          <w:fldChar w:fldCharType="separate"/>
        </w:r>
        <w:r w:rsidR="007161A0" w:rsidRPr="00237F32">
          <w:rPr>
            <w:noProof/>
            <w:webHidden/>
          </w:rPr>
          <w:t>84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2" w:history="1">
        <w:r w:rsidR="00BF6FA1" w:rsidRPr="00237F32">
          <w:rPr>
            <w:rStyle w:val="Hyperlink"/>
            <w:noProof/>
            <w:color w:val="auto"/>
          </w:rPr>
          <w:t>3.2 Quy hoạch phát triển mạng lưới các điểm dân cư</w:t>
        </w:r>
        <w:r w:rsidR="00BF6FA1" w:rsidRPr="00237F32">
          <w:rPr>
            <w:noProof/>
            <w:webHidden/>
          </w:rPr>
          <w:tab/>
        </w:r>
        <w:r w:rsidRPr="00237F32">
          <w:rPr>
            <w:noProof/>
            <w:webHidden/>
          </w:rPr>
          <w:fldChar w:fldCharType="begin"/>
        </w:r>
        <w:r w:rsidR="00BF6FA1" w:rsidRPr="00237F32">
          <w:rPr>
            <w:noProof/>
            <w:webHidden/>
          </w:rPr>
          <w:instrText xml:space="preserve"> PAGEREF _Toc107921532 \h </w:instrText>
        </w:r>
        <w:r w:rsidRPr="00237F32">
          <w:rPr>
            <w:noProof/>
            <w:webHidden/>
          </w:rPr>
        </w:r>
        <w:r w:rsidRPr="00237F32">
          <w:rPr>
            <w:noProof/>
            <w:webHidden/>
          </w:rPr>
          <w:fldChar w:fldCharType="separate"/>
        </w:r>
        <w:r w:rsidR="007161A0" w:rsidRPr="00237F32">
          <w:rPr>
            <w:noProof/>
            <w:webHidden/>
          </w:rPr>
          <w:t>84</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3" w:history="1">
        <w:r w:rsidR="00BF6FA1" w:rsidRPr="00237F32">
          <w:rPr>
            <w:rStyle w:val="Hyperlink"/>
            <w:noProof/>
            <w:color w:val="auto"/>
          </w:rPr>
          <w:t>3.3 Yêu cầu xây dựng và định hướng kiến trúc đặc trưng</w:t>
        </w:r>
        <w:r w:rsidR="00BF6FA1" w:rsidRPr="00237F32">
          <w:rPr>
            <w:noProof/>
            <w:webHidden/>
          </w:rPr>
          <w:tab/>
        </w:r>
        <w:r w:rsidRPr="00237F32">
          <w:rPr>
            <w:noProof/>
            <w:webHidden/>
          </w:rPr>
          <w:fldChar w:fldCharType="begin"/>
        </w:r>
        <w:r w:rsidR="00BF6FA1" w:rsidRPr="00237F32">
          <w:rPr>
            <w:noProof/>
            <w:webHidden/>
          </w:rPr>
          <w:instrText xml:space="preserve"> PAGEREF _Toc107921533 \h </w:instrText>
        </w:r>
        <w:r w:rsidRPr="00237F32">
          <w:rPr>
            <w:noProof/>
            <w:webHidden/>
          </w:rPr>
        </w:r>
        <w:r w:rsidRPr="00237F32">
          <w:rPr>
            <w:noProof/>
            <w:webHidden/>
          </w:rPr>
          <w:fldChar w:fldCharType="separate"/>
        </w:r>
        <w:r w:rsidR="007161A0" w:rsidRPr="00237F32">
          <w:rPr>
            <w:noProof/>
            <w:webHidden/>
          </w:rPr>
          <w:t>86</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4" w:history="1">
        <w:r w:rsidR="00BF6FA1" w:rsidRPr="00237F32">
          <w:rPr>
            <w:rStyle w:val="Hyperlink"/>
            <w:noProof/>
            <w:color w:val="auto"/>
          </w:rPr>
          <w:t>3.4 Quy hoạch phát triển hạ tầng</w:t>
        </w:r>
        <w:r w:rsidR="00BF6FA1" w:rsidRPr="00237F32">
          <w:rPr>
            <w:noProof/>
            <w:webHidden/>
          </w:rPr>
          <w:tab/>
        </w:r>
        <w:r w:rsidRPr="00237F32">
          <w:rPr>
            <w:noProof/>
            <w:webHidden/>
          </w:rPr>
          <w:fldChar w:fldCharType="begin"/>
        </w:r>
        <w:r w:rsidR="00BF6FA1" w:rsidRPr="00237F32">
          <w:rPr>
            <w:noProof/>
            <w:webHidden/>
          </w:rPr>
          <w:instrText xml:space="preserve"> PAGEREF _Toc107921534 \h </w:instrText>
        </w:r>
        <w:r w:rsidRPr="00237F32">
          <w:rPr>
            <w:noProof/>
            <w:webHidden/>
          </w:rPr>
        </w:r>
        <w:r w:rsidRPr="00237F32">
          <w:rPr>
            <w:noProof/>
            <w:webHidden/>
          </w:rPr>
          <w:fldChar w:fldCharType="separate"/>
        </w:r>
        <w:r w:rsidR="007161A0" w:rsidRPr="00237F32">
          <w:rPr>
            <w:noProof/>
            <w:webHidden/>
          </w:rPr>
          <w:t>86</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5" w:history="1">
        <w:r w:rsidR="00BF6FA1" w:rsidRPr="00237F32">
          <w:rPr>
            <w:rStyle w:val="Hyperlink"/>
            <w:noProof/>
            <w:color w:val="auto"/>
          </w:rPr>
          <w:t>3.5 Quy hoạch giao thông</w:t>
        </w:r>
        <w:r w:rsidR="00BF6FA1" w:rsidRPr="00237F32">
          <w:rPr>
            <w:noProof/>
            <w:webHidden/>
          </w:rPr>
          <w:tab/>
        </w:r>
        <w:r w:rsidRPr="00237F32">
          <w:rPr>
            <w:noProof/>
            <w:webHidden/>
          </w:rPr>
          <w:fldChar w:fldCharType="begin"/>
        </w:r>
        <w:r w:rsidR="00BF6FA1" w:rsidRPr="00237F32">
          <w:rPr>
            <w:noProof/>
            <w:webHidden/>
          </w:rPr>
          <w:instrText xml:space="preserve"> PAGEREF _Toc107921535 \h </w:instrText>
        </w:r>
        <w:r w:rsidRPr="00237F32">
          <w:rPr>
            <w:noProof/>
            <w:webHidden/>
          </w:rPr>
        </w:r>
        <w:r w:rsidRPr="00237F32">
          <w:rPr>
            <w:noProof/>
            <w:webHidden/>
          </w:rPr>
          <w:fldChar w:fldCharType="separate"/>
        </w:r>
        <w:r w:rsidR="007161A0" w:rsidRPr="00237F32">
          <w:rPr>
            <w:noProof/>
            <w:webHidden/>
          </w:rPr>
          <w:t>88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6" w:history="1">
        <w:r w:rsidR="00BF6FA1" w:rsidRPr="00237F32">
          <w:rPr>
            <w:rStyle w:val="Hyperlink"/>
            <w:noProof/>
            <w:color w:val="auto"/>
          </w:rPr>
          <w:t>3.6 Quy hoạch san nền thoát nước mưa</w:t>
        </w:r>
        <w:r w:rsidR="00BF6FA1" w:rsidRPr="00237F32">
          <w:rPr>
            <w:noProof/>
            <w:webHidden/>
          </w:rPr>
          <w:tab/>
        </w:r>
        <w:r w:rsidRPr="00237F32">
          <w:rPr>
            <w:noProof/>
            <w:webHidden/>
          </w:rPr>
          <w:fldChar w:fldCharType="begin"/>
        </w:r>
        <w:r w:rsidR="00BF6FA1" w:rsidRPr="00237F32">
          <w:rPr>
            <w:noProof/>
            <w:webHidden/>
          </w:rPr>
          <w:instrText xml:space="preserve"> PAGEREF _Toc107921536 \h </w:instrText>
        </w:r>
        <w:r w:rsidRPr="00237F32">
          <w:rPr>
            <w:noProof/>
            <w:webHidden/>
          </w:rPr>
        </w:r>
        <w:r w:rsidRPr="00237F32">
          <w:rPr>
            <w:noProof/>
            <w:webHidden/>
          </w:rPr>
          <w:fldChar w:fldCharType="separate"/>
        </w:r>
        <w:r w:rsidR="007161A0" w:rsidRPr="00237F32">
          <w:rPr>
            <w:noProof/>
            <w:webHidden/>
          </w:rPr>
          <w:t>90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7" w:history="1">
        <w:r w:rsidR="00BF6FA1" w:rsidRPr="00237F32">
          <w:rPr>
            <w:rStyle w:val="Hyperlink"/>
            <w:noProof/>
            <w:color w:val="auto"/>
          </w:rPr>
          <w:t>3.7 Quy hoạch cấp nước</w:t>
        </w:r>
        <w:r w:rsidR="00BF6FA1" w:rsidRPr="00237F32">
          <w:rPr>
            <w:noProof/>
            <w:webHidden/>
          </w:rPr>
          <w:tab/>
        </w:r>
        <w:r w:rsidRPr="00237F32">
          <w:rPr>
            <w:noProof/>
            <w:webHidden/>
          </w:rPr>
          <w:fldChar w:fldCharType="begin"/>
        </w:r>
        <w:r w:rsidR="00BF6FA1" w:rsidRPr="00237F32">
          <w:rPr>
            <w:noProof/>
            <w:webHidden/>
          </w:rPr>
          <w:instrText xml:space="preserve"> PAGEREF _Toc107921537 \h </w:instrText>
        </w:r>
        <w:r w:rsidRPr="00237F32">
          <w:rPr>
            <w:noProof/>
            <w:webHidden/>
          </w:rPr>
        </w:r>
        <w:r w:rsidRPr="00237F32">
          <w:rPr>
            <w:noProof/>
            <w:webHidden/>
          </w:rPr>
          <w:fldChar w:fldCharType="separate"/>
        </w:r>
        <w:r w:rsidR="007161A0" w:rsidRPr="00237F32">
          <w:rPr>
            <w:noProof/>
            <w:webHidden/>
          </w:rPr>
          <w:t>92</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38" w:history="1">
        <w:r w:rsidR="00BF6FA1" w:rsidRPr="00237F32">
          <w:rPr>
            <w:rStyle w:val="Hyperlink"/>
            <w:noProof/>
            <w:color w:val="auto"/>
          </w:rPr>
          <w:t>3.8 Quy hoạch cấp điện</w:t>
        </w:r>
        <w:r w:rsidR="00BF6FA1" w:rsidRPr="00237F32">
          <w:rPr>
            <w:noProof/>
            <w:webHidden/>
          </w:rPr>
          <w:tab/>
        </w:r>
        <w:r w:rsidRPr="00237F32">
          <w:rPr>
            <w:noProof/>
            <w:webHidden/>
          </w:rPr>
          <w:fldChar w:fldCharType="begin"/>
        </w:r>
        <w:r w:rsidR="00BF6FA1" w:rsidRPr="00237F32">
          <w:rPr>
            <w:noProof/>
            <w:webHidden/>
          </w:rPr>
          <w:instrText xml:space="preserve"> PAGEREF _Toc107921538 \h </w:instrText>
        </w:r>
        <w:r w:rsidRPr="00237F32">
          <w:rPr>
            <w:noProof/>
            <w:webHidden/>
          </w:rPr>
        </w:r>
        <w:r w:rsidRPr="00237F32">
          <w:rPr>
            <w:noProof/>
            <w:webHidden/>
          </w:rPr>
          <w:fldChar w:fldCharType="separate"/>
        </w:r>
        <w:r w:rsidR="007161A0" w:rsidRPr="00237F32">
          <w:rPr>
            <w:noProof/>
            <w:webHidden/>
          </w:rPr>
          <w:t>93</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Style w:val="Hyperlink"/>
          <w:noProof/>
          <w:color w:val="auto"/>
        </w:rPr>
      </w:pPr>
      <w:hyperlink w:anchor="_Toc107921539" w:history="1">
        <w:r w:rsidR="00BF6FA1" w:rsidRPr="00237F32">
          <w:rPr>
            <w:rStyle w:val="Hyperlink"/>
            <w:noProof/>
            <w:color w:val="auto"/>
          </w:rPr>
          <w:t>3.9 Quy hoạch thoát nước thải và vệ sinh môi trường</w:t>
        </w:r>
        <w:r w:rsidR="00BF6FA1" w:rsidRPr="00237F32">
          <w:rPr>
            <w:noProof/>
            <w:webHidden/>
          </w:rPr>
          <w:tab/>
        </w:r>
        <w:r w:rsidRPr="00237F32">
          <w:rPr>
            <w:noProof/>
            <w:webHidden/>
          </w:rPr>
          <w:fldChar w:fldCharType="begin"/>
        </w:r>
        <w:r w:rsidR="00BF6FA1" w:rsidRPr="00237F32">
          <w:rPr>
            <w:noProof/>
            <w:webHidden/>
          </w:rPr>
          <w:instrText xml:space="preserve"> PAGEREF _Toc107921539 \h </w:instrText>
        </w:r>
        <w:r w:rsidRPr="00237F32">
          <w:rPr>
            <w:noProof/>
            <w:webHidden/>
          </w:rPr>
        </w:r>
        <w:r w:rsidRPr="00237F32">
          <w:rPr>
            <w:noProof/>
            <w:webHidden/>
          </w:rPr>
          <w:fldChar w:fldCharType="separate"/>
        </w:r>
        <w:r w:rsidR="007161A0" w:rsidRPr="00237F32">
          <w:rPr>
            <w:noProof/>
            <w:webHidden/>
          </w:rPr>
          <w:t>98</w:t>
        </w:r>
        <w:r w:rsidRPr="00237F32">
          <w:rPr>
            <w:noProof/>
            <w:webHidden/>
          </w:rPr>
          <w:fldChar w:fldCharType="end"/>
        </w:r>
      </w:hyperlink>
    </w:p>
    <w:p w:rsidR="008B1A7D" w:rsidRPr="00237F32" w:rsidRDefault="00AB18F9" w:rsidP="007161A0">
      <w:pPr>
        <w:pStyle w:val="TOC3"/>
        <w:tabs>
          <w:tab w:val="left" w:pos="270"/>
          <w:tab w:val="right" w:leader="dot" w:pos="9395"/>
        </w:tabs>
        <w:spacing w:before="144" w:after="144"/>
        <w:ind w:left="0" w:firstLine="540"/>
        <w:rPr>
          <w:noProof/>
          <w:u w:val="single"/>
        </w:rPr>
      </w:pPr>
      <w:hyperlink w:anchor="_Toc107921539" w:history="1">
        <w:r w:rsidR="008B1A7D" w:rsidRPr="00237F32">
          <w:rPr>
            <w:rStyle w:val="Hyperlink"/>
            <w:noProof/>
            <w:color w:val="auto"/>
          </w:rPr>
          <w:t>3.10 Quy hoạch thoát nước thải và vệ sinh môi trường</w:t>
        </w:r>
        <w:r w:rsidR="008B1A7D" w:rsidRPr="00237F32">
          <w:rPr>
            <w:noProof/>
            <w:webHidden/>
          </w:rPr>
          <w:tab/>
        </w:r>
        <w:r w:rsidRPr="00237F32">
          <w:rPr>
            <w:noProof/>
            <w:webHidden/>
          </w:rPr>
          <w:fldChar w:fldCharType="begin"/>
        </w:r>
        <w:r w:rsidR="008B1A7D" w:rsidRPr="00237F32">
          <w:rPr>
            <w:noProof/>
            <w:webHidden/>
          </w:rPr>
          <w:instrText xml:space="preserve"> PAGEREF _Toc107921539 \h </w:instrText>
        </w:r>
        <w:r w:rsidRPr="00237F32">
          <w:rPr>
            <w:noProof/>
            <w:webHidden/>
          </w:rPr>
        </w:r>
        <w:r w:rsidRPr="00237F32">
          <w:rPr>
            <w:noProof/>
            <w:webHidden/>
          </w:rPr>
          <w:fldChar w:fldCharType="separate"/>
        </w:r>
        <w:r w:rsidR="007161A0" w:rsidRPr="00237F32">
          <w:rPr>
            <w:noProof/>
            <w:webHidden/>
          </w:rPr>
          <w:t>98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40" w:history="1">
        <w:r w:rsidR="00BF6FA1" w:rsidRPr="00237F32">
          <w:rPr>
            <w:rStyle w:val="Hyperlink"/>
            <w:noProof/>
            <w:color w:val="auto"/>
          </w:rPr>
          <w:t>3.1</w:t>
        </w:r>
        <w:r w:rsidR="008B1A7D" w:rsidRPr="00237F32">
          <w:rPr>
            <w:rStyle w:val="Hyperlink"/>
            <w:noProof/>
            <w:color w:val="auto"/>
          </w:rPr>
          <w:t>1</w:t>
        </w:r>
        <w:r w:rsidR="00BF6FA1" w:rsidRPr="00237F32">
          <w:rPr>
            <w:rStyle w:val="Hyperlink"/>
            <w:noProof/>
            <w:color w:val="auto"/>
          </w:rPr>
          <w:t xml:space="preserve"> Quy hoạch </w:t>
        </w:r>
        <w:r w:rsidR="008B1A7D" w:rsidRPr="00237F32">
          <w:rPr>
            <w:rStyle w:val="Hyperlink"/>
            <w:noProof/>
            <w:color w:val="auto"/>
          </w:rPr>
          <w:t>thông tin liên lạc</w:t>
        </w:r>
        <w:r w:rsidR="00BF6FA1" w:rsidRPr="00237F32">
          <w:rPr>
            <w:noProof/>
            <w:webHidden/>
          </w:rPr>
          <w:tab/>
        </w:r>
        <w:r w:rsidRPr="00237F32">
          <w:rPr>
            <w:noProof/>
            <w:webHidden/>
          </w:rPr>
          <w:fldChar w:fldCharType="begin"/>
        </w:r>
        <w:r w:rsidR="00BF6FA1" w:rsidRPr="00237F32">
          <w:rPr>
            <w:noProof/>
            <w:webHidden/>
          </w:rPr>
          <w:instrText xml:space="preserve"> PAGEREF _Toc107921540 \h </w:instrText>
        </w:r>
        <w:r w:rsidRPr="00237F32">
          <w:rPr>
            <w:noProof/>
            <w:webHidden/>
          </w:rPr>
        </w:r>
        <w:r w:rsidRPr="00237F32">
          <w:rPr>
            <w:noProof/>
            <w:webHidden/>
          </w:rPr>
          <w:fldChar w:fldCharType="separate"/>
        </w:r>
        <w:r w:rsidR="007161A0" w:rsidRPr="00237F32">
          <w:rPr>
            <w:noProof/>
            <w:webHidden/>
          </w:rPr>
          <w:t>110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41" w:history="1">
        <w:r w:rsidR="00BF6FA1" w:rsidRPr="00237F32">
          <w:rPr>
            <w:rStyle w:val="Hyperlink"/>
            <w:noProof/>
            <w:color w:val="auto"/>
          </w:rPr>
          <w:t>3.1</w:t>
        </w:r>
        <w:r w:rsidR="008B1A7D" w:rsidRPr="00237F32">
          <w:rPr>
            <w:rStyle w:val="Hyperlink"/>
            <w:noProof/>
            <w:color w:val="auto"/>
          </w:rPr>
          <w:t>2</w:t>
        </w:r>
        <w:r w:rsidR="00BF6FA1" w:rsidRPr="00237F32">
          <w:rPr>
            <w:rStyle w:val="Hyperlink"/>
            <w:noProof/>
            <w:color w:val="auto"/>
          </w:rPr>
          <w:t xml:space="preserve"> Làng nghề tiểu thủ công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_Toc107921541 \h </w:instrText>
        </w:r>
        <w:r w:rsidRPr="00237F32">
          <w:rPr>
            <w:noProof/>
            <w:webHidden/>
          </w:rPr>
        </w:r>
        <w:r w:rsidRPr="00237F32">
          <w:rPr>
            <w:noProof/>
            <w:webHidden/>
          </w:rPr>
          <w:fldChar w:fldCharType="separate"/>
        </w:r>
        <w:r w:rsidR="007161A0" w:rsidRPr="00237F32">
          <w:rPr>
            <w:noProof/>
            <w:webHidden/>
          </w:rPr>
          <w:t>111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42" w:history="1">
        <w:r w:rsidR="00BF6FA1" w:rsidRPr="00237F32">
          <w:rPr>
            <w:rStyle w:val="Hyperlink"/>
            <w:noProof/>
            <w:color w:val="auto"/>
          </w:rPr>
          <w:t>3.1</w:t>
        </w:r>
        <w:r w:rsidR="008B1A7D" w:rsidRPr="00237F32">
          <w:rPr>
            <w:rStyle w:val="Hyperlink"/>
            <w:noProof/>
            <w:color w:val="auto"/>
          </w:rPr>
          <w:t>3</w:t>
        </w:r>
        <w:r w:rsidR="00BF6FA1" w:rsidRPr="00237F32">
          <w:rPr>
            <w:rStyle w:val="Hyperlink"/>
            <w:noProof/>
            <w:color w:val="auto"/>
          </w:rPr>
          <w:t xml:space="preserve"> Khu vực trồng cây dược liệu</w:t>
        </w:r>
        <w:r w:rsidR="00BF6FA1" w:rsidRPr="00237F32">
          <w:rPr>
            <w:noProof/>
            <w:webHidden/>
          </w:rPr>
          <w:tab/>
        </w:r>
        <w:r w:rsidRPr="00237F32">
          <w:rPr>
            <w:noProof/>
            <w:webHidden/>
          </w:rPr>
          <w:fldChar w:fldCharType="begin"/>
        </w:r>
        <w:r w:rsidR="00BF6FA1" w:rsidRPr="00237F32">
          <w:rPr>
            <w:noProof/>
            <w:webHidden/>
          </w:rPr>
          <w:instrText xml:space="preserve"> PAGEREF _Toc107921542 \h </w:instrText>
        </w:r>
        <w:r w:rsidRPr="00237F32">
          <w:rPr>
            <w:noProof/>
            <w:webHidden/>
          </w:rPr>
        </w:r>
        <w:r w:rsidRPr="00237F32">
          <w:rPr>
            <w:noProof/>
            <w:webHidden/>
          </w:rPr>
          <w:fldChar w:fldCharType="separate"/>
        </w:r>
        <w:r w:rsidR="007161A0" w:rsidRPr="00237F32">
          <w:rPr>
            <w:noProof/>
            <w:webHidden/>
          </w:rPr>
          <w:t>111</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43" w:history="1">
        <w:r w:rsidR="00BF6FA1" w:rsidRPr="00237F32">
          <w:rPr>
            <w:rStyle w:val="Hyperlink"/>
            <w:noProof/>
            <w:color w:val="auto"/>
          </w:rPr>
          <w:t>CHƯƠNG 3. QUY HOẠCH SỬ DỤNG ĐẤT</w:t>
        </w:r>
        <w:r w:rsidR="00BF6FA1" w:rsidRPr="00237F32">
          <w:rPr>
            <w:noProof/>
            <w:webHidden/>
          </w:rPr>
          <w:tab/>
        </w:r>
        <w:r w:rsidRPr="00237F32">
          <w:rPr>
            <w:noProof/>
            <w:webHidden/>
          </w:rPr>
          <w:fldChar w:fldCharType="begin"/>
        </w:r>
        <w:r w:rsidR="00BF6FA1" w:rsidRPr="00237F32">
          <w:rPr>
            <w:noProof/>
            <w:webHidden/>
          </w:rPr>
          <w:instrText xml:space="preserve"> PAGEREF _Toc107921543 \h </w:instrText>
        </w:r>
        <w:r w:rsidRPr="00237F32">
          <w:rPr>
            <w:noProof/>
            <w:webHidden/>
          </w:rPr>
        </w:r>
        <w:r w:rsidRPr="00237F32">
          <w:rPr>
            <w:noProof/>
            <w:webHidden/>
          </w:rPr>
          <w:fldChar w:fldCharType="separate"/>
        </w:r>
        <w:r w:rsidR="007161A0" w:rsidRPr="00237F32">
          <w:rPr>
            <w:noProof/>
            <w:webHidden/>
          </w:rPr>
          <w:t>111</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44" w:history="1">
        <w:r w:rsidR="00BF6FA1" w:rsidRPr="00237F32">
          <w:rPr>
            <w:rStyle w:val="Hyperlink"/>
            <w:noProof/>
            <w:color w:val="auto"/>
            <w:lang w:val="pt-BR"/>
          </w:rPr>
          <w:t>1.</w:t>
        </w:r>
        <w:r w:rsidR="00BF6FA1" w:rsidRPr="00237F32">
          <w:rPr>
            <w:rStyle w:val="Hyperlink"/>
            <w:noProof/>
            <w:color w:val="auto"/>
            <w:lang w:val="vi-VN"/>
          </w:rPr>
          <w:t xml:space="preserve"> Tổng hợp và dự báo nhu cầu sử dụng đất trong kỳ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_Toc107921544 \h </w:instrText>
        </w:r>
        <w:r w:rsidRPr="00237F32">
          <w:rPr>
            <w:noProof/>
            <w:webHidden/>
          </w:rPr>
        </w:r>
        <w:r w:rsidRPr="00237F32">
          <w:rPr>
            <w:noProof/>
            <w:webHidden/>
          </w:rPr>
          <w:fldChar w:fldCharType="separate"/>
        </w:r>
        <w:r w:rsidR="007161A0" w:rsidRPr="00237F32">
          <w:rPr>
            <w:noProof/>
            <w:webHidden/>
          </w:rPr>
          <w:t>111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45" w:history="1">
        <w:r w:rsidR="00BF6FA1" w:rsidRPr="00237F32">
          <w:rPr>
            <w:rStyle w:val="Hyperlink"/>
            <w:noProof/>
            <w:color w:val="auto"/>
            <w:lang w:val="vi-VN"/>
          </w:rPr>
          <w:t>1.</w:t>
        </w:r>
        <w:r w:rsidR="00BF6FA1" w:rsidRPr="00237F32">
          <w:rPr>
            <w:rStyle w:val="Hyperlink"/>
            <w:noProof/>
            <w:color w:val="auto"/>
          </w:rPr>
          <w:t>1</w:t>
        </w:r>
        <w:r w:rsidR="00BF6FA1" w:rsidRPr="00237F32">
          <w:rPr>
            <w:rStyle w:val="Hyperlink"/>
            <w:noProof/>
            <w:color w:val="auto"/>
            <w:lang w:val="vi-VN"/>
          </w:rPr>
          <w:t xml:space="preserve"> Dự báo nhu cầu sử dụng đất nông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_Toc107921545 \h </w:instrText>
        </w:r>
        <w:r w:rsidRPr="00237F32">
          <w:rPr>
            <w:noProof/>
            <w:webHidden/>
          </w:rPr>
        </w:r>
        <w:r w:rsidRPr="00237F32">
          <w:rPr>
            <w:noProof/>
            <w:webHidden/>
          </w:rPr>
          <w:fldChar w:fldCharType="separate"/>
        </w:r>
        <w:r w:rsidR="007161A0" w:rsidRPr="00237F32">
          <w:rPr>
            <w:noProof/>
            <w:webHidden/>
          </w:rPr>
          <w:t>111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46" w:history="1">
        <w:r w:rsidR="00BF6FA1" w:rsidRPr="00237F32">
          <w:rPr>
            <w:rStyle w:val="Hyperlink"/>
            <w:noProof/>
            <w:color w:val="auto"/>
          </w:rPr>
          <w:t>1.</w:t>
        </w:r>
        <w:r w:rsidR="00BF6FA1" w:rsidRPr="00237F32">
          <w:rPr>
            <w:rStyle w:val="Hyperlink"/>
            <w:noProof/>
            <w:color w:val="auto"/>
            <w:lang w:val="vi-VN"/>
          </w:rPr>
          <w:t>2 Dự báo nhu cầu sử dụng dất phi nông nghiệp</w:t>
        </w:r>
        <w:r w:rsidR="00BF6FA1" w:rsidRPr="00237F32">
          <w:rPr>
            <w:noProof/>
            <w:webHidden/>
          </w:rPr>
          <w:tab/>
        </w:r>
        <w:r w:rsidRPr="00237F32">
          <w:rPr>
            <w:noProof/>
            <w:webHidden/>
          </w:rPr>
          <w:fldChar w:fldCharType="begin"/>
        </w:r>
        <w:r w:rsidR="00BF6FA1" w:rsidRPr="00237F32">
          <w:rPr>
            <w:noProof/>
            <w:webHidden/>
          </w:rPr>
          <w:instrText xml:space="preserve"> PAGEREF _Toc107921546 \h </w:instrText>
        </w:r>
        <w:r w:rsidRPr="00237F32">
          <w:rPr>
            <w:noProof/>
            <w:webHidden/>
          </w:rPr>
        </w:r>
        <w:r w:rsidRPr="00237F32">
          <w:rPr>
            <w:noProof/>
            <w:webHidden/>
          </w:rPr>
          <w:fldChar w:fldCharType="separate"/>
        </w:r>
        <w:r w:rsidR="007161A0" w:rsidRPr="00237F32">
          <w:rPr>
            <w:noProof/>
            <w:webHidden/>
          </w:rPr>
          <w:t>113</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47" w:history="1">
        <w:r w:rsidR="00BF6FA1" w:rsidRPr="00237F32">
          <w:rPr>
            <w:rStyle w:val="Hyperlink"/>
            <w:noProof/>
            <w:color w:val="auto"/>
          </w:rPr>
          <w:t>2</w:t>
        </w:r>
        <w:r w:rsidR="00BF6FA1" w:rsidRPr="00237F32">
          <w:rPr>
            <w:rStyle w:val="Hyperlink"/>
            <w:noProof/>
            <w:color w:val="auto"/>
            <w:lang w:val="vi-VN"/>
          </w:rPr>
          <w:t>. Diện tích các loại đất phân bổ cho các mục đích sử dụng</w:t>
        </w:r>
        <w:r w:rsidR="00BF6FA1" w:rsidRPr="00237F32">
          <w:rPr>
            <w:noProof/>
            <w:webHidden/>
          </w:rPr>
          <w:tab/>
        </w:r>
        <w:r w:rsidRPr="00237F32">
          <w:rPr>
            <w:noProof/>
            <w:webHidden/>
          </w:rPr>
          <w:fldChar w:fldCharType="begin"/>
        </w:r>
        <w:r w:rsidR="00BF6FA1" w:rsidRPr="00237F32">
          <w:rPr>
            <w:noProof/>
            <w:webHidden/>
          </w:rPr>
          <w:instrText xml:space="preserve"> PAGEREF _Toc107921547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48" w:history="1">
        <w:r w:rsidR="00BF6FA1" w:rsidRPr="00237F32">
          <w:rPr>
            <w:rStyle w:val="Hyperlink"/>
            <w:noProof/>
            <w:color w:val="auto"/>
          </w:rPr>
          <w:t>2</w:t>
        </w:r>
        <w:r w:rsidR="00BF6FA1" w:rsidRPr="00237F32">
          <w:rPr>
            <w:rStyle w:val="Hyperlink"/>
            <w:noProof/>
            <w:color w:val="auto"/>
            <w:lang w:val="vi-VN"/>
          </w:rPr>
          <w:t>.</w:t>
        </w:r>
        <w:r w:rsidR="00BF6FA1" w:rsidRPr="00237F32">
          <w:rPr>
            <w:rStyle w:val="Hyperlink"/>
            <w:noProof/>
            <w:color w:val="auto"/>
          </w:rPr>
          <w:t>1</w:t>
        </w:r>
        <w:r w:rsidR="00BF6FA1" w:rsidRPr="00237F32">
          <w:rPr>
            <w:rStyle w:val="Hyperlink"/>
            <w:noProof/>
            <w:color w:val="auto"/>
            <w:lang w:val="vi-VN"/>
          </w:rPr>
          <w:t xml:space="preserve">. </w:t>
        </w:r>
        <w:r w:rsidR="00BF6FA1" w:rsidRPr="00237F32">
          <w:rPr>
            <w:rStyle w:val="Hyperlink"/>
            <w:noProof/>
            <w:color w:val="auto"/>
          </w:rPr>
          <w:t>Chỉ tiêu sử dụng đất trong kỳ điều chỉnh quy hoạch đến năm 2020</w:t>
        </w:r>
        <w:r w:rsidR="00BF6FA1" w:rsidRPr="00237F32">
          <w:rPr>
            <w:noProof/>
            <w:webHidden/>
          </w:rPr>
          <w:tab/>
        </w:r>
        <w:r w:rsidRPr="00237F32">
          <w:rPr>
            <w:noProof/>
            <w:webHidden/>
          </w:rPr>
          <w:fldChar w:fldCharType="begin"/>
        </w:r>
        <w:r w:rsidR="00BF6FA1" w:rsidRPr="00237F32">
          <w:rPr>
            <w:noProof/>
            <w:webHidden/>
          </w:rPr>
          <w:instrText xml:space="preserve"> PAGEREF _Toc107921548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Style w:val="Hyperlink"/>
          <w:noProof/>
          <w:color w:val="auto"/>
        </w:rPr>
      </w:pPr>
      <w:hyperlink w:anchor="_Toc107921549" w:history="1">
        <w:r w:rsidR="00BF6FA1" w:rsidRPr="00237F32">
          <w:rPr>
            <w:rStyle w:val="Hyperlink"/>
            <w:noProof/>
            <w:color w:val="auto"/>
          </w:rPr>
          <w:t>2.2. Diện tích đất chuyển mục đích sử dụng phải xin phép trong kỳ quy hoạch</w:t>
        </w:r>
        <w:r w:rsidR="00BF6FA1" w:rsidRPr="00237F32">
          <w:rPr>
            <w:noProof/>
            <w:webHidden/>
          </w:rPr>
          <w:tab/>
        </w:r>
        <w:r w:rsidRPr="00237F32">
          <w:rPr>
            <w:noProof/>
            <w:webHidden/>
          </w:rPr>
          <w:fldChar w:fldCharType="begin"/>
        </w:r>
        <w:r w:rsidR="00BF6FA1" w:rsidRPr="00237F32">
          <w:rPr>
            <w:noProof/>
            <w:webHidden/>
          </w:rPr>
          <w:instrText xml:space="preserve"> PAGEREF _Toc107921549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8B1A7D" w:rsidRPr="00237F32" w:rsidRDefault="00AB18F9" w:rsidP="007161A0">
      <w:pPr>
        <w:pStyle w:val="TOC3"/>
        <w:tabs>
          <w:tab w:val="left" w:pos="270"/>
          <w:tab w:val="right" w:leader="dot" w:pos="9395"/>
        </w:tabs>
        <w:spacing w:before="144" w:after="144"/>
        <w:ind w:left="0" w:firstLine="540"/>
        <w:rPr>
          <w:rStyle w:val="Hyperlink"/>
          <w:noProof/>
          <w:color w:val="auto"/>
        </w:rPr>
      </w:pPr>
      <w:hyperlink w:anchor="_Toc107921549" w:history="1">
        <w:r w:rsidR="008B1A7D" w:rsidRPr="00237F32">
          <w:rPr>
            <w:rStyle w:val="Hyperlink"/>
            <w:noProof/>
            <w:color w:val="auto"/>
          </w:rPr>
          <w:t>2.3. Diện tích đất chưa sử dụng đưa vào sử dụng trong kỳ điều chỉnh quy hoạch</w:t>
        </w:r>
        <w:r w:rsidR="008B1A7D" w:rsidRPr="00237F32">
          <w:rPr>
            <w:noProof/>
            <w:webHidden/>
          </w:rPr>
          <w:tab/>
        </w:r>
        <w:r w:rsidRPr="00237F32">
          <w:rPr>
            <w:noProof/>
            <w:webHidden/>
          </w:rPr>
          <w:fldChar w:fldCharType="begin"/>
        </w:r>
        <w:r w:rsidR="008B1A7D" w:rsidRPr="00237F32">
          <w:rPr>
            <w:noProof/>
            <w:webHidden/>
          </w:rPr>
          <w:instrText xml:space="preserve"> PAGEREF _Toc107921549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8B1A7D" w:rsidRPr="00237F32" w:rsidRDefault="00AB18F9" w:rsidP="007161A0">
      <w:pPr>
        <w:pStyle w:val="TOC3"/>
        <w:tabs>
          <w:tab w:val="left" w:pos="270"/>
          <w:tab w:val="right" w:leader="dot" w:pos="9395"/>
        </w:tabs>
        <w:spacing w:before="144" w:after="144"/>
        <w:ind w:left="0" w:firstLine="540"/>
        <w:rPr>
          <w:rStyle w:val="Hyperlink"/>
          <w:noProof/>
          <w:color w:val="auto"/>
        </w:rPr>
      </w:pPr>
      <w:hyperlink w:anchor="_Toc107921549" w:history="1">
        <w:r w:rsidR="008B1A7D" w:rsidRPr="00237F32">
          <w:rPr>
            <w:rStyle w:val="Hyperlink"/>
            <w:noProof/>
            <w:color w:val="auto"/>
          </w:rPr>
          <w:t>2.4. Kế hoạch sử dụng đất phân theo từng năm</w:t>
        </w:r>
        <w:r w:rsidR="008B1A7D" w:rsidRPr="00237F32">
          <w:rPr>
            <w:noProof/>
            <w:webHidden/>
          </w:rPr>
          <w:tab/>
        </w:r>
        <w:r w:rsidRPr="00237F32">
          <w:rPr>
            <w:noProof/>
            <w:webHidden/>
          </w:rPr>
          <w:fldChar w:fldCharType="begin"/>
        </w:r>
        <w:r w:rsidR="008B1A7D" w:rsidRPr="00237F32">
          <w:rPr>
            <w:noProof/>
            <w:webHidden/>
          </w:rPr>
          <w:instrText xml:space="preserve"> PAGEREF _Toc107921549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8B1A7D" w:rsidRPr="00237F32" w:rsidRDefault="00AB18F9" w:rsidP="007161A0">
      <w:pPr>
        <w:pStyle w:val="TOC3"/>
        <w:tabs>
          <w:tab w:val="left" w:pos="270"/>
          <w:tab w:val="right" w:leader="dot" w:pos="9395"/>
        </w:tabs>
        <w:spacing w:before="144" w:after="144"/>
        <w:ind w:left="0" w:firstLine="540"/>
        <w:rPr>
          <w:rStyle w:val="Hyperlink"/>
          <w:noProof/>
          <w:color w:val="auto"/>
        </w:rPr>
      </w:pPr>
      <w:hyperlink w:anchor="_Toc107921549" w:history="1">
        <w:r w:rsidR="008B1A7D" w:rsidRPr="00237F32">
          <w:rPr>
            <w:rStyle w:val="Hyperlink"/>
            <w:noProof/>
            <w:color w:val="auto"/>
          </w:rPr>
          <w:t>2.5. Kế hoạch chuyển mục đích sử dụng đất theo từng năm</w:t>
        </w:r>
        <w:r w:rsidR="008B1A7D" w:rsidRPr="00237F32">
          <w:rPr>
            <w:noProof/>
            <w:webHidden/>
          </w:rPr>
          <w:tab/>
        </w:r>
        <w:r w:rsidRPr="00237F32">
          <w:rPr>
            <w:noProof/>
            <w:webHidden/>
          </w:rPr>
          <w:fldChar w:fldCharType="begin"/>
        </w:r>
        <w:r w:rsidR="008B1A7D" w:rsidRPr="00237F32">
          <w:rPr>
            <w:noProof/>
            <w:webHidden/>
          </w:rPr>
          <w:instrText xml:space="preserve"> PAGEREF _Toc107921549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8B1A7D" w:rsidRPr="00237F32" w:rsidRDefault="00AB18F9" w:rsidP="007161A0">
      <w:pPr>
        <w:pStyle w:val="TOC3"/>
        <w:tabs>
          <w:tab w:val="left" w:pos="270"/>
          <w:tab w:val="right" w:leader="dot" w:pos="9395"/>
        </w:tabs>
        <w:spacing w:before="144" w:after="144"/>
        <w:ind w:left="0" w:firstLine="540"/>
        <w:rPr>
          <w:noProof/>
          <w:u w:val="single"/>
        </w:rPr>
      </w:pPr>
      <w:hyperlink w:anchor="_Toc107921549" w:history="1">
        <w:r w:rsidR="008B1A7D" w:rsidRPr="00237F32">
          <w:rPr>
            <w:rStyle w:val="Hyperlink"/>
            <w:noProof/>
            <w:color w:val="auto"/>
          </w:rPr>
          <w:t>2.6. Kế hoạch đưa đất chưa sử dụng vào sử dụng</w:t>
        </w:r>
        <w:r w:rsidR="008B1A7D" w:rsidRPr="00237F32">
          <w:rPr>
            <w:noProof/>
            <w:webHidden/>
          </w:rPr>
          <w:tab/>
        </w:r>
        <w:r w:rsidRPr="00237F32">
          <w:rPr>
            <w:noProof/>
            <w:webHidden/>
          </w:rPr>
          <w:fldChar w:fldCharType="begin"/>
        </w:r>
        <w:r w:rsidR="008B1A7D" w:rsidRPr="00237F32">
          <w:rPr>
            <w:noProof/>
            <w:webHidden/>
          </w:rPr>
          <w:instrText xml:space="preserve"> PAGEREF _Toc107921549 \h </w:instrText>
        </w:r>
        <w:r w:rsidRPr="00237F32">
          <w:rPr>
            <w:noProof/>
            <w:webHidden/>
          </w:rPr>
        </w:r>
        <w:r w:rsidRPr="00237F32">
          <w:rPr>
            <w:noProof/>
            <w:webHidden/>
          </w:rPr>
          <w:fldChar w:fldCharType="separate"/>
        </w:r>
        <w:r w:rsidR="007161A0" w:rsidRPr="00237F32">
          <w:rPr>
            <w:noProof/>
            <w:webHidden/>
          </w:rPr>
          <w:t>117</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50" w:history="1">
        <w:r w:rsidR="00BF6FA1" w:rsidRPr="00237F32">
          <w:rPr>
            <w:rStyle w:val="Hyperlink"/>
            <w:noProof/>
            <w:color w:val="auto"/>
          </w:rPr>
          <w:t xml:space="preserve">3. Đánh giá tác động của phương án quy hoạch sử dụng đất đến </w:t>
        </w:r>
        <w:r w:rsidR="00A00241" w:rsidRPr="00237F32">
          <w:rPr>
            <w:rStyle w:val="Hyperlink"/>
            <w:noProof/>
            <w:color w:val="auto"/>
          </w:rPr>
          <w:t>KT-XH</w:t>
        </w:r>
        <w:r w:rsidR="00BF6FA1" w:rsidRPr="00237F32">
          <w:rPr>
            <w:noProof/>
            <w:webHidden/>
          </w:rPr>
          <w:tab/>
        </w:r>
        <w:r w:rsidRPr="00237F32">
          <w:rPr>
            <w:noProof/>
            <w:webHidden/>
          </w:rPr>
          <w:fldChar w:fldCharType="begin"/>
        </w:r>
        <w:r w:rsidR="00BF6FA1" w:rsidRPr="00237F32">
          <w:rPr>
            <w:noProof/>
            <w:webHidden/>
          </w:rPr>
          <w:instrText xml:space="preserve"> PAGEREF _Toc107921550 \h </w:instrText>
        </w:r>
        <w:r w:rsidRPr="00237F32">
          <w:rPr>
            <w:noProof/>
            <w:webHidden/>
          </w:rPr>
        </w:r>
        <w:r w:rsidRPr="00237F32">
          <w:rPr>
            <w:noProof/>
            <w:webHidden/>
          </w:rPr>
          <w:fldChar w:fldCharType="separate"/>
        </w:r>
        <w:r w:rsidR="007161A0" w:rsidRPr="00237F32">
          <w:rPr>
            <w:noProof/>
            <w:webHidden/>
          </w:rPr>
          <w:t>127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1" w:history="1">
        <w:r w:rsidR="00BF6FA1" w:rsidRPr="00237F32">
          <w:rPr>
            <w:rStyle w:val="Hyperlink"/>
            <w:noProof/>
            <w:color w:val="auto"/>
            <w:lang w:val="it-IT"/>
          </w:rPr>
          <w:t>3.1 Đánh giá tác động về kinh tế</w:t>
        </w:r>
        <w:r w:rsidR="00BF6FA1" w:rsidRPr="00237F32">
          <w:rPr>
            <w:noProof/>
            <w:webHidden/>
          </w:rPr>
          <w:tab/>
        </w:r>
        <w:r w:rsidRPr="00237F32">
          <w:rPr>
            <w:noProof/>
            <w:webHidden/>
          </w:rPr>
          <w:fldChar w:fldCharType="begin"/>
        </w:r>
        <w:r w:rsidR="00BF6FA1" w:rsidRPr="00237F32">
          <w:rPr>
            <w:noProof/>
            <w:webHidden/>
          </w:rPr>
          <w:instrText xml:space="preserve"> PAGEREF _Toc107921551 \h </w:instrText>
        </w:r>
        <w:r w:rsidRPr="00237F32">
          <w:rPr>
            <w:noProof/>
            <w:webHidden/>
          </w:rPr>
        </w:r>
        <w:r w:rsidRPr="00237F32">
          <w:rPr>
            <w:noProof/>
            <w:webHidden/>
          </w:rPr>
          <w:fldChar w:fldCharType="separate"/>
        </w:r>
        <w:r w:rsidR="007161A0" w:rsidRPr="00237F32">
          <w:rPr>
            <w:noProof/>
            <w:webHidden/>
          </w:rPr>
          <w:t>127</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2" w:history="1">
        <w:r w:rsidR="00BF6FA1" w:rsidRPr="00237F32">
          <w:rPr>
            <w:rStyle w:val="Hyperlink"/>
            <w:noProof/>
            <w:color w:val="auto"/>
            <w:lang w:val="it-IT"/>
          </w:rPr>
          <w:t>3.2 Đánh giá tác động về xã hội</w:t>
        </w:r>
        <w:r w:rsidR="00BF6FA1" w:rsidRPr="00237F32">
          <w:rPr>
            <w:noProof/>
            <w:webHidden/>
          </w:rPr>
          <w:tab/>
        </w:r>
        <w:r w:rsidRPr="00237F32">
          <w:rPr>
            <w:noProof/>
            <w:webHidden/>
          </w:rPr>
          <w:fldChar w:fldCharType="begin"/>
        </w:r>
        <w:r w:rsidR="00BF6FA1" w:rsidRPr="00237F32">
          <w:rPr>
            <w:noProof/>
            <w:webHidden/>
          </w:rPr>
          <w:instrText xml:space="preserve"> PAGEREF _Toc107921552 \h </w:instrText>
        </w:r>
        <w:r w:rsidRPr="00237F32">
          <w:rPr>
            <w:noProof/>
            <w:webHidden/>
          </w:rPr>
        </w:r>
        <w:r w:rsidRPr="00237F32">
          <w:rPr>
            <w:noProof/>
            <w:webHidden/>
          </w:rPr>
          <w:fldChar w:fldCharType="separate"/>
        </w:r>
        <w:r w:rsidR="007161A0" w:rsidRPr="00237F32">
          <w:rPr>
            <w:noProof/>
            <w:webHidden/>
          </w:rPr>
          <w:t>128</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53" w:history="1">
        <w:r w:rsidR="00BF6FA1" w:rsidRPr="00237F32">
          <w:rPr>
            <w:rStyle w:val="Hyperlink"/>
            <w:noProof/>
            <w:color w:val="auto"/>
            <w:lang w:val="it-IT"/>
          </w:rPr>
          <w:t>4. Các biện pháp, giải pháp tổ chức thực hiện</w:t>
        </w:r>
        <w:r w:rsidR="00BF6FA1" w:rsidRPr="00237F32">
          <w:rPr>
            <w:noProof/>
            <w:webHidden/>
          </w:rPr>
          <w:tab/>
        </w:r>
        <w:r w:rsidRPr="00237F32">
          <w:rPr>
            <w:noProof/>
            <w:webHidden/>
          </w:rPr>
          <w:fldChar w:fldCharType="begin"/>
        </w:r>
        <w:r w:rsidR="00BF6FA1" w:rsidRPr="00237F32">
          <w:rPr>
            <w:noProof/>
            <w:webHidden/>
          </w:rPr>
          <w:instrText xml:space="preserve"> PAGEREF _Toc107921553 \h </w:instrText>
        </w:r>
        <w:r w:rsidRPr="00237F32">
          <w:rPr>
            <w:noProof/>
            <w:webHidden/>
          </w:rPr>
        </w:r>
        <w:r w:rsidRPr="00237F32">
          <w:rPr>
            <w:noProof/>
            <w:webHidden/>
          </w:rPr>
          <w:fldChar w:fldCharType="separate"/>
        </w:r>
        <w:r w:rsidR="007161A0" w:rsidRPr="00237F32">
          <w:rPr>
            <w:noProof/>
            <w:webHidden/>
          </w:rPr>
          <w:t>128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4" w:history="1">
        <w:r w:rsidR="00BF6FA1" w:rsidRPr="00237F32">
          <w:rPr>
            <w:rStyle w:val="Hyperlink"/>
            <w:noProof/>
            <w:color w:val="auto"/>
            <w:lang w:val="it-IT"/>
          </w:rPr>
          <w:t>4.1 Biện pháp tổ chức thực hiện quy hoạch, kế hoạch sử dụng đất</w:t>
        </w:r>
        <w:r w:rsidR="00BF6FA1" w:rsidRPr="00237F32">
          <w:rPr>
            <w:noProof/>
            <w:webHidden/>
          </w:rPr>
          <w:tab/>
        </w:r>
        <w:r w:rsidRPr="00237F32">
          <w:rPr>
            <w:noProof/>
            <w:webHidden/>
          </w:rPr>
          <w:fldChar w:fldCharType="begin"/>
        </w:r>
        <w:r w:rsidR="00BF6FA1" w:rsidRPr="00237F32">
          <w:rPr>
            <w:noProof/>
            <w:webHidden/>
          </w:rPr>
          <w:instrText xml:space="preserve"> PAGEREF _Toc107921554 \h </w:instrText>
        </w:r>
        <w:r w:rsidRPr="00237F32">
          <w:rPr>
            <w:noProof/>
            <w:webHidden/>
          </w:rPr>
        </w:r>
        <w:r w:rsidRPr="00237F32">
          <w:rPr>
            <w:noProof/>
            <w:webHidden/>
          </w:rPr>
          <w:fldChar w:fldCharType="separate"/>
        </w:r>
        <w:r w:rsidR="007161A0" w:rsidRPr="00237F32">
          <w:rPr>
            <w:noProof/>
            <w:webHidden/>
          </w:rPr>
          <w:t>128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5" w:history="1">
        <w:r w:rsidR="00BF6FA1" w:rsidRPr="00237F32">
          <w:rPr>
            <w:rStyle w:val="Hyperlink"/>
            <w:noProof/>
            <w:color w:val="auto"/>
            <w:lang w:val="it-IT"/>
          </w:rPr>
          <w:t>4.2 Giải pháp tổ chức thực hiện quy hoạch, kế hoạch sử dụng đất</w:t>
        </w:r>
        <w:r w:rsidR="00BF6FA1" w:rsidRPr="00237F32">
          <w:rPr>
            <w:noProof/>
            <w:webHidden/>
          </w:rPr>
          <w:tab/>
        </w:r>
        <w:r w:rsidRPr="00237F32">
          <w:rPr>
            <w:noProof/>
            <w:webHidden/>
          </w:rPr>
          <w:fldChar w:fldCharType="begin"/>
        </w:r>
        <w:r w:rsidR="00BF6FA1" w:rsidRPr="00237F32">
          <w:rPr>
            <w:noProof/>
            <w:webHidden/>
          </w:rPr>
          <w:instrText xml:space="preserve"> PAGEREF _Toc107921555 \h </w:instrText>
        </w:r>
        <w:r w:rsidRPr="00237F32">
          <w:rPr>
            <w:noProof/>
            <w:webHidden/>
          </w:rPr>
        </w:r>
        <w:r w:rsidRPr="00237F32">
          <w:rPr>
            <w:noProof/>
            <w:webHidden/>
          </w:rPr>
          <w:fldChar w:fldCharType="separate"/>
        </w:r>
        <w:r w:rsidR="007161A0" w:rsidRPr="00237F32">
          <w:rPr>
            <w:noProof/>
            <w:webHidden/>
          </w:rPr>
          <w:t>128</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6" w:history="1">
        <w:r w:rsidR="00BF6FA1" w:rsidRPr="00237F32">
          <w:rPr>
            <w:rStyle w:val="Hyperlink"/>
            <w:noProof/>
            <w:color w:val="auto"/>
          </w:rPr>
          <w:t>5. Danh mục cần đầu tư trong giai đoạn từ 2021 đến 2030</w:t>
        </w:r>
        <w:r w:rsidR="00BF6FA1" w:rsidRPr="00237F32">
          <w:rPr>
            <w:noProof/>
            <w:webHidden/>
          </w:rPr>
          <w:tab/>
        </w:r>
        <w:r w:rsidRPr="00237F32">
          <w:rPr>
            <w:noProof/>
            <w:webHidden/>
          </w:rPr>
          <w:fldChar w:fldCharType="begin"/>
        </w:r>
        <w:r w:rsidR="00BF6FA1" w:rsidRPr="00237F32">
          <w:rPr>
            <w:noProof/>
            <w:webHidden/>
          </w:rPr>
          <w:instrText xml:space="preserve"> PAGEREF _Toc107921556 \h </w:instrText>
        </w:r>
        <w:r w:rsidRPr="00237F32">
          <w:rPr>
            <w:noProof/>
            <w:webHidden/>
          </w:rPr>
        </w:r>
        <w:r w:rsidRPr="00237F32">
          <w:rPr>
            <w:noProof/>
            <w:webHidden/>
          </w:rPr>
          <w:fldChar w:fldCharType="separate"/>
        </w:r>
        <w:r w:rsidR="007161A0" w:rsidRPr="00237F32">
          <w:rPr>
            <w:noProof/>
            <w:webHidden/>
          </w:rPr>
          <w:t>130</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57" w:history="1">
        <w:r w:rsidR="00BF6FA1" w:rsidRPr="00237F32">
          <w:rPr>
            <w:rStyle w:val="Hyperlink"/>
            <w:noProof/>
            <w:color w:val="auto"/>
          </w:rPr>
          <w:t>5.1. Tổ chức thực hiện</w:t>
        </w:r>
        <w:r w:rsidR="00BF6FA1" w:rsidRPr="00237F32">
          <w:rPr>
            <w:noProof/>
            <w:webHidden/>
          </w:rPr>
          <w:tab/>
        </w:r>
        <w:r w:rsidRPr="00237F32">
          <w:rPr>
            <w:noProof/>
            <w:webHidden/>
          </w:rPr>
          <w:fldChar w:fldCharType="begin"/>
        </w:r>
        <w:r w:rsidR="00BF6FA1" w:rsidRPr="00237F32">
          <w:rPr>
            <w:noProof/>
            <w:webHidden/>
          </w:rPr>
          <w:instrText xml:space="preserve"> PAGEREF _Toc107921557 \h </w:instrText>
        </w:r>
        <w:r w:rsidRPr="00237F32">
          <w:rPr>
            <w:noProof/>
            <w:webHidden/>
          </w:rPr>
        </w:r>
        <w:r w:rsidRPr="00237F32">
          <w:rPr>
            <w:noProof/>
            <w:webHidden/>
          </w:rPr>
          <w:fldChar w:fldCharType="separate"/>
        </w:r>
        <w:r w:rsidR="007161A0" w:rsidRPr="00237F32">
          <w:rPr>
            <w:noProof/>
            <w:webHidden/>
          </w:rPr>
          <w:t>130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8" w:history="1">
        <w:r w:rsidR="00BF6FA1" w:rsidRPr="00237F32">
          <w:rPr>
            <w:rStyle w:val="Hyperlink"/>
            <w:noProof/>
            <w:color w:val="auto"/>
          </w:rPr>
          <w:t>5.1.1 Phân công thực hiện</w:t>
        </w:r>
        <w:r w:rsidR="00BF6FA1" w:rsidRPr="00237F32">
          <w:rPr>
            <w:noProof/>
            <w:webHidden/>
          </w:rPr>
          <w:tab/>
        </w:r>
        <w:r w:rsidRPr="00237F32">
          <w:rPr>
            <w:noProof/>
            <w:webHidden/>
          </w:rPr>
          <w:fldChar w:fldCharType="begin"/>
        </w:r>
        <w:r w:rsidR="00BF6FA1" w:rsidRPr="00237F32">
          <w:rPr>
            <w:noProof/>
            <w:webHidden/>
          </w:rPr>
          <w:instrText xml:space="preserve"> PAGEREF _Toc107921558 \h </w:instrText>
        </w:r>
        <w:r w:rsidRPr="00237F32">
          <w:rPr>
            <w:noProof/>
            <w:webHidden/>
          </w:rPr>
        </w:r>
        <w:r w:rsidRPr="00237F32">
          <w:rPr>
            <w:noProof/>
            <w:webHidden/>
          </w:rPr>
          <w:fldChar w:fldCharType="separate"/>
        </w:r>
        <w:r w:rsidR="007161A0" w:rsidRPr="00237F32">
          <w:rPr>
            <w:noProof/>
            <w:webHidden/>
          </w:rPr>
          <w:t>130</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59" w:history="1">
        <w:r w:rsidR="00BF6FA1" w:rsidRPr="00237F32">
          <w:rPr>
            <w:rStyle w:val="Hyperlink"/>
            <w:noProof/>
            <w:color w:val="auto"/>
          </w:rPr>
          <w:t>5.1.2 Thời gian thực hiện</w:t>
        </w:r>
        <w:r w:rsidR="00BF6FA1" w:rsidRPr="00237F32">
          <w:rPr>
            <w:noProof/>
            <w:webHidden/>
          </w:rPr>
          <w:tab/>
        </w:r>
        <w:r w:rsidRPr="00237F32">
          <w:rPr>
            <w:noProof/>
            <w:webHidden/>
          </w:rPr>
          <w:fldChar w:fldCharType="begin"/>
        </w:r>
        <w:r w:rsidR="00BF6FA1" w:rsidRPr="00237F32">
          <w:rPr>
            <w:noProof/>
            <w:webHidden/>
          </w:rPr>
          <w:instrText xml:space="preserve"> PAGEREF _Toc107921559 \h </w:instrText>
        </w:r>
        <w:r w:rsidRPr="00237F32">
          <w:rPr>
            <w:noProof/>
            <w:webHidden/>
          </w:rPr>
        </w:r>
        <w:r w:rsidRPr="00237F32">
          <w:rPr>
            <w:noProof/>
            <w:webHidden/>
          </w:rPr>
          <w:fldChar w:fldCharType="separate"/>
        </w:r>
        <w:r w:rsidR="007161A0" w:rsidRPr="00237F32">
          <w:rPr>
            <w:noProof/>
            <w:webHidden/>
          </w:rPr>
          <w:t>130</w:t>
        </w:r>
        <w:r w:rsidRPr="00237F32">
          <w:rPr>
            <w:noProof/>
            <w:webHidden/>
          </w:rPr>
          <w:fldChar w:fldCharType="end"/>
        </w:r>
      </w:hyperlink>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60" w:history="1">
        <w:r w:rsidR="00BF6FA1" w:rsidRPr="00237F32">
          <w:rPr>
            <w:rStyle w:val="Hyperlink"/>
            <w:noProof/>
            <w:color w:val="auto"/>
          </w:rPr>
          <w:t>5.2. Thứ tự ưu tiên trong đầu tư xây dựng hạ tầng</w:t>
        </w:r>
        <w:r w:rsidR="00BF6FA1" w:rsidRPr="00237F32">
          <w:rPr>
            <w:noProof/>
            <w:webHidden/>
          </w:rPr>
          <w:tab/>
        </w:r>
        <w:r w:rsidRPr="00237F32">
          <w:rPr>
            <w:noProof/>
            <w:webHidden/>
          </w:rPr>
          <w:fldChar w:fldCharType="begin"/>
        </w:r>
        <w:r w:rsidR="00BF6FA1" w:rsidRPr="00237F32">
          <w:rPr>
            <w:noProof/>
            <w:webHidden/>
          </w:rPr>
          <w:instrText xml:space="preserve"> PAGEREF _Toc107921560 \h </w:instrText>
        </w:r>
        <w:r w:rsidRPr="00237F32">
          <w:rPr>
            <w:noProof/>
            <w:webHidden/>
          </w:rPr>
        </w:r>
        <w:r w:rsidRPr="00237F32">
          <w:rPr>
            <w:noProof/>
            <w:webHidden/>
          </w:rPr>
          <w:fldChar w:fldCharType="separate"/>
        </w:r>
        <w:r w:rsidR="007161A0" w:rsidRPr="00237F32">
          <w:rPr>
            <w:noProof/>
            <w:webHidden/>
          </w:rPr>
          <w:t>131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61" w:history="1">
        <w:r w:rsidR="00BF6FA1" w:rsidRPr="00237F32">
          <w:rPr>
            <w:rStyle w:val="Hyperlink"/>
            <w:noProof/>
            <w:color w:val="auto"/>
            <w:lang w:val="nl-NL"/>
          </w:rPr>
          <w:t>5.2.1 Đối với lĩnh vực phát triển kinh tế</w:t>
        </w:r>
        <w:r w:rsidR="00BF6FA1" w:rsidRPr="00237F32">
          <w:rPr>
            <w:noProof/>
            <w:webHidden/>
          </w:rPr>
          <w:tab/>
        </w:r>
        <w:r w:rsidRPr="00237F32">
          <w:rPr>
            <w:noProof/>
            <w:webHidden/>
          </w:rPr>
          <w:fldChar w:fldCharType="begin"/>
        </w:r>
        <w:r w:rsidR="00BF6FA1" w:rsidRPr="00237F32">
          <w:rPr>
            <w:noProof/>
            <w:webHidden/>
          </w:rPr>
          <w:instrText xml:space="preserve"> PAGEREF _Toc107921561 \h </w:instrText>
        </w:r>
        <w:r w:rsidRPr="00237F32">
          <w:rPr>
            <w:noProof/>
            <w:webHidden/>
          </w:rPr>
        </w:r>
        <w:r w:rsidRPr="00237F32">
          <w:rPr>
            <w:noProof/>
            <w:webHidden/>
          </w:rPr>
          <w:fldChar w:fldCharType="separate"/>
        </w:r>
        <w:r w:rsidR="007161A0" w:rsidRPr="00237F32">
          <w:rPr>
            <w:noProof/>
            <w:webHidden/>
          </w:rPr>
          <w:t>131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62" w:history="1">
        <w:r w:rsidR="00BF6FA1" w:rsidRPr="00237F32">
          <w:rPr>
            <w:rStyle w:val="Hyperlink"/>
            <w:noProof/>
            <w:color w:val="auto"/>
            <w:lang w:val="nl-NL"/>
          </w:rPr>
          <w:t>5.2.2 Đối với lĩnh vực văn hoá – xã hội – môi trường</w:t>
        </w:r>
        <w:r w:rsidR="00BF6FA1" w:rsidRPr="00237F32">
          <w:rPr>
            <w:noProof/>
            <w:webHidden/>
          </w:rPr>
          <w:tab/>
        </w:r>
        <w:r w:rsidRPr="00237F32">
          <w:rPr>
            <w:noProof/>
            <w:webHidden/>
          </w:rPr>
          <w:fldChar w:fldCharType="begin"/>
        </w:r>
        <w:r w:rsidR="00BF6FA1" w:rsidRPr="00237F32">
          <w:rPr>
            <w:noProof/>
            <w:webHidden/>
          </w:rPr>
          <w:instrText xml:space="preserve"> PAGEREF _Toc107921562 \h </w:instrText>
        </w:r>
        <w:r w:rsidRPr="00237F32">
          <w:rPr>
            <w:noProof/>
            <w:webHidden/>
          </w:rPr>
        </w:r>
        <w:r w:rsidRPr="00237F32">
          <w:rPr>
            <w:noProof/>
            <w:webHidden/>
          </w:rPr>
          <w:fldChar w:fldCharType="separate"/>
        </w:r>
        <w:r w:rsidR="007161A0" w:rsidRPr="00237F32">
          <w:rPr>
            <w:noProof/>
            <w:webHidden/>
          </w:rPr>
          <w:t>131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63" w:history="1">
        <w:r w:rsidR="00BF6FA1" w:rsidRPr="00237F32">
          <w:rPr>
            <w:rStyle w:val="Hyperlink"/>
            <w:noProof/>
            <w:color w:val="auto"/>
            <w:lang w:val="nl-NL"/>
          </w:rPr>
          <w:t>5.3 Giao thông nông thôn</w:t>
        </w:r>
        <w:r w:rsidR="00BF6FA1" w:rsidRPr="00237F32">
          <w:rPr>
            <w:noProof/>
            <w:webHidden/>
          </w:rPr>
          <w:tab/>
        </w:r>
        <w:r w:rsidRPr="00237F32">
          <w:rPr>
            <w:noProof/>
            <w:webHidden/>
          </w:rPr>
          <w:fldChar w:fldCharType="begin"/>
        </w:r>
        <w:r w:rsidR="00BF6FA1" w:rsidRPr="00237F32">
          <w:rPr>
            <w:noProof/>
            <w:webHidden/>
          </w:rPr>
          <w:instrText xml:space="preserve"> PAGEREF _Toc107921563 \h </w:instrText>
        </w:r>
        <w:r w:rsidRPr="00237F32">
          <w:rPr>
            <w:noProof/>
            <w:webHidden/>
          </w:rPr>
        </w:r>
        <w:r w:rsidRPr="00237F32">
          <w:rPr>
            <w:noProof/>
            <w:webHidden/>
          </w:rPr>
          <w:fldChar w:fldCharType="separate"/>
        </w:r>
        <w:r w:rsidR="007161A0" w:rsidRPr="00237F32">
          <w:rPr>
            <w:noProof/>
            <w:webHidden/>
          </w:rPr>
          <w:t>131</w:t>
        </w:r>
        <w:r w:rsidRPr="00237F32">
          <w:rPr>
            <w:noProof/>
            <w:webHidden/>
          </w:rPr>
          <w:fldChar w:fldCharType="end"/>
        </w:r>
      </w:hyperlink>
    </w:p>
    <w:p w:rsidR="00BF6FA1" w:rsidRPr="00237F32" w:rsidRDefault="00AB18F9" w:rsidP="007161A0">
      <w:pPr>
        <w:pStyle w:val="TOC3"/>
        <w:tabs>
          <w:tab w:val="left" w:pos="270"/>
          <w:tab w:val="right" w:leader="dot" w:pos="9395"/>
        </w:tabs>
        <w:spacing w:before="144" w:after="144"/>
        <w:ind w:left="0" w:firstLine="540"/>
        <w:rPr>
          <w:rFonts w:ascii="Calibri" w:hAnsi="Calibri"/>
          <w:noProof/>
          <w:sz w:val="22"/>
          <w:szCs w:val="22"/>
        </w:rPr>
      </w:pPr>
      <w:hyperlink w:anchor="_Toc107921564" w:history="1">
        <w:r w:rsidR="00BF6FA1" w:rsidRPr="00237F32">
          <w:rPr>
            <w:rStyle w:val="Hyperlink"/>
            <w:noProof/>
            <w:color w:val="auto"/>
            <w:lang w:val="nl-NL"/>
          </w:rPr>
          <w:t>5.4 Các công trình khác</w:t>
        </w:r>
        <w:r w:rsidR="00BF6FA1" w:rsidRPr="00237F32">
          <w:rPr>
            <w:noProof/>
            <w:webHidden/>
          </w:rPr>
          <w:tab/>
        </w:r>
        <w:r w:rsidRPr="00237F32">
          <w:rPr>
            <w:noProof/>
            <w:webHidden/>
          </w:rPr>
          <w:fldChar w:fldCharType="begin"/>
        </w:r>
        <w:r w:rsidR="00BF6FA1" w:rsidRPr="00237F32">
          <w:rPr>
            <w:noProof/>
            <w:webHidden/>
          </w:rPr>
          <w:instrText xml:space="preserve"> PAGEREF _Toc107921564 \h </w:instrText>
        </w:r>
        <w:r w:rsidRPr="00237F32">
          <w:rPr>
            <w:noProof/>
            <w:webHidden/>
          </w:rPr>
        </w:r>
        <w:r w:rsidRPr="00237F32">
          <w:rPr>
            <w:noProof/>
            <w:webHidden/>
          </w:rPr>
          <w:fldChar w:fldCharType="separate"/>
        </w:r>
        <w:r w:rsidR="007161A0" w:rsidRPr="00237F32">
          <w:rPr>
            <w:noProof/>
            <w:webHidden/>
          </w:rPr>
          <w:t>131</w:t>
        </w:r>
        <w:r w:rsidRPr="00237F32">
          <w:rPr>
            <w:noProof/>
            <w:webHidden/>
          </w:rPr>
          <w:fldChar w:fldCharType="end"/>
        </w:r>
      </w:hyperlink>
    </w:p>
    <w:p w:rsidR="00BF6FA1" w:rsidRPr="00237F32" w:rsidRDefault="00AB18F9" w:rsidP="007161A0">
      <w:pPr>
        <w:pStyle w:val="TOC1"/>
        <w:tabs>
          <w:tab w:val="left" w:pos="270"/>
          <w:tab w:val="right" w:leader="dot" w:pos="9395"/>
        </w:tabs>
        <w:spacing w:before="144" w:after="144"/>
        <w:ind w:firstLine="540"/>
        <w:rPr>
          <w:rFonts w:ascii="Calibri" w:hAnsi="Calibri"/>
          <w:noProof/>
          <w:sz w:val="22"/>
          <w:szCs w:val="22"/>
        </w:rPr>
      </w:pPr>
      <w:hyperlink w:anchor="_Toc107921565" w:history="1">
        <w:r w:rsidR="00BF6FA1" w:rsidRPr="00237F32">
          <w:rPr>
            <w:rStyle w:val="Hyperlink"/>
            <w:noProof/>
            <w:color w:val="auto"/>
          </w:rPr>
          <w:t>PHẦN THỨ BA</w:t>
        </w:r>
        <w:r w:rsidR="00BF6FA1" w:rsidRPr="00237F32">
          <w:rPr>
            <w:noProof/>
            <w:webHidden/>
          </w:rPr>
          <w:tab/>
        </w:r>
        <w:r w:rsidRPr="00237F32">
          <w:rPr>
            <w:noProof/>
            <w:webHidden/>
          </w:rPr>
          <w:fldChar w:fldCharType="begin"/>
        </w:r>
        <w:r w:rsidR="00BF6FA1" w:rsidRPr="00237F32">
          <w:rPr>
            <w:noProof/>
            <w:webHidden/>
          </w:rPr>
          <w:instrText xml:space="preserve"> PAGEREF _Toc107921565 \h </w:instrText>
        </w:r>
        <w:r w:rsidRPr="00237F32">
          <w:rPr>
            <w:noProof/>
            <w:webHidden/>
          </w:rPr>
        </w:r>
        <w:r w:rsidRPr="00237F32">
          <w:rPr>
            <w:noProof/>
            <w:webHidden/>
          </w:rPr>
          <w:fldChar w:fldCharType="separate"/>
        </w:r>
        <w:r w:rsidR="007161A0" w:rsidRPr="00237F32">
          <w:rPr>
            <w:noProof/>
            <w:webHidden/>
          </w:rPr>
          <w:t>131</w:t>
        </w:r>
        <w:r w:rsidRPr="00237F32">
          <w:rPr>
            <w:noProof/>
            <w:webHidden/>
          </w:rPr>
          <w:fldChar w:fldCharType="end"/>
        </w:r>
      </w:hyperlink>
    </w:p>
    <w:p w:rsidR="00A00241" w:rsidRPr="00237F32" w:rsidRDefault="00A00241" w:rsidP="007161A0">
      <w:pPr>
        <w:pStyle w:val="TOC2"/>
        <w:tabs>
          <w:tab w:val="left" w:pos="270"/>
          <w:tab w:val="right" w:leader="dot" w:pos="9395"/>
        </w:tabs>
        <w:spacing w:before="144" w:after="144"/>
        <w:ind w:left="0" w:firstLine="540"/>
        <w:rPr>
          <w:rStyle w:val="Hyperlink"/>
          <w:noProof/>
          <w:color w:val="auto"/>
        </w:rPr>
      </w:pPr>
      <w:r w:rsidRPr="00237F32">
        <w:rPr>
          <w:rStyle w:val="Hyperlink"/>
          <w:noProof/>
          <w:color w:val="auto"/>
          <w:u w:val="none"/>
        </w:rPr>
        <w:t>1. Kiến nghị</w:t>
      </w:r>
      <w:r w:rsidRPr="00237F32">
        <w:rPr>
          <w:rStyle w:val="Hyperlink"/>
          <w:noProof/>
          <w:webHidden/>
          <w:color w:val="auto"/>
          <w:u w:val="none"/>
        </w:rPr>
        <w:tab/>
      </w:r>
      <w:r w:rsidR="00AB18F9" w:rsidRPr="00237F32">
        <w:rPr>
          <w:rStyle w:val="Hyperlink"/>
          <w:noProof/>
          <w:webHidden/>
          <w:color w:val="auto"/>
        </w:rPr>
        <w:fldChar w:fldCharType="begin"/>
      </w:r>
      <w:r w:rsidRPr="00237F32">
        <w:rPr>
          <w:rStyle w:val="Hyperlink"/>
          <w:noProof/>
          <w:webHidden/>
          <w:color w:val="auto"/>
        </w:rPr>
        <w:instrText xml:space="preserve"> PAGEREF _Toc107921566 \h </w:instrText>
      </w:r>
      <w:r w:rsidR="00AB18F9" w:rsidRPr="00237F32">
        <w:rPr>
          <w:rStyle w:val="Hyperlink"/>
          <w:noProof/>
          <w:webHidden/>
          <w:color w:val="auto"/>
        </w:rPr>
      </w:r>
      <w:r w:rsidR="00AB18F9" w:rsidRPr="00237F32">
        <w:rPr>
          <w:rStyle w:val="Hyperlink"/>
          <w:noProof/>
          <w:webHidden/>
          <w:color w:val="auto"/>
        </w:rPr>
        <w:fldChar w:fldCharType="separate"/>
      </w:r>
      <w:r w:rsidR="007161A0" w:rsidRPr="00237F32">
        <w:rPr>
          <w:rStyle w:val="Hyperlink"/>
          <w:noProof/>
          <w:webHidden/>
          <w:color w:val="auto"/>
        </w:rPr>
        <w:t>132</w:t>
      </w:r>
      <w:r w:rsidR="00AB18F9" w:rsidRPr="00237F32">
        <w:rPr>
          <w:rStyle w:val="Hyperlink"/>
          <w:noProof/>
          <w:webHidden/>
          <w:color w:val="auto"/>
        </w:rPr>
        <w:fldChar w:fldCharType="end"/>
      </w:r>
    </w:p>
    <w:p w:rsidR="00BF6FA1" w:rsidRPr="00237F32" w:rsidRDefault="00AB18F9" w:rsidP="007161A0">
      <w:pPr>
        <w:pStyle w:val="TOC2"/>
        <w:tabs>
          <w:tab w:val="left" w:pos="270"/>
          <w:tab w:val="right" w:leader="dot" w:pos="9395"/>
        </w:tabs>
        <w:spacing w:before="144" w:after="144"/>
        <w:ind w:left="0" w:firstLine="540"/>
        <w:rPr>
          <w:rFonts w:ascii="Calibri" w:hAnsi="Calibri"/>
          <w:noProof/>
          <w:sz w:val="22"/>
          <w:szCs w:val="22"/>
        </w:rPr>
      </w:pPr>
      <w:hyperlink w:anchor="_Toc107921566" w:history="1">
        <w:r w:rsidR="00BF6FA1" w:rsidRPr="00237F32">
          <w:rPr>
            <w:rStyle w:val="Hyperlink"/>
            <w:noProof/>
            <w:color w:val="auto"/>
          </w:rPr>
          <w:t>2. K</w:t>
        </w:r>
        <w:r w:rsidR="00A00241" w:rsidRPr="00237F32">
          <w:rPr>
            <w:rStyle w:val="Hyperlink"/>
            <w:noProof/>
            <w:color w:val="auto"/>
          </w:rPr>
          <w:t>ết luận</w:t>
        </w:r>
        <w:r w:rsidR="00BF6FA1" w:rsidRPr="00237F32">
          <w:rPr>
            <w:noProof/>
            <w:webHidden/>
          </w:rPr>
          <w:tab/>
        </w:r>
        <w:r w:rsidRPr="00237F32">
          <w:rPr>
            <w:noProof/>
            <w:webHidden/>
          </w:rPr>
          <w:fldChar w:fldCharType="begin"/>
        </w:r>
        <w:r w:rsidR="00BF6FA1" w:rsidRPr="00237F32">
          <w:rPr>
            <w:noProof/>
            <w:webHidden/>
          </w:rPr>
          <w:instrText xml:space="preserve"> PAGEREF _Toc107921566 \h </w:instrText>
        </w:r>
        <w:r w:rsidRPr="00237F32">
          <w:rPr>
            <w:noProof/>
            <w:webHidden/>
          </w:rPr>
        </w:r>
        <w:r w:rsidRPr="00237F32">
          <w:rPr>
            <w:noProof/>
            <w:webHidden/>
          </w:rPr>
          <w:fldChar w:fldCharType="separate"/>
        </w:r>
        <w:r w:rsidR="007161A0" w:rsidRPr="00237F32">
          <w:rPr>
            <w:noProof/>
            <w:webHidden/>
          </w:rPr>
          <w:t>132</w:t>
        </w:r>
        <w:r w:rsidRPr="00237F32">
          <w:rPr>
            <w:noProof/>
            <w:webHidden/>
          </w:rPr>
          <w:fldChar w:fldCharType="end"/>
        </w:r>
      </w:hyperlink>
    </w:p>
    <w:p w:rsidR="00873A83" w:rsidRPr="00237F32" w:rsidRDefault="00AB18F9" w:rsidP="007161A0">
      <w:pPr>
        <w:spacing w:before="144" w:after="144"/>
        <w:ind w:firstLine="540"/>
      </w:pPr>
      <w:r w:rsidRPr="00237F32">
        <w:fldChar w:fldCharType="end"/>
      </w:r>
    </w:p>
    <w:p w:rsidR="00EA4471" w:rsidRPr="00237F32" w:rsidRDefault="0058599B" w:rsidP="007161A0">
      <w:pPr>
        <w:pStyle w:val="Heading1"/>
        <w:ind w:firstLine="540"/>
        <w:jc w:val="center"/>
      </w:pPr>
      <w:bookmarkStart w:id="0" w:name="_Toc107921435"/>
      <w:r w:rsidRPr="00237F32">
        <w:rPr>
          <w:sz w:val="32"/>
        </w:rPr>
        <w:lastRenderedPageBreak/>
        <w:t>PHẦN MỞ ĐẦU</w:t>
      </w:r>
      <w:bookmarkEnd w:id="0"/>
    </w:p>
    <w:p w:rsidR="0058599B" w:rsidRPr="00237F32" w:rsidRDefault="0058599B" w:rsidP="007161A0">
      <w:pPr>
        <w:pStyle w:val="Heading1"/>
        <w:ind w:firstLine="540"/>
      </w:pPr>
      <w:bookmarkStart w:id="1" w:name="_Toc107921436"/>
      <w:r w:rsidRPr="00237F32">
        <w:t>1.Sự cần thiết lập quy hoạch</w:t>
      </w:r>
      <w:bookmarkEnd w:id="1"/>
    </w:p>
    <w:p w:rsidR="001270DA" w:rsidRPr="00237F32" w:rsidRDefault="001270DA" w:rsidP="007161A0">
      <w:pPr>
        <w:spacing w:before="144" w:after="144"/>
        <w:ind w:firstLine="540"/>
        <w:rPr>
          <w:szCs w:val="28"/>
        </w:rPr>
      </w:pPr>
      <w:r w:rsidRPr="00237F32">
        <w:rPr>
          <w:bCs/>
          <w:szCs w:val="28"/>
        </w:rPr>
        <w:tab/>
      </w:r>
      <w:r w:rsidRPr="00237F32">
        <w:rPr>
          <w:szCs w:val="28"/>
        </w:rPr>
        <w:t>Phong Điền là huyện đồng bằng ven biển có vị trí ở cửa ngõ phía Bắc tỉnh Thừa Thiên Huế. Phía Đông giáp biển và huyện Quảng Điền, phía Tây giáp huyện A Lưới, phía Nam giáp thị xã Hương Trà, phía Bắc giáp tỉnh Quảng Trị. Đây là vùng đất có truyền thống lịch sử văn hóa lâu đời, là nơi đã từng nổi tiếng với những làng nghề truyền thống như gốm, rèn, điêu khắc, mỹ nghệ… và vùng đất Phong Điền cũng là vùng đất sản sinh ra nhiều bậc danh nhân của đất nước. Trong cuộc kháng chiến chống Pháp và chống Mỹ đã để lại nơi đây nhiều chiến tích chống giặc ngoại xâm hiển hách của nhân dân ta. Bên cạnh đó Phong Điền còn có nhiều tài nguyên và thiên nhiên phong phú như mỏ đá, sét, silicat, than bùn… phục vụ cho việc phát triển các khu công nghiệp như xi măng, phân bón, vật liệu xây dựng, kính, gốm sứ… Hệ thống song ngòi, ao hồ, đầm phá và biển có điều kiện để phát triển nuôi trồng đánh bắt thủy hải sản. Nhiều cảnh quan thiên nhiên đẹp như suối nước nóng Phong Sơn, hồ Hòa Mỹ, thác Adoong, làng cổ Phước Tích, phá Tam Giang và nhiều bãi biển đẹp phát triển cho du lịch.</w:t>
      </w:r>
    </w:p>
    <w:p w:rsidR="001270DA" w:rsidRPr="00237F32" w:rsidRDefault="001270DA" w:rsidP="007161A0">
      <w:pPr>
        <w:spacing w:before="144" w:after="144"/>
        <w:ind w:firstLine="540"/>
        <w:rPr>
          <w:szCs w:val="28"/>
        </w:rPr>
      </w:pPr>
      <w:r w:rsidRPr="00237F32">
        <w:rPr>
          <w:szCs w:val="28"/>
        </w:rPr>
        <w:t>Phong Điền có tổng diện tích tự nhiên là 94.566,11ha, trong đó đất nông nghiệp 12.676,85ha, đất lâm nghiệp có rừng 66.284,72 ha, đất chuyên dùng gần 6008,54ha, đất ở 1.040,07ha và đất chưa sử dụng và mặt nước, sông suối 5.199,44ha. Huyện có địa hình tương đối phức tạp gồm vùng núi, gò đồi, cát nội đồng và đầm phá ven biển; trong huyện có 2 con sông lớn là sông Ô Lâu dài 54 km, sông Bồ dài 26 km chảy qua địa phận huyện và nhiều khe, suối, hói nhỏ khác, có hơn 16 km bờ biển và vùng đầm phá giáp Phá Tam Giang. Huyện gồm có 15 xã và 01 thị trấn với tổng số dân là 105.685 khẩu, 21.152 hộ, 49.402 lao động, trong đó lao động trong ngành nông lâm ngư nghiệp chiếm 68,9%, ngành công nghiệp-xây dựng chiếm 8,9%, ngành dịch vụ chiếm 12,9% và ngành nghề khác chiếm 9,3%.</w:t>
      </w:r>
    </w:p>
    <w:p w:rsidR="001270DA" w:rsidRPr="00237F32" w:rsidRDefault="005E34FB" w:rsidP="007161A0">
      <w:pPr>
        <w:spacing w:before="144" w:after="144" w:line="360" w:lineRule="auto"/>
        <w:ind w:firstLine="540"/>
        <w:rPr>
          <w:szCs w:val="28"/>
        </w:rPr>
      </w:pPr>
      <w:r w:rsidRPr="00237F32">
        <w:rPr>
          <w:noProof/>
          <w:szCs w:val="28"/>
        </w:rPr>
        <w:lastRenderedPageBreak/>
        <w:drawing>
          <wp:inline distT="0" distB="0" distL="0" distR="0">
            <wp:extent cx="5961413" cy="4572000"/>
            <wp:effectExtent l="0" t="0" r="0" b="0"/>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214" cy="4575682"/>
                    </a:xfrm>
                    <a:prstGeom prst="rect">
                      <a:avLst/>
                    </a:prstGeom>
                    <a:noFill/>
                    <a:ln>
                      <a:noFill/>
                    </a:ln>
                  </pic:spPr>
                </pic:pic>
              </a:graphicData>
            </a:graphic>
          </wp:inline>
        </w:drawing>
      </w:r>
    </w:p>
    <w:p w:rsidR="001270DA" w:rsidRPr="00237F32" w:rsidRDefault="001270DA" w:rsidP="007161A0">
      <w:pPr>
        <w:spacing w:before="144" w:after="144" w:line="360" w:lineRule="auto"/>
        <w:ind w:firstLine="540"/>
        <w:jc w:val="center"/>
        <w:rPr>
          <w:i/>
          <w:szCs w:val="28"/>
        </w:rPr>
      </w:pPr>
      <w:r w:rsidRPr="00237F32">
        <w:rPr>
          <w:i/>
          <w:szCs w:val="28"/>
        </w:rPr>
        <w:t>Hình ảnh: Vị trí địa lý huyện Phong Điền.</w:t>
      </w:r>
    </w:p>
    <w:p w:rsidR="001270DA" w:rsidRPr="00237F32" w:rsidRDefault="001270DA" w:rsidP="007161A0">
      <w:pPr>
        <w:spacing w:before="144" w:after="144"/>
        <w:ind w:firstLine="540"/>
        <w:rPr>
          <w:szCs w:val="28"/>
        </w:rPr>
      </w:pPr>
      <w:r w:rsidRPr="00237F32">
        <w:rPr>
          <w:szCs w:val="28"/>
        </w:rPr>
        <w:t>Nghị quyết số 54-NQ/TW ngày 10/12/2019 của Bộ Chính trị về xây dựng và phát triển Thừa Thiên Huế đến năm 2030, tầm nhìn đến 2045. Đặc biệt là Đề án “Xây dựng Thừa Thiên Huế trở thành thành phố trực thuộc Trung ương trên nền tảng bảo tồn và phát huy giá trị di sản cố đô và bản sắc văn hóa Huế; cơ chế, chính sách đặc thù đối với Thừa Thiên Huế” và Đề án thành lập thành phố Thừa Thiên Huế trực thuộc Trung ương đã tạo cho tỉnh Thừa Thiên Huế một thế và lực trong giai đoạn phát triển mới. Trong đó xây dựng Phong Điền trở thành thị xã nằm ở khu vực phía Bắc của đô thị Thừa Thiên Huế.</w:t>
      </w:r>
    </w:p>
    <w:p w:rsidR="001270DA" w:rsidRPr="00237F32" w:rsidRDefault="005E34FB" w:rsidP="007161A0">
      <w:pPr>
        <w:spacing w:before="144" w:after="144"/>
        <w:ind w:firstLine="540"/>
        <w:rPr>
          <w:szCs w:val="28"/>
          <w:lang w:val="vi-VN"/>
        </w:rPr>
      </w:pPr>
      <w:r w:rsidRPr="00237F32">
        <w:rPr>
          <w:noProof/>
          <w:szCs w:val="28"/>
        </w:rPr>
        <w:lastRenderedPageBreak/>
        <w:drawing>
          <wp:inline distT="0" distB="0" distL="0" distR="0">
            <wp:extent cx="5902036" cy="4441371"/>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555" cy="4443266"/>
                    </a:xfrm>
                    <a:prstGeom prst="rect">
                      <a:avLst/>
                    </a:prstGeom>
                    <a:noFill/>
                    <a:ln>
                      <a:noFill/>
                    </a:ln>
                  </pic:spPr>
                </pic:pic>
              </a:graphicData>
            </a:graphic>
          </wp:inline>
        </w:drawing>
      </w:r>
    </w:p>
    <w:p w:rsidR="001270DA" w:rsidRPr="00237F32" w:rsidRDefault="001270DA" w:rsidP="007161A0">
      <w:pPr>
        <w:spacing w:before="144" w:after="144" w:line="360" w:lineRule="auto"/>
        <w:ind w:firstLine="540"/>
        <w:jc w:val="center"/>
        <w:rPr>
          <w:i/>
          <w:szCs w:val="28"/>
          <w:lang w:val="vi-VN"/>
        </w:rPr>
      </w:pPr>
      <w:r w:rsidRPr="00237F32">
        <w:rPr>
          <w:i/>
          <w:szCs w:val="28"/>
          <w:lang w:val="vi-VN"/>
        </w:rPr>
        <w:t>Hình ảnh: vị trí quy hoạch phân khu khu vực Phong Chương.</w:t>
      </w:r>
    </w:p>
    <w:p w:rsidR="001270DA" w:rsidRPr="00237F32" w:rsidRDefault="001270DA" w:rsidP="007161A0">
      <w:pPr>
        <w:spacing w:before="144" w:after="144"/>
        <w:ind w:firstLine="540"/>
        <w:rPr>
          <w:szCs w:val="28"/>
          <w:lang w:val="vi-VN"/>
        </w:rPr>
      </w:pPr>
      <w:r w:rsidRPr="00237F32">
        <w:rPr>
          <w:szCs w:val="28"/>
          <w:lang w:val="vi-VN"/>
        </w:rPr>
        <w:t>Xã Phong Chương thuộc huyện Phong Điền, dân số đến năm 2021 là 6 853 dân, diện tích tự nhiên 3524,45 ha, bao gồm nhiều loại hình đất đai như đất nông nghiệp, đất rừng, hồ chứa nước, dân cư,... Vị trí địa lý của xã cách khu trung tâm hành chính huyện Phong Điền khoảng 10km theo hướng Tây Nam, là khu vực có địa hình đồng bằng và đồi cát chiếm phần lớn diện tích xã, vị trí địa lý rất thuận lợi để phát triển các loại hình du lịch, các khu vui chơi giải trí, dịch vụ thương mại, kinh tế trang trại, nông nghiệp sạch, xây dựng các công trình hạ tầng xã hội, hạ tầng kỹ thuật và các khu dân cư mới nhằm đáp ứng nhu cầu phát triển đô thị trong tương lai.</w:t>
      </w:r>
    </w:p>
    <w:p w:rsidR="001270DA" w:rsidRPr="00237F32" w:rsidRDefault="001270DA" w:rsidP="007161A0">
      <w:pPr>
        <w:spacing w:before="144" w:after="144"/>
        <w:ind w:firstLine="540"/>
        <w:rPr>
          <w:szCs w:val="28"/>
          <w:lang w:val="vi-VN"/>
        </w:rPr>
      </w:pPr>
      <w:r w:rsidRPr="00237F32">
        <w:rPr>
          <w:szCs w:val="28"/>
          <w:lang w:val="vi-VN"/>
        </w:rPr>
        <w:t>Theo chủ trương lớn của tỉnh và của cả nước, việc xây dựng nông thôn của xã nhằm hướng đến mục tiêu tạo ra bộ mặt nông thôn có kết cấu hạ tầng kinh tế - xã hội từng bước hiện đại, cơ cấu kinh tế và các hình thức tổ chức sản xuất hợp lý. Đồng thời, gắn phát triển nông thôn với đô thị theo quy hoạch, xã hội nông thôn dân chủ, ổn định, giàu bản sắc văn hóa dân tộc, môi trường sinh thái được bảo vệ, an ninh trật tự được giữ vững, nhằm nâng cao đời sống vật chất và tinh thần của người dân hơn nữa.</w:t>
      </w:r>
    </w:p>
    <w:p w:rsidR="001270DA" w:rsidRPr="00237F32" w:rsidRDefault="001270DA" w:rsidP="007161A0">
      <w:pPr>
        <w:spacing w:before="144" w:after="144"/>
        <w:ind w:firstLine="540"/>
        <w:rPr>
          <w:szCs w:val="28"/>
          <w:lang w:val="vi-VN"/>
        </w:rPr>
      </w:pPr>
      <w:r w:rsidRPr="00237F32">
        <w:rPr>
          <w:szCs w:val="28"/>
          <w:lang w:val="vi-VN"/>
        </w:rPr>
        <w:lastRenderedPageBreak/>
        <w:t>Trong những năm qua, xã Phong Chương đã đạt được một số thành tựu nhất định về phát triển kinh tế xã hội. Tuy nhiên, trong công tác quy hoạch kiến trúc, đấu nối các dự án hạ tầng còn gặp rất nhiều khó khăn và bất cập do chưa có quy hoạch chung (trước đây chỉ có đồ án quy hoạch nông thôn mới). Do đó, để từng bước hoàn thiện công tác quy hoạch xã Phong Chương cũng như xây dựng thị xã Phong Điền trong tương lai ngày càng phát triển ổn định, bền vững theo quy hoạch; đồng thời làm cơ sở để quản lý quy hoạch - kiến trúc, chỉnh trang phát triển, triển khai lập quy hoạch thành phần, lập các dự án đầu tư xây dựng thì việc lập Quy hoạch chung xây dựng xã Phong Chương là rất cần thiết.</w:t>
      </w:r>
    </w:p>
    <w:p w:rsidR="001A7901" w:rsidRPr="00237F32" w:rsidRDefault="001A7901" w:rsidP="007161A0">
      <w:pPr>
        <w:pStyle w:val="Heading1"/>
        <w:ind w:firstLine="540"/>
        <w:rPr>
          <w:lang w:val="vi-VN"/>
        </w:rPr>
      </w:pPr>
      <w:bookmarkStart w:id="2" w:name="_Toc107921437"/>
      <w:r w:rsidRPr="00237F32">
        <w:t>2.Căn cứ lập quy hoạch</w:t>
      </w:r>
      <w:r w:rsidR="001270DA" w:rsidRPr="00237F32">
        <w:rPr>
          <w:lang w:val="vi-VN"/>
        </w:rPr>
        <w:t>:</w:t>
      </w:r>
      <w:bookmarkEnd w:id="2"/>
    </w:p>
    <w:p w:rsidR="001270DA" w:rsidRPr="00237F32" w:rsidRDefault="001270DA" w:rsidP="007161A0">
      <w:pPr>
        <w:widowControl w:val="0"/>
        <w:spacing w:before="144" w:after="144"/>
        <w:ind w:firstLine="540"/>
        <w:outlineLvl w:val="0"/>
        <w:rPr>
          <w:b/>
          <w:sz w:val="26"/>
          <w:szCs w:val="26"/>
        </w:rPr>
      </w:pPr>
      <w:bookmarkStart w:id="3" w:name="_Toc422365678"/>
      <w:bookmarkStart w:id="4" w:name="_Toc426633125"/>
      <w:bookmarkStart w:id="5" w:name="_Toc107921438"/>
      <w:r w:rsidRPr="00237F32">
        <w:rPr>
          <w:b/>
          <w:sz w:val="26"/>
          <w:szCs w:val="26"/>
        </w:rPr>
        <w:t>2</w:t>
      </w:r>
      <w:r w:rsidRPr="00237F32">
        <w:rPr>
          <w:b/>
          <w:sz w:val="26"/>
          <w:szCs w:val="26"/>
          <w:lang w:val="vi-VN"/>
        </w:rPr>
        <w:t>.1. Cơ sở pháp lý:</w:t>
      </w:r>
      <w:bookmarkEnd w:id="3"/>
      <w:bookmarkEnd w:id="4"/>
      <w:bookmarkEnd w:id="5"/>
    </w:p>
    <w:p w:rsidR="001270DA" w:rsidRPr="00237F32" w:rsidRDefault="001270DA" w:rsidP="007161A0">
      <w:pPr>
        <w:numPr>
          <w:ilvl w:val="1"/>
          <w:numId w:val="37"/>
        </w:numPr>
        <w:spacing w:beforeLines="0" w:afterLines="0"/>
        <w:ind w:left="0" w:firstLine="540"/>
        <w:rPr>
          <w:szCs w:val="28"/>
        </w:rPr>
      </w:pPr>
      <w:r w:rsidRPr="00237F32">
        <w:rPr>
          <w:szCs w:val="28"/>
        </w:rPr>
        <w:t>Căn cứ Luật Xây dựng số 50/2014/QH13 ngày 18/6/2014;</w:t>
      </w:r>
    </w:p>
    <w:p w:rsidR="001270DA" w:rsidRPr="00237F32" w:rsidRDefault="001270DA" w:rsidP="007161A0">
      <w:pPr>
        <w:numPr>
          <w:ilvl w:val="1"/>
          <w:numId w:val="37"/>
        </w:numPr>
        <w:spacing w:beforeLines="0" w:afterLines="0"/>
        <w:ind w:left="0" w:firstLine="540"/>
        <w:rPr>
          <w:szCs w:val="28"/>
        </w:rPr>
      </w:pPr>
      <w:r w:rsidRPr="00237F32">
        <w:rPr>
          <w:szCs w:val="28"/>
        </w:rPr>
        <w:t>Căn cứ Luật Quy hoạch số 21/2017/QH14 ngày 24/11/2017;</w:t>
      </w:r>
    </w:p>
    <w:p w:rsidR="001270DA" w:rsidRPr="00237F32" w:rsidRDefault="001270DA" w:rsidP="007161A0">
      <w:pPr>
        <w:numPr>
          <w:ilvl w:val="1"/>
          <w:numId w:val="37"/>
        </w:numPr>
        <w:spacing w:beforeLines="0" w:afterLines="0"/>
        <w:ind w:left="0" w:firstLine="540"/>
        <w:rPr>
          <w:szCs w:val="28"/>
        </w:rPr>
      </w:pPr>
      <w:r w:rsidRPr="00237F32">
        <w:rPr>
          <w:szCs w:val="28"/>
        </w:rPr>
        <w:t xml:space="preserve">Căn cứ Nghị định số 37/2010/NĐ-CP ngày 07/4/2010 về việc lập, thẩm định, phê duyệt và quản lý quy hoạch đô thị; </w:t>
      </w:r>
    </w:p>
    <w:p w:rsidR="001270DA" w:rsidRPr="00237F32" w:rsidRDefault="001270DA" w:rsidP="007161A0">
      <w:pPr>
        <w:numPr>
          <w:ilvl w:val="1"/>
          <w:numId w:val="37"/>
        </w:numPr>
        <w:spacing w:beforeLines="0" w:afterLines="0"/>
        <w:ind w:left="0" w:firstLine="540"/>
        <w:rPr>
          <w:szCs w:val="28"/>
        </w:rPr>
      </w:pPr>
      <w:r w:rsidRPr="00237F32">
        <w:rPr>
          <w:szCs w:val="28"/>
        </w:rPr>
        <w:t>Căn cứ Nghị định số 38/2010/NĐ-CP ngày 07/4/2010 về quản lý không gian, kiến trúc, cảnh quan đô thị;</w:t>
      </w:r>
    </w:p>
    <w:p w:rsidR="001270DA" w:rsidRPr="00237F32" w:rsidRDefault="001270DA" w:rsidP="007161A0">
      <w:pPr>
        <w:numPr>
          <w:ilvl w:val="1"/>
          <w:numId w:val="37"/>
        </w:numPr>
        <w:spacing w:beforeLines="0" w:afterLines="0"/>
        <w:ind w:left="0" w:firstLine="540"/>
        <w:rPr>
          <w:szCs w:val="28"/>
        </w:rPr>
      </w:pPr>
      <w:r w:rsidRPr="00237F32">
        <w:rPr>
          <w:szCs w:val="28"/>
        </w:rPr>
        <w:t>Căn cứ Nghị định số 44/2015/NĐ-CP ngày 06/5/2015 của Chính phủ quy định chi tiết một số nội dung về quy hoạch xây dựng;</w:t>
      </w:r>
    </w:p>
    <w:p w:rsidR="001270DA" w:rsidRPr="00237F32" w:rsidRDefault="001270DA" w:rsidP="007161A0">
      <w:pPr>
        <w:numPr>
          <w:ilvl w:val="1"/>
          <w:numId w:val="37"/>
        </w:numPr>
        <w:spacing w:beforeLines="0" w:afterLines="0"/>
        <w:ind w:left="0" w:firstLine="540"/>
        <w:rPr>
          <w:szCs w:val="28"/>
        </w:rPr>
      </w:pPr>
      <w:r w:rsidRPr="00237F32">
        <w:rPr>
          <w:szCs w:val="28"/>
        </w:rPr>
        <w:t>Căn cứ Thông tư số 12/2016/TT-BXD ngày 29/6/2016 của Bộ Xây dựng quy định về hồ sơ của nhiệm vụ và đồ án quy hoạch xây dựng vùng, quy hoạch đô thị và quy hoạch xây dựng khu chức năng đặc thù;</w:t>
      </w:r>
    </w:p>
    <w:p w:rsidR="001270DA" w:rsidRPr="00237F32" w:rsidRDefault="001270DA" w:rsidP="007161A0">
      <w:pPr>
        <w:numPr>
          <w:ilvl w:val="1"/>
          <w:numId w:val="37"/>
        </w:numPr>
        <w:spacing w:beforeLines="0" w:afterLines="0"/>
        <w:ind w:left="0" w:firstLine="540"/>
        <w:rPr>
          <w:szCs w:val="28"/>
        </w:rPr>
      </w:pPr>
      <w:r w:rsidRPr="00237F32">
        <w:rPr>
          <w:szCs w:val="28"/>
        </w:rPr>
        <w:t>Căn cứ Nghị định số 37/2019/NĐ-CP ngày 07/5/2019 về việc quy định chi tiết thi hành một số điều của Luật quy hoạch;</w:t>
      </w:r>
    </w:p>
    <w:p w:rsidR="001270DA" w:rsidRPr="00237F32" w:rsidRDefault="001270DA" w:rsidP="007161A0">
      <w:pPr>
        <w:numPr>
          <w:ilvl w:val="1"/>
          <w:numId w:val="37"/>
        </w:numPr>
        <w:spacing w:beforeLines="0" w:afterLines="0"/>
        <w:ind w:left="0" w:firstLine="540"/>
        <w:rPr>
          <w:szCs w:val="28"/>
        </w:rPr>
      </w:pPr>
      <w:r w:rsidRPr="00237F32">
        <w:rPr>
          <w:szCs w:val="28"/>
        </w:rPr>
        <w:t>Căn cứ Thông tư số 01/2021/TT-BXD ngày 19/5/2021 của Bộ Xây dựng ban hành QCVN 01: 2021/BXD Quy chuẩn kỹ thuật Quốc gia về quy hoạch xây dựng;</w:t>
      </w:r>
    </w:p>
    <w:p w:rsidR="001270DA" w:rsidRPr="00237F32" w:rsidRDefault="001270DA" w:rsidP="007161A0">
      <w:pPr>
        <w:numPr>
          <w:ilvl w:val="1"/>
          <w:numId w:val="37"/>
        </w:numPr>
        <w:spacing w:beforeLines="0" w:afterLines="0"/>
        <w:ind w:left="0" w:firstLine="540"/>
        <w:rPr>
          <w:szCs w:val="28"/>
        </w:rPr>
      </w:pPr>
      <w:r w:rsidRPr="00237F32">
        <w:rPr>
          <w:szCs w:val="28"/>
        </w:rPr>
        <w:t xml:space="preserve">Căn cứ Thông tư số 20/2019/TT-BXD ngày 31/12/2019 của Bộ Xây dựng về việc Hướng dẫn xác định, quản lý chi phí Quy hoạch Xây dựng và quy hoạch đô thị; </w:t>
      </w:r>
    </w:p>
    <w:p w:rsidR="001270DA" w:rsidRPr="00237F32" w:rsidRDefault="001270DA" w:rsidP="007161A0">
      <w:pPr>
        <w:numPr>
          <w:ilvl w:val="1"/>
          <w:numId w:val="37"/>
        </w:numPr>
        <w:spacing w:beforeLines="0" w:afterLines="0"/>
        <w:ind w:left="0" w:firstLine="540"/>
        <w:rPr>
          <w:szCs w:val="28"/>
        </w:rPr>
      </w:pPr>
      <w:r w:rsidRPr="00237F32">
        <w:rPr>
          <w:szCs w:val="28"/>
        </w:rPr>
        <w:t xml:space="preserve">Căn cứ Thông tư số 02/2017/TT-BXD ngày 01/3/2017 của Bộ Xây dựng Quy định về việc hướng dẫn về quy hoạch nông thôn; </w:t>
      </w:r>
    </w:p>
    <w:p w:rsidR="002A6017" w:rsidRPr="00237F32" w:rsidRDefault="001270DA" w:rsidP="007161A0">
      <w:pPr>
        <w:numPr>
          <w:ilvl w:val="1"/>
          <w:numId w:val="37"/>
        </w:numPr>
        <w:tabs>
          <w:tab w:val="num" w:pos="360"/>
        </w:tabs>
        <w:spacing w:beforeLines="0" w:afterLines="0"/>
        <w:ind w:left="0" w:firstLine="540"/>
        <w:rPr>
          <w:szCs w:val="28"/>
        </w:rPr>
      </w:pPr>
      <w:r w:rsidRPr="00237F32">
        <w:rPr>
          <w:szCs w:val="28"/>
        </w:rPr>
        <w:t>Quyết định số 4320/QĐ-UBND ngày 10 tháng 08  năm 2017 của UBND huyện Phong Điền về việc phê duyệt điều chỉnh quy hoạch xây dựng nông thôn mới xã Phong Chương, huyện Phong Điền đến năm 2020;</w:t>
      </w:r>
    </w:p>
    <w:p w:rsidR="002A6017" w:rsidRPr="00237F32" w:rsidRDefault="002A6017" w:rsidP="007161A0">
      <w:pPr>
        <w:numPr>
          <w:ilvl w:val="1"/>
          <w:numId w:val="37"/>
        </w:numPr>
        <w:tabs>
          <w:tab w:val="num" w:pos="360"/>
        </w:tabs>
        <w:spacing w:beforeLines="0" w:afterLines="0"/>
        <w:ind w:left="0" w:firstLine="540"/>
        <w:rPr>
          <w:szCs w:val="28"/>
        </w:rPr>
      </w:pPr>
      <w:r w:rsidRPr="00237F32">
        <w:rPr>
          <w:szCs w:val="28"/>
        </w:rPr>
        <w:t>Quyết định 318/QĐ-TTg ngày 08 tháng 3 năm 2022 về Bộ tiêu chí quốc gia xã NTM và Bộ tiêu chí quốc gia xã NTM nâng cao giai đoạn 2021 – 2025;</w:t>
      </w:r>
    </w:p>
    <w:p w:rsidR="00EC2139" w:rsidRPr="00237F32" w:rsidRDefault="00EC2139" w:rsidP="007161A0">
      <w:pPr>
        <w:numPr>
          <w:ilvl w:val="1"/>
          <w:numId w:val="37"/>
        </w:numPr>
        <w:tabs>
          <w:tab w:val="num" w:pos="360"/>
        </w:tabs>
        <w:spacing w:beforeLines="0" w:afterLines="0"/>
        <w:ind w:left="0" w:firstLine="540"/>
        <w:rPr>
          <w:szCs w:val="28"/>
        </w:rPr>
      </w:pPr>
      <w:r w:rsidRPr="00237F32">
        <w:rPr>
          <w:szCs w:val="28"/>
        </w:rPr>
        <w:t>Quyết định 2265/QĐ-UBND ngày 19 tháng 9 năm 2022 về việc ban hành Bộ tiêu chí xã NTM và Bộ tiêu chí xã NTM nâng cao tỉnh Thừa Thiên Huế giai đoạn 2021 – 2025;</w:t>
      </w:r>
    </w:p>
    <w:p w:rsidR="00EC2139" w:rsidRPr="00237F32" w:rsidRDefault="00EC2139" w:rsidP="007161A0">
      <w:pPr>
        <w:numPr>
          <w:ilvl w:val="1"/>
          <w:numId w:val="37"/>
        </w:numPr>
        <w:tabs>
          <w:tab w:val="num" w:pos="360"/>
        </w:tabs>
        <w:spacing w:beforeLines="0" w:afterLines="0"/>
        <w:ind w:left="0" w:firstLine="540"/>
        <w:rPr>
          <w:szCs w:val="28"/>
        </w:rPr>
      </w:pPr>
    </w:p>
    <w:p w:rsidR="001270DA" w:rsidRPr="00237F32" w:rsidRDefault="001270DA" w:rsidP="007161A0">
      <w:pPr>
        <w:numPr>
          <w:ilvl w:val="1"/>
          <w:numId w:val="37"/>
        </w:numPr>
        <w:tabs>
          <w:tab w:val="num" w:pos="360"/>
        </w:tabs>
        <w:spacing w:beforeLines="0" w:afterLines="0"/>
        <w:ind w:left="0" w:firstLine="540"/>
        <w:rPr>
          <w:szCs w:val="28"/>
        </w:rPr>
      </w:pPr>
      <w:r w:rsidRPr="00237F32">
        <w:rPr>
          <w:szCs w:val="28"/>
        </w:rPr>
        <w:t>Quyết định số 2197/QĐ-UBND ngày 21 tháng 10 năm 2011 của Ủy ban nhân dân tỉnh Thừa Thiên Huế về việc phê duyệt Quy hoạch cấp nước tỉnh Thừa Thiên Huế đến năm 2020 và định hướng đến 2030;</w:t>
      </w:r>
    </w:p>
    <w:p w:rsidR="00746A5C" w:rsidRPr="00237F32" w:rsidRDefault="00746A5C" w:rsidP="007161A0">
      <w:pPr>
        <w:numPr>
          <w:ilvl w:val="1"/>
          <w:numId w:val="37"/>
        </w:numPr>
        <w:tabs>
          <w:tab w:val="clear" w:pos="786"/>
          <w:tab w:val="num" w:pos="360"/>
        </w:tabs>
        <w:spacing w:beforeLines="0" w:afterLines="0" w:line="320" w:lineRule="exact"/>
        <w:ind w:left="0" w:firstLine="540"/>
      </w:pPr>
      <w:r w:rsidRPr="00237F32">
        <w:t>Quyết định số 73/2021/QĐ-UBND ngày 26/11/2021 của UBND tỉnh Thừa Thiên Huế ban hành Quy định về phân công, phân cấp và uỷ quyền công tác quy hoạch xây dựng trên địa bàn tỉnh Thừa Thiên Huế;</w:t>
      </w:r>
    </w:p>
    <w:p w:rsidR="00B5173D" w:rsidRPr="00237F32" w:rsidRDefault="00B5173D" w:rsidP="007161A0">
      <w:pPr>
        <w:numPr>
          <w:ilvl w:val="1"/>
          <w:numId w:val="37"/>
        </w:numPr>
        <w:spacing w:beforeLines="0" w:afterLines="0"/>
        <w:ind w:left="0" w:firstLine="540"/>
        <w:rPr>
          <w:szCs w:val="28"/>
        </w:rPr>
      </w:pPr>
      <w:r w:rsidRPr="00237F32">
        <w:rPr>
          <w:szCs w:val="28"/>
        </w:rPr>
        <w:t>Quyết định số 335/UBND ngày 27/01/2022 của Uỷ ban nhân dân tỉnh Thừa Thiên Huế về việc phê duyệt Quy hoạch Chung đô thị Phong Điền đến năm 2030, tầm nhìn 2045;</w:t>
      </w:r>
    </w:p>
    <w:p w:rsidR="001270DA" w:rsidRPr="00237F32" w:rsidRDefault="001270DA" w:rsidP="007161A0">
      <w:pPr>
        <w:numPr>
          <w:ilvl w:val="1"/>
          <w:numId w:val="37"/>
        </w:numPr>
        <w:spacing w:beforeLines="0" w:afterLines="0"/>
        <w:ind w:left="0" w:firstLine="540"/>
        <w:rPr>
          <w:szCs w:val="28"/>
        </w:rPr>
      </w:pPr>
      <w:r w:rsidRPr="00237F32">
        <w:rPr>
          <w:szCs w:val="28"/>
        </w:rPr>
        <w:t>Kế hoạch số 164/KH-UBND ngày 24 tháng 04 năm 2021 về việc tổ chức lập quy hoạch xây dựng trên địa bàn tỉnh Thừa Thiên Huế giai đoạn 2021-2025.</w:t>
      </w:r>
    </w:p>
    <w:p w:rsidR="00746A5C" w:rsidRPr="00237F32" w:rsidRDefault="00746A5C" w:rsidP="007161A0">
      <w:pPr>
        <w:numPr>
          <w:ilvl w:val="1"/>
          <w:numId w:val="37"/>
        </w:numPr>
        <w:spacing w:beforeLines="0" w:afterLines="0"/>
        <w:ind w:left="0" w:firstLine="540"/>
        <w:rPr>
          <w:szCs w:val="28"/>
        </w:rPr>
      </w:pPr>
      <w:r w:rsidRPr="00237F32">
        <w:rPr>
          <w:szCs w:val="28"/>
        </w:rPr>
        <w:t>Quyết định số 4860/QĐ-UBND ngày 12/11/2021 của Uỷ ban nhân dân huyện Phong Điền về việc phê duyệt nhiệm vụ Quy hoạch Chung xây dựng xã Phong Chương, huyện Phong Điền, tỉnh Thừa Thiên Huế đến năm 2030;</w:t>
      </w:r>
    </w:p>
    <w:p w:rsidR="001270DA" w:rsidRPr="00237F32" w:rsidRDefault="001270DA" w:rsidP="007161A0">
      <w:pPr>
        <w:widowControl w:val="0"/>
        <w:spacing w:before="144" w:after="144"/>
        <w:ind w:firstLine="540"/>
        <w:outlineLvl w:val="0"/>
        <w:rPr>
          <w:b/>
          <w:sz w:val="26"/>
          <w:szCs w:val="26"/>
          <w:lang w:val="vi-VN"/>
        </w:rPr>
      </w:pPr>
      <w:bookmarkStart w:id="6" w:name="_Toc186913555"/>
      <w:bookmarkStart w:id="7" w:name="_Toc422365679"/>
      <w:bookmarkStart w:id="8" w:name="_Toc426633126"/>
      <w:bookmarkStart w:id="9" w:name="_Toc107921439"/>
      <w:r w:rsidRPr="00237F32">
        <w:rPr>
          <w:b/>
          <w:sz w:val="26"/>
          <w:szCs w:val="26"/>
        </w:rPr>
        <w:t>2</w:t>
      </w:r>
      <w:r w:rsidRPr="00237F32">
        <w:rPr>
          <w:b/>
          <w:sz w:val="26"/>
          <w:szCs w:val="26"/>
          <w:lang w:val="vi-VN"/>
        </w:rPr>
        <w:t>.2. Các nguồn tài liệu số:</w:t>
      </w:r>
      <w:bookmarkEnd w:id="6"/>
      <w:bookmarkEnd w:id="7"/>
      <w:bookmarkEnd w:id="8"/>
      <w:bookmarkEnd w:id="9"/>
    </w:p>
    <w:p w:rsidR="001270DA" w:rsidRPr="00237F32" w:rsidRDefault="001270DA" w:rsidP="007161A0">
      <w:pPr>
        <w:numPr>
          <w:ilvl w:val="1"/>
          <w:numId w:val="37"/>
        </w:numPr>
        <w:tabs>
          <w:tab w:val="clear" w:pos="786"/>
          <w:tab w:val="num" w:pos="810"/>
        </w:tabs>
        <w:spacing w:beforeLines="0" w:afterLines="0"/>
        <w:ind w:left="0" w:firstLine="540"/>
        <w:rPr>
          <w:szCs w:val="28"/>
          <w:lang w:val="vi-VN"/>
        </w:rPr>
      </w:pPr>
      <w:bookmarkStart w:id="10" w:name="_Toc186913556"/>
      <w:bookmarkStart w:id="11" w:name="_Toc422365680"/>
      <w:bookmarkStart w:id="12" w:name="_Toc426633127"/>
      <w:r w:rsidRPr="00237F32">
        <w:rPr>
          <w:szCs w:val="28"/>
          <w:lang w:val="vi-VN"/>
        </w:rPr>
        <w:t>Các số liệu về dân số, lao động, đất đai và hiện trạng các cơ sở hạ tầng kỹ thuật, kinh tế xã hội của xã Phong Chương.</w:t>
      </w:r>
    </w:p>
    <w:p w:rsidR="001270DA" w:rsidRPr="00237F32" w:rsidRDefault="001270DA" w:rsidP="007161A0">
      <w:pPr>
        <w:numPr>
          <w:ilvl w:val="1"/>
          <w:numId w:val="37"/>
        </w:numPr>
        <w:tabs>
          <w:tab w:val="clear" w:pos="786"/>
          <w:tab w:val="left" w:pos="810"/>
        </w:tabs>
        <w:spacing w:beforeLines="0" w:afterLines="0"/>
        <w:ind w:left="0" w:firstLine="540"/>
        <w:rPr>
          <w:szCs w:val="28"/>
          <w:lang w:val="vi-VN"/>
        </w:rPr>
      </w:pPr>
      <w:r w:rsidRPr="00237F32">
        <w:rPr>
          <w:szCs w:val="28"/>
          <w:lang w:val="vi-VN"/>
        </w:rPr>
        <w:t>Đồ án quy hoạch nông thôn mới, các đồ án quy hoạch, các dự án được lập trên địa bàn xã Phong Chương;</w:t>
      </w:r>
    </w:p>
    <w:p w:rsidR="001270DA" w:rsidRPr="00237F32" w:rsidRDefault="001270DA" w:rsidP="007161A0">
      <w:pPr>
        <w:numPr>
          <w:ilvl w:val="1"/>
          <w:numId w:val="37"/>
        </w:numPr>
        <w:tabs>
          <w:tab w:val="clear" w:pos="786"/>
          <w:tab w:val="left" w:pos="810"/>
        </w:tabs>
        <w:spacing w:beforeLines="0" w:afterLines="0"/>
        <w:ind w:left="0" w:firstLine="540"/>
        <w:rPr>
          <w:szCs w:val="28"/>
          <w:lang w:val="vi-VN"/>
        </w:rPr>
      </w:pPr>
      <w:r w:rsidRPr="00237F32">
        <w:rPr>
          <w:szCs w:val="28"/>
          <w:lang w:val="vi-VN"/>
        </w:rPr>
        <w:t>Các kết quả điều tra, khảo sát, các số liệu, tài liệu về khí tượng, thủy văn, địa chất, hiện trạng kinh tế, xã hội...</w:t>
      </w:r>
    </w:p>
    <w:p w:rsidR="001270DA" w:rsidRPr="00237F32" w:rsidRDefault="001270DA" w:rsidP="007161A0">
      <w:pPr>
        <w:numPr>
          <w:ilvl w:val="1"/>
          <w:numId w:val="37"/>
        </w:numPr>
        <w:tabs>
          <w:tab w:val="clear" w:pos="786"/>
          <w:tab w:val="left" w:pos="810"/>
        </w:tabs>
        <w:spacing w:beforeLines="0" w:afterLines="0"/>
        <w:ind w:left="0" w:firstLine="540"/>
        <w:rPr>
          <w:szCs w:val="28"/>
          <w:lang w:val="vi-VN"/>
        </w:rPr>
      </w:pPr>
      <w:r w:rsidRPr="00237F32">
        <w:rPr>
          <w:szCs w:val="28"/>
          <w:lang w:val="vi-VN"/>
        </w:rPr>
        <w:t>Các tài liệu, số liệu điều tra và các văn bản liên quan.</w:t>
      </w:r>
    </w:p>
    <w:p w:rsidR="001270DA" w:rsidRPr="00237F32" w:rsidRDefault="003B45AD" w:rsidP="007161A0">
      <w:pPr>
        <w:widowControl w:val="0"/>
        <w:spacing w:before="144" w:after="144"/>
        <w:ind w:firstLine="540"/>
        <w:outlineLvl w:val="0"/>
        <w:rPr>
          <w:b/>
          <w:sz w:val="26"/>
          <w:szCs w:val="26"/>
          <w:lang w:val="vi-VN"/>
        </w:rPr>
      </w:pPr>
      <w:bookmarkStart w:id="13" w:name="_Toc107921440"/>
      <w:r w:rsidRPr="00237F32">
        <w:rPr>
          <w:b/>
          <w:sz w:val="26"/>
          <w:szCs w:val="26"/>
        </w:rPr>
        <w:t>2</w:t>
      </w:r>
      <w:r w:rsidR="001270DA" w:rsidRPr="00237F32">
        <w:rPr>
          <w:b/>
          <w:sz w:val="26"/>
          <w:szCs w:val="26"/>
          <w:lang w:val="vi-VN"/>
        </w:rPr>
        <w:t>.3. Cơ sở bản đồ:</w:t>
      </w:r>
      <w:bookmarkEnd w:id="10"/>
      <w:bookmarkEnd w:id="11"/>
      <w:bookmarkEnd w:id="12"/>
      <w:bookmarkEnd w:id="13"/>
    </w:p>
    <w:p w:rsidR="001270DA" w:rsidRPr="00237F32" w:rsidRDefault="001270DA" w:rsidP="007161A0">
      <w:pPr>
        <w:numPr>
          <w:ilvl w:val="1"/>
          <w:numId w:val="37"/>
        </w:numPr>
        <w:tabs>
          <w:tab w:val="clear" w:pos="786"/>
          <w:tab w:val="left" w:pos="810"/>
        </w:tabs>
        <w:spacing w:beforeLines="0" w:afterLines="0"/>
        <w:ind w:left="0" w:firstLine="540"/>
        <w:rPr>
          <w:szCs w:val="28"/>
          <w:lang w:val="vi-VN"/>
        </w:rPr>
      </w:pPr>
      <w:r w:rsidRPr="00237F32">
        <w:rPr>
          <w:szCs w:val="28"/>
          <w:lang w:val="vi-VN"/>
        </w:rPr>
        <w:t>Bản đồ khảo sát địa hình tỷ lê 1/5000 do chủ đầu tư cung cấp.</w:t>
      </w:r>
    </w:p>
    <w:p w:rsidR="001270DA" w:rsidRPr="00237F32" w:rsidRDefault="001270DA" w:rsidP="007161A0">
      <w:pPr>
        <w:numPr>
          <w:ilvl w:val="1"/>
          <w:numId w:val="37"/>
        </w:numPr>
        <w:tabs>
          <w:tab w:val="clear" w:pos="786"/>
          <w:tab w:val="left" w:pos="810"/>
        </w:tabs>
        <w:spacing w:beforeLines="0" w:afterLines="0"/>
        <w:ind w:left="0" w:firstLine="540"/>
        <w:rPr>
          <w:szCs w:val="28"/>
          <w:lang w:val="vi-VN"/>
        </w:rPr>
      </w:pPr>
      <w:r w:rsidRPr="00237F32">
        <w:rPr>
          <w:szCs w:val="28"/>
          <w:lang w:val="vi-VN"/>
        </w:rPr>
        <w:t>Bản đồ địa hình GIS xã Phong Chương, huyện Phong Điền tỷ lệ 1/10.000.</w:t>
      </w:r>
    </w:p>
    <w:p w:rsidR="001270DA" w:rsidRPr="00237F32" w:rsidRDefault="001270DA" w:rsidP="007161A0">
      <w:pPr>
        <w:numPr>
          <w:ilvl w:val="1"/>
          <w:numId w:val="37"/>
        </w:numPr>
        <w:tabs>
          <w:tab w:val="clear" w:pos="786"/>
          <w:tab w:val="left" w:pos="810"/>
        </w:tabs>
        <w:spacing w:beforeLines="0" w:afterLines="0"/>
        <w:ind w:left="0" w:firstLine="540"/>
        <w:rPr>
          <w:szCs w:val="28"/>
          <w:lang w:val="vi-VN"/>
        </w:rPr>
      </w:pPr>
      <w:r w:rsidRPr="00237F32">
        <w:rPr>
          <w:szCs w:val="28"/>
          <w:lang w:val="vi-VN"/>
        </w:rPr>
        <w:t xml:space="preserve">Các bản đồ, tài liệu, hiện trạng, các quy hoạch chi tiết và dự án đầu tư do </w:t>
      </w:r>
      <w:r w:rsidR="003B45AD" w:rsidRPr="00237F32">
        <w:rPr>
          <w:szCs w:val="28"/>
          <w:lang w:val="vi-VN"/>
        </w:rPr>
        <w:t>các cơ quan liên quan cung cấp.</w:t>
      </w:r>
    </w:p>
    <w:p w:rsidR="00A23BBE" w:rsidRPr="00237F32" w:rsidRDefault="00A23BBE" w:rsidP="007161A0">
      <w:pPr>
        <w:pStyle w:val="Heading1"/>
        <w:ind w:firstLine="540"/>
      </w:pPr>
      <w:bookmarkStart w:id="14" w:name="_Toc107921441"/>
      <w:r w:rsidRPr="00237F32">
        <w:t>3.Phạm vi nghiên cứu</w:t>
      </w:r>
      <w:r w:rsidR="00EC13AF" w:rsidRPr="00237F32">
        <w:t>lập quy hoạch</w:t>
      </w:r>
      <w:bookmarkEnd w:id="14"/>
    </w:p>
    <w:p w:rsidR="003B45AD" w:rsidRPr="00237F32" w:rsidRDefault="003B45AD" w:rsidP="007161A0">
      <w:pPr>
        <w:widowControl w:val="0"/>
        <w:spacing w:before="144" w:after="144"/>
        <w:ind w:firstLine="540"/>
        <w:outlineLvl w:val="0"/>
        <w:rPr>
          <w:b/>
          <w:sz w:val="26"/>
          <w:szCs w:val="26"/>
          <w:lang w:val="sv-SE"/>
        </w:rPr>
      </w:pPr>
      <w:bookmarkStart w:id="15" w:name="_Toc107921442"/>
      <w:bookmarkStart w:id="16" w:name="_Toc186913560"/>
      <w:bookmarkStart w:id="17" w:name="_Toc422365684"/>
      <w:bookmarkStart w:id="18" w:name="_Toc426633131"/>
      <w:r w:rsidRPr="00237F32">
        <w:rPr>
          <w:b/>
          <w:sz w:val="26"/>
          <w:szCs w:val="26"/>
          <w:lang w:val="sv-SE"/>
        </w:rPr>
        <w:t>3.1. Vị trí địa lý:</w:t>
      </w:r>
      <w:bookmarkEnd w:id="15"/>
    </w:p>
    <w:p w:rsidR="003B45AD" w:rsidRPr="00237F32" w:rsidRDefault="003B45AD" w:rsidP="007161A0">
      <w:pPr>
        <w:spacing w:before="144" w:after="144"/>
        <w:ind w:firstLine="540"/>
        <w:rPr>
          <w:szCs w:val="28"/>
        </w:rPr>
      </w:pPr>
      <w:r w:rsidRPr="00237F32">
        <w:rPr>
          <w:szCs w:val="28"/>
        </w:rPr>
        <w:t>Toàn bộ ranh giới hành chính xã Phong Chương, huyện Phong Điền, tỉnh Thừa Thiên Huế có ranh giới cụ thể như sau:</w:t>
      </w:r>
    </w:p>
    <w:p w:rsidR="003B45AD" w:rsidRPr="00237F32" w:rsidRDefault="005426A9" w:rsidP="007161A0">
      <w:pPr>
        <w:numPr>
          <w:ilvl w:val="1"/>
          <w:numId w:val="37"/>
        </w:numPr>
        <w:spacing w:beforeLines="0" w:afterLines="0"/>
        <w:ind w:left="0" w:firstLine="540"/>
        <w:rPr>
          <w:szCs w:val="28"/>
        </w:rPr>
      </w:pPr>
      <w:r w:rsidRPr="00237F32">
        <w:rPr>
          <w:szCs w:val="28"/>
        </w:rPr>
        <w:t>Phía Nam</w:t>
      </w:r>
      <w:r w:rsidR="003B45AD" w:rsidRPr="00237F32">
        <w:rPr>
          <w:szCs w:val="28"/>
        </w:rPr>
        <w:t>: giáp xã Quảng Thái thuộc huyện Quảng Điền;</w:t>
      </w:r>
    </w:p>
    <w:p w:rsidR="003B45AD" w:rsidRPr="00237F32" w:rsidRDefault="005426A9" w:rsidP="007161A0">
      <w:pPr>
        <w:numPr>
          <w:ilvl w:val="1"/>
          <w:numId w:val="37"/>
        </w:numPr>
        <w:spacing w:beforeLines="0" w:afterLines="0"/>
        <w:ind w:left="0" w:firstLine="540"/>
        <w:rPr>
          <w:szCs w:val="28"/>
        </w:rPr>
      </w:pPr>
      <w:r w:rsidRPr="00237F32">
        <w:rPr>
          <w:szCs w:val="28"/>
        </w:rPr>
        <w:t>Phía Bắc</w:t>
      </w:r>
      <w:r w:rsidR="003B45AD" w:rsidRPr="00237F32">
        <w:rPr>
          <w:szCs w:val="28"/>
        </w:rPr>
        <w:t>: giáp xã Phong Bình, xã phòng Hòa thuộc huyện Phong Điền;</w:t>
      </w:r>
    </w:p>
    <w:p w:rsidR="003B45AD" w:rsidRPr="00237F32" w:rsidRDefault="005426A9" w:rsidP="007161A0">
      <w:pPr>
        <w:numPr>
          <w:ilvl w:val="1"/>
          <w:numId w:val="37"/>
        </w:numPr>
        <w:spacing w:beforeLines="0" w:afterLines="0"/>
        <w:ind w:left="0" w:firstLine="540"/>
        <w:rPr>
          <w:szCs w:val="28"/>
        </w:rPr>
      </w:pPr>
      <w:r w:rsidRPr="00237F32">
        <w:rPr>
          <w:szCs w:val="28"/>
        </w:rPr>
        <w:t>Phía Tây</w:t>
      </w:r>
      <w:r w:rsidR="003B45AD" w:rsidRPr="00237F32">
        <w:rPr>
          <w:szCs w:val="28"/>
        </w:rPr>
        <w:t>: giáp xã phong Hiền thuộc huyện Phong Điền;</w:t>
      </w:r>
    </w:p>
    <w:p w:rsidR="003B45AD" w:rsidRPr="00237F32" w:rsidRDefault="005426A9" w:rsidP="007161A0">
      <w:pPr>
        <w:numPr>
          <w:ilvl w:val="1"/>
          <w:numId w:val="37"/>
        </w:numPr>
        <w:spacing w:beforeLines="0" w:afterLines="0"/>
        <w:ind w:left="0" w:firstLine="540"/>
        <w:rPr>
          <w:szCs w:val="28"/>
        </w:rPr>
      </w:pPr>
      <w:r w:rsidRPr="00237F32">
        <w:rPr>
          <w:szCs w:val="28"/>
        </w:rPr>
        <w:t>Phía Đông</w:t>
      </w:r>
      <w:r w:rsidR="003B45AD" w:rsidRPr="00237F32">
        <w:rPr>
          <w:szCs w:val="28"/>
        </w:rPr>
        <w:t>: giáp xã Điền Hương, xã Điền Môn, xã Điền Lộc thuộc huyện Phong Điền.</w:t>
      </w:r>
    </w:p>
    <w:bookmarkEnd w:id="16"/>
    <w:bookmarkEnd w:id="17"/>
    <w:bookmarkEnd w:id="18"/>
    <w:p w:rsidR="003B45AD" w:rsidRPr="00237F32" w:rsidRDefault="003B45AD" w:rsidP="007161A0">
      <w:pPr>
        <w:numPr>
          <w:ilvl w:val="1"/>
          <w:numId w:val="37"/>
        </w:numPr>
        <w:spacing w:beforeLines="0" w:afterLines="0"/>
        <w:ind w:left="0" w:firstLine="540"/>
        <w:rPr>
          <w:szCs w:val="28"/>
        </w:rPr>
      </w:pPr>
      <w:r w:rsidRPr="00237F32">
        <w:rPr>
          <w:szCs w:val="28"/>
        </w:rPr>
        <w:t>Ranh giới quy hoạch: 3524,54ha (Diện tích tự nhiên).</w:t>
      </w:r>
    </w:p>
    <w:p w:rsidR="001D5540" w:rsidRPr="00237F32" w:rsidRDefault="003B45AD" w:rsidP="007161A0">
      <w:pPr>
        <w:pStyle w:val="Heading3"/>
        <w:spacing w:before="144" w:after="144"/>
        <w:ind w:firstLine="540"/>
      </w:pPr>
      <w:bookmarkStart w:id="19" w:name="_Toc107921443"/>
      <w:r w:rsidRPr="00237F32">
        <w:lastRenderedPageBreak/>
        <w:t>3</w:t>
      </w:r>
      <w:r w:rsidR="001D5540" w:rsidRPr="00237F32">
        <w:t>.</w:t>
      </w:r>
      <w:r w:rsidRPr="00237F32">
        <w:t>2</w:t>
      </w:r>
      <w:r w:rsidR="001D5540" w:rsidRPr="00237F32">
        <w:t xml:space="preserve"> Dân số</w:t>
      </w:r>
      <w:bookmarkEnd w:id="19"/>
    </w:p>
    <w:p w:rsidR="003B45AD" w:rsidRPr="00237F32" w:rsidRDefault="003B45AD" w:rsidP="007161A0">
      <w:pPr>
        <w:numPr>
          <w:ilvl w:val="1"/>
          <w:numId w:val="37"/>
        </w:numPr>
        <w:spacing w:beforeLines="0" w:afterLines="0"/>
        <w:ind w:left="0" w:firstLine="540"/>
        <w:rPr>
          <w:szCs w:val="28"/>
        </w:rPr>
      </w:pPr>
      <w:r w:rsidRPr="00237F32">
        <w:rPr>
          <w:szCs w:val="28"/>
        </w:rPr>
        <w:t>Quy mô dân số đến 2021</w:t>
      </w:r>
      <w:r w:rsidRPr="00237F32">
        <w:rPr>
          <w:szCs w:val="28"/>
        </w:rPr>
        <w:tab/>
        <w:t xml:space="preserve">: </w:t>
      </w:r>
      <w:r w:rsidRPr="00237F32">
        <w:rPr>
          <w:szCs w:val="28"/>
        </w:rPr>
        <w:tab/>
        <w:t>6.853 người</w:t>
      </w:r>
    </w:p>
    <w:p w:rsidR="003B45AD" w:rsidRPr="00237F32" w:rsidRDefault="003B45AD" w:rsidP="007161A0">
      <w:pPr>
        <w:numPr>
          <w:ilvl w:val="1"/>
          <w:numId w:val="37"/>
        </w:numPr>
        <w:spacing w:beforeLines="0" w:afterLines="0"/>
        <w:ind w:left="0" w:firstLine="540"/>
        <w:rPr>
          <w:szCs w:val="28"/>
        </w:rPr>
      </w:pPr>
      <w:r w:rsidRPr="00237F32">
        <w:rPr>
          <w:szCs w:val="28"/>
        </w:rPr>
        <w:t xml:space="preserve">Tổng </w:t>
      </w:r>
      <w:r w:rsidR="00F65917" w:rsidRPr="00237F32">
        <w:rPr>
          <w:szCs w:val="28"/>
        </w:rPr>
        <w:t>dân số</w:t>
      </w:r>
      <w:r w:rsidRPr="00237F32">
        <w:rPr>
          <w:szCs w:val="28"/>
        </w:rPr>
        <w:t xml:space="preserve"> đến 2030:</w:t>
      </w:r>
      <w:r w:rsidRPr="00237F32">
        <w:rPr>
          <w:szCs w:val="28"/>
        </w:rPr>
        <w:tab/>
      </w:r>
      <w:r w:rsidRPr="00237F32">
        <w:rPr>
          <w:szCs w:val="28"/>
        </w:rPr>
        <w:tab/>
        <w:t>10.000 người</w:t>
      </w:r>
    </w:p>
    <w:p w:rsidR="00A23BBE" w:rsidRPr="00237F32" w:rsidRDefault="003B45AD" w:rsidP="007161A0">
      <w:pPr>
        <w:pStyle w:val="Heading1"/>
        <w:ind w:firstLine="540"/>
        <w:rPr>
          <w:szCs w:val="28"/>
        </w:rPr>
      </w:pPr>
      <w:bookmarkStart w:id="20" w:name="_Toc107921444"/>
      <w:r w:rsidRPr="00237F32">
        <w:t>4</w:t>
      </w:r>
      <w:r w:rsidR="00A23BBE" w:rsidRPr="00237F32">
        <w:t>.Mục tiêu,</w:t>
      </w:r>
      <w:r w:rsidRPr="00237F32">
        <w:t>yêu cầu,</w:t>
      </w:r>
      <w:r w:rsidR="00A23BBE" w:rsidRPr="00237F32">
        <w:t xml:space="preserve"> nhiệm vụ lập quy hoạc</w:t>
      </w:r>
      <w:r w:rsidR="00A23BBE" w:rsidRPr="00237F32">
        <w:rPr>
          <w:szCs w:val="28"/>
        </w:rPr>
        <w:t>h</w:t>
      </w:r>
      <w:bookmarkEnd w:id="20"/>
    </w:p>
    <w:p w:rsidR="003B45AD" w:rsidRPr="00237F32" w:rsidRDefault="003B45AD" w:rsidP="007161A0">
      <w:pPr>
        <w:widowControl w:val="0"/>
        <w:spacing w:before="144" w:after="144"/>
        <w:ind w:firstLine="540"/>
        <w:outlineLvl w:val="0"/>
        <w:rPr>
          <w:b/>
          <w:sz w:val="26"/>
          <w:szCs w:val="26"/>
          <w:lang w:val="vi-VN"/>
        </w:rPr>
      </w:pPr>
      <w:bookmarkStart w:id="21" w:name="_Toc107921445"/>
      <w:r w:rsidRPr="00237F32">
        <w:rPr>
          <w:b/>
          <w:sz w:val="26"/>
          <w:szCs w:val="26"/>
        </w:rPr>
        <w:t>4</w:t>
      </w:r>
      <w:r w:rsidRPr="00237F32">
        <w:rPr>
          <w:b/>
          <w:sz w:val="26"/>
          <w:szCs w:val="26"/>
          <w:lang w:val="vi-VN"/>
        </w:rPr>
        <w:t>.1. Mục tiêu</w:t>
      </w:r>
      <w:bookmarkEnd w:id="21"/>
    </w:p>
    <w:p w:rsidR="003B45AD" w:rsidRPr="00237F32" w:rsidRDefault="003B45AD" w:rsidP="007161A0">
      <w:pPr>
        <w:numPr>
          <w:ilvl w:val="1"/>
          <w:numId w:val="37"/>
        </w:numPr>
        <w:spacing w:beforeLines="0" w:afterLines="0"/>
        <w:ind w:left="0" w:firstLine="540"/>
        <w:rPr>
          <w:szCs w:val="28"/>
          <w:lang w:val="vi-VN"/>
        </w:rPr>
      </w:pPr>
      <w:bookmarkStart w:id="22" w:name="_Toc278529784"/>
      <w:r w:rsidRPr="00237F32">
        <w:rPr>
          <w:szCs w:val="28"/>
          <w:lang w:val="vi-VN"/>
        </w:rPr>
        <w:t>Tổ chức rà soát, đánh giá tổng quát tình hình thực hiện Đồ án Quy hoạch nông thôn mới xã Phong Chương đến năm 2020, huyện Phong Điền, tỉnh Thừa Thiên Huế;</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Khớp nối với các đồ án quy hoạch trong khu vực;</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Cập nhật các định hướng phát triển đô thị, các dự án đầu tư và kêu gọi đầu tư của trung ương, địa phương, nhà đầu tư...;</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 xml:space="preserve">Định hướng điều chỉnh quy hoạch xã phù hợp với tình hình phát triển, chỉnh trang bộ mặt đô thị, tạo lập các quỹ đất phục vụ phát triển; </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Xác định mối quan hệ của khu vực với các khu lân cận, hình thành hệ thống giao thông kết nối, hoàn chỉnh về cơ cấu chức năng, đồng bộ về hạ tầng kỹ thuật, hạ tầng xã hội;</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Định phương hướng phát triển không gian kiến trúc, cơ sở hạ tầng kỹ thuật, hạ tầng xã hội... bảo vệ môi trường, cảnh quan, giá trị văn hóa lịch sử nhằm phát triển bền vững;</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Làm cơ sở cho việc lập các dự án đầu tư xây dựng, quản lý và kiểm soát việc đầu tư xây dựng trong khu vực.</w:t>
      </w:r>
    </w:p>
    <w:p w:rsidR="003B45AD" w:rsidRPr="00237F32" w:rsidRDefault="003B45AD" w:rsidP="007161A0">
      <w:pPr>
        <w:widowControl w:val="0"/>
        <w:spacing w:before="144" w:after="144"/>
        <w:ind w:firstLine="540"/>
        <w:outlineLvl w:val="0"/>
        <w:rPr>
          <w:b/>
          <w:sz w:val="26"/>
          <w:szCs w:val="26"/>
          <w:lang w:val="pt-BR"/>
        </w:rPr>
      </w:pPr>
      <w:bookmarkStart w:id="23" w:name="_Toc107921446"/>
      <w:r w:rsidRPr="00237F32">
        <w:rPr>
          <w:b/>
          <w:sz w:val="26"/>
          <w:szCs w:val="26"/>
          <w:lang w:val="pt-BR"/>
        </w:rPr>
        <w:t>4</w:t>
      </w:r>
      <w:r w:rsidRPr="00237F32">
        <w:rPr>
          <w:b/>
          <w:sz w:val="26"/>
          <w:szCs w:val="26"/>
          <w:lang w:val="vi-VN"/>
        </w:rPr>
        <w:t>.2. Y</w:t>
      </w:r>
      <w:bookmarkEnd w:id="22"/>
      <w:r w:rsidRPr="00237F32">
        <w:rPr>
          <w:b/>
          <w:sz w:val="26"/>
          <w:szCs w:val="26"/>
          <w:lang w:val="pt-BR"/>
        </w:rPr>
        <w:t>êu cầu</w:t>
      </w:r>
      <w:bookmarkEnd w:id="23"/>
    </w:p>
    <w:p w:rsidR="003B45AD" w:rsidRPr="00237F32" w:rsidRDefault="003B45AD" w:rsidP="007161A0">
      <w:pPr>
        <w:numPr>
          <w:ilvl w:val="1"/>
          <w:numId w:val="37"/>
        </w:numPr>
        <w:spacing w:beforeLines="0" w:afterLines="0"/>
        <w:ind w:left="0" w:firstLine="540"/>
        <w:rPr>
          <w:szCs w:val="28"/>
          <w:lang w:val="pt-BR"/>
        </w:rPr>
      </w:pPr>
      <w:r w:rsidRPr="00237F32">
        <w:rPr>
          <w:szCs w:val="28"/>
          <w:lang w:val="pt-BR"/>
        </w:rPr>
        <w:t>Bổ sung các nội dung còn thiếu, chưa phù hợp, những nội sung mới phát sinh.... những nội dung đề xuất điều chỉnh bổ sung được đặt trong bối cảnh biến đổi khí hậu, giảm nhẹ thiên tai. Việc rà soát, điều chỉnh quy hoạch tập trung vào các nội dung chính sau:</w:t>
      </w:r>
    </w:p>
    <w:p w:rsidR="003B45AD" w:rsidRPr="00237F32" w:rsidRDefault="003B45AD" w:rsidP="007161A0">
      <w:pPr>
        <w:numPr>
          <w:ilvl w:val="1"/>
          <w:numId w:val="37"/>
        </w:numPr>
        <w:spacing w:beforeLines="0" w:afterLines="0"/>
        <w:ind w:left="0" w:firstLine="540"/>
        <w:rPr>
          <w:szCs w:val="28"/>
        </w:rPr>
      </w:pPr>
      <w:r w:rsidRPr="00237F32">
        <w:rPr>
          <w:szCs w:val="28"/>
          <w:lang w:val="pt-BR"/>
        </w:rPr>
        <w:t xml:space="preserve">Quy hoạch phát triển sản xuất kinh doanh: Bao gồm các hoạt động PTSXNN và NNPNN, nội dung quy hoạch này phải dựa trên cơ sở tiềm năng, lợi thế, điều kiện tài nguyên và môi trường. Các hạng mục quy hoạch sẽ được xác định rõ quy mô của từng loại hình sản xuất, bố trí không gian hợp lý đến vị trí từng thôn. </w:t>
      </w:r>
      <w:r w:rsidRPr="00237F32">
        <w:rPr>
          <w:szCs w:val="28"/>
        </w:rPr>
        <w:t>Cụ thể như sau:</w:t>
      </w:r>
    </w:p>
    <w:p w:rsidR="003B45AD" w:rsidRPr="00237F32" w:rsidRDefault="003B45AD" w:rsidP="007161A0">
      <w:pPr>
        <w:spacing w:beforeLines="0" w:afterLines="0"/>
        <w:ind w:firstLine="540"/>
        <w:rPr>
          <w:szCs w:val="28"/>
        </w:rPr>
      </w:pPr>
      <w:r w:rsidRPr="00237F32">
        <w:rPr>
          <w:szCs w:val="28"/>
        </w:rPr>
        <w:t>+ Quy hoạch CSHT, PTSXNN và ngành nghề phi nông nghiệp xã Phong Chương, huyện  Phong Điền  đến năm 2030 theo hướng nông thôn mới phù hợp với quy hoạch tổng thể phát triển kinh tế - xã hội của huyện Phong Điền và tỉnh Thừa Thiên Huế, phù hợp với quy hoạch của các ngành, định hướng sản xuất nông nghiệp cho từng giai đoạn cụ thể, bố trí không gian phù hợp với điều kiện của địa phương.</w:t>
      </w:r>
    </w:p>
    <w:p w:rsidR="003B45AD" w:rsidRPr="00237F32" w:rsidRDefault="003B45AD" w:rsidP="007161A0">
      <w:pPr>
        <w:spacing w:beforeLines="0" w:afterLines="0"/>
        <w:ind w:firstLine="540"/>
        <w:rPr>
          <w:szCs w:val="28"/>
        </w:rPr>
      </w:pPr>
      <w:r w:rsidRPr="00237F32">
        <w:rPr>
          <w:szCs w:val="28"/>
        </w:rPr>
        <w:lastRenderedPageBreak/>
        <w:t>+ Quy hoạch PTSXNN đảm bảo tính đồng bộ, hiện đại, nhưng vẫn giữ được nét đẹp truyền thống, phong tục tập quán của từng khu vực, phù hợp với thực tế tại địa phương; quy hoạch PTSXNN có sự tham gia tích cực của người dân và các bên có liên quan.</w:t>
      </w:r>
    </w:p>
    <w:p w:rsidR="003B45AD" w:rsidRPr="00237F32" w:rsidRDefault="003B45AD" w:rsidP="007161A0">
      <w:pPr>
        <w:spacing w:beforeLines="0" w:afterLines="0"/>
        <w:ind w:firstLine="540"/>
        <w:rPr>
          <w:szCs w:val="28"/>
        </w:rPr>
      </w:pPr>
      <w:bookmarkStart w:id="24" w:name="_Toc99929611"/>
      <w:r w:rsidRPr="00237F32">
        <w:rPr>
          <w:szCs w:val="28"/>
        </w:rPr>
        <w:t>+ Xác định các sản phẩm nông lâm thủy sản chiến lược cho xã đến năm 2030 trên cơ sở phân tích các nguồn lực và điều kiện phát triển cụ thể của xã</w:t>
      </w:r>
      <w:bookmarkEnd w:id="24"/>
      <w:r w:rsidRPr="00237F32">
        <w:rPr>
          <w:szCs w:val="28"/>
        </w:rPr>
        <w:t>.</w:t>
      </w:r>
    </w:p>
    <w:p w:rsidR="003B45AD" w:rsidRPr="00237F32" w:rsidRDefault="003B45AD" w:rsidP="007161A0">
      <w:pPr>
        <w:spacing w:beforeLines="0" w:afterLines="0"/>
        <w:ind w:firstLine="540"/>
        <w:rPr>
          <w:szCs w:val="28"/>
        </w:rPr>
      </w:pPr>
      <w:r w:rsidRPr="00237F32">
        <w:rPr>
          <w:szCs w:val="28"/>
        </w:rPr>
        <w:t>+ Phân bổ đất đai và nguồn lực để đạt mục tiêu sản xuất đến năm 2030.</w:t>
      </w:r>
    </w:p>
    <w:p w:rsidR="003B45AD" w:rsidRPr="00237F32" w:rsidRDefault="003B45AD" w:rsidP="007161A0">
      <w:pPr>
        <w:numPr>
          <w:ilvl w:val="1"/>
          <w:numId w:val="37"/>
        </w:numPr>
        <w:spacing w:beforeLines="0" w:afterLines="0"/>
        <w:ind w:left="0" w:firstLine="540"/>
        <w:rPr>
          <w:szCs w:val="28"/>
        </w:rPr>
      </w:pPr>
      <w:r w:rsidRPr="00237F32">
        <w:rPr>
          <w:szCs w:val="28"/>
        </w:rPr>
        <w:t>Quy hoạch xây dựng: Xem xét phương án quy hoạch trong bối cảnh biến đổi khí hậu, rủi ro thiên tai, khả năng thích ứng với biến đổi khí hậu và giảm nhẹ rủi ro thiên tai.</w:t>
      </w:r>
    </w:p>
    <w:p w:rsidR="009A2028" w:rsidRPr="00237F32" w:rsidRDefault="003B45AD" w:rsidP="007161A0">
      <w:pPr>
        <w:numPr>
          <w:ilvl w:val="1"/>
          <w:numId w:val="37"/>
        </w:numPr>
        <w:spacing w:beforeLines="0" w:afterLines="0"/>
        <w:ind w:left="0" w:firstLine="540"/>
        <w:rPr>
          <w:szCs w:val="28"/>
        </w:rPr>
      </w:pPr>
      <w:r w:rsidRPr="00237F32">
        <w:rPr>
          <w:szCs w:val="28"/>
        </w:rPr>
        <w:t>Chuẩn hóa hệ thống bản đồ: Chuẩn hóa hệ thống bản đồ theo Quyết định 1422/QĐ-UBND ngày 08 tháng 7 năm 2014 của UBND tỉnh Thừa Thiên Huế qui định nội dung va dự toán lập quy hoạch xây dựng nông thôn mới đến năm 2020.</w:t>
      </w:r>
      <w:bookmarkStart w:id="25" w:name="_Toc261558893"/>
      <w:bookmarkStart w:id="26" w:name="_Toc262152650"/>
      <w:bookmarkStart w:id="27" w:name="_Toc265781236"/>
      <w:bookmarkStart w:id="28" w:name="_Toc278529785"/>
    </w:p>
    <w:p w:rsidR="003B45AD" w:rsidRPr="00237F32" w:rsidRDefault="003B45AD" w:rsidP="007161A0">
      <w:pPr>
        <w:widowControl w:val="0"/>
        <w:spacing w:before="144" w:after="144"/>
        <w:ind w:firstLine="540"/>
        <w:outlineLvl w:val="0"/>
        <w:rPr>
          <w:b/>
          <w:sz w:val="26"/>
          <w:szCs w:val="26"/>
          <w:lang w:val="vi-VN"/>
        </w:rPr>
      </w:pPr>
      <w:bookmarkStart w:id="29" w:name="_Toc107921447"/>
      <w:r w:rsidRPr="00237F32">
        <w:rPr>
          <w:b/>
          <w:sz w:val="26"/>
          <w:szCs w:val="26"/>
          <w:lang w:val="vi-VN"/>
        </w:rPr>
        <w:t>4.3. N</w:t>
      </w:r>
      <w:bookmarkEnd w:id="25"/>
      <w:bookmarkEnd w:id="26"/>
      <w:bookmarkEnd w:id="27"/>
      <w:bookmarkEnd w:id="28"/>
      <w:r w:rsidRPr="00237F32">
        <w:rPr>
          <w:b/>
          <w:sz w:val="26"/>
          <w:szCs w:val="26"/>
          <w:lang w:val="vi-VN"/>
        </w:rPr>
        <w:t>hiệm vụ</w:t>
      </w:r>
      <w:bookmarkEnd w:id="29"/>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Phân tích, đánh giá hiện trạng bao gồm: Hiện trạng về điều kiện tự nhiên, hiện trạng sử dụng đất, nhà ở, các công trình công cộng, dịch vụ, hạ tầng kỹ thuật, sản xuất, môi trường…</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Rà soát, đánh giá tình hình thực hiện Đồ án Quy hoạch nông thôn mới xã Phong Chương đến năm 2020 các dự án và các quy hoạch còn hiệu lực trên địa bàn xã và vùng lân cận.</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Xác định các yếu tố tác động của vùng xung quanh ảnh hưởng đến phát triển không gian trên địa bàn xã.</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Xác định tiềm năng, động lực chính phát triển kinh tế - xã hội của xã.</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Tổ chức không gian tổng thể toàn xã, tổ chức, phân bố các khu chức năng; hạ tầng kỹ thuật, hạ tầng phục vụ sản xuất.</w:t>
      </w:r>
    </w:p>
    <w:p w:rsidR="003B45AD" w:rsidRPr="00237F32" w:rsidRDefault="003B45AD" w:rsidP="007161A0">
      <w:pPr>
        <w:numPr>
          <w:ilvl w:val="1"/>
          <w:numId w:val="37"/>
        </w:numPr>
        <w:spacing w:beforeLines="0" w:afterLines="0"/>
        <w:ind w:left="0" w:firstLine="540"/>
        <w:rPr>
          <w:szCs w:val="28"/>
          <w:lang w:val="vi-VN"/>
        </w:rPr>
      </w:pPr>
      <w:r w:rsidRPr="00237F32">
        <w:rPr>
          <w:szCs w:val="28"/>
          <w:lang w:val="vi-VN"/>
        </w:rPr>
        <w:t>Đánh giá môi trường chiến lược.</w:t>
      </w:r>
    </w:p>
    <w:p w:rsidR="00485EA8" w:rsidRPr="00237F32" w:rsidRDefault="00485EA8" w:rsidP="007161A0">
      <w:pPr>
        <w:tabs>
          <w:tab w:val="left" w:pos="180"/>
        </w:tabs>
        <w:spacing w:before="144" w:after="144"/>
        <w:ind w:firstLine="540"/>
        <w:rPr>
          <w:szCs w:val="28"/>
          <w:lang w:val="vi-VN"/>
        </w:rPr>
      </w:pPr>
    </w:p>
    <w:p w:rsidR="000C6F2C" w:rsidRPr="00237F32" w:rsidRDefault="000C6F2C" w:rsidP="007161A0">
      <w:pPr>
        <w:tabs>
          <w:tab w:val="left" w:pos="180"/>
        </w:tabs>
        <w:spacing w:before="144" w:after="144"/>
        <w:ind w:firstLine="540"/>
        <w:rPr>
          <w:szCs w:val="28"/>
        </w:rPr>
      </w:pPr>
    </w:p>
    <w:p w:rsidR="00C525DB" w:rsidRPr="00237F32" w:rsidRDefault="00C525DB" w:rsidP="007161A0">
      <w:pPr>
        <w:tabs>
          <w:tab w:val="left" w:pos="180"/>
        </w:tabs>
        <w:spacing w:before="144" w:after="144"/>
        <w:ind w:firstLine="540"/>
        <w:rPr>
          <w:szCs w:val="28"/>
        </w:rPr>
      </w:pPr>
    </w:p>
    <w:p w:rsidR="00C525DB" w:rsidRPr="00237F32" w:rsidRDefault="00C525DB" w:rsidP="007161A0">
      <w:pPr>
        <w:tabs>
          <w:tab w:val="left" w:pos="180"/>
        </w:tabs>
        <w:spacing w:before="144" w:after="144"/>
        <w:ind w:firstLine="540"/>
        <w:rPr>
          <w:szCs w:val="28"/>
        </w:rPr>
      </w:pPr>
    </w:p>
    <w:p w:rsidR="00C525DB" w:rsidRPr="00237F32" w:rsidRDefault="00C525DB" w:rsidP="007161A0">
      <w:pPr>
        <w:tabs>
          <w:tab w:val="left" w:pos="180"/>
        </w:tabs>
        <w:spacing w:before="144" w:after="144"/>
        <w:ind w:firstLine="540"/>
        <w:rPr>
          <w:szCs w:val="28"/>
        </w:rPr>
      </w:pPr>
    </w:p>
    <w:p w:rsidR="00C525DB" w:rsidRPr="00237F32" w:rsidRDefault="00C525DB" w:rsidP="007161A0">
      <w:pPr>
        <w:tabs>
          <w:tab w:val="left" w:pos="180"/>
        </w:tabs>
        <w:spacing w:before="144" w:after="144"/>
        <w:ind w:firstLine="540"/>
        <w:rPr>
          <w:szCs w:val="28"/>
        </w:rPr>
      </w:pPr>
    </w:p>
    <w:p w:rsidR="00C525DB" w:rsidRPr="00237F32" w:rsidRDefault="00C525DB" w:rsidP="007161A0">
      <w:pPr>
        <w:tabs>
          <w:tab w:val="left" w:pos="180"/>
        </w:tabs>
        <w:spacing w:before="144" w:after="144"/>
        <w:ind w:firstLine="540"/>
        <w:rPr>
          <w:szCs w:val="28"/>
        </w:rPr>
      </w:pPr>
    </w:p>
    <w:p w:rsidR="001D03A1" w:rsidRPr="00237F32" w:rsidRDefault="001D03A1" w:rsidP="007161A0">
      <w:pPr>
        <w:tabs>
          <w:tab w:val="left" w:pos="180"/>
        </w:tabs>
        <w:spacing w:before="144" w:after="144"/>
        <w:ind w:firstLine="540"/>
        <w:rPr>
          <w:szCs w:val="28"/>
          <w:lang w:val="vi-VN"/>
        </w:rPr>
      </w:pPr>
    </w:p>
    <w:p w:rsidR="00EE63BD" w:rsidRPr="00237F32" w:rsidRDefault="00EE63BD" w:rsidP="007161A0">
      <w:pPr>
        <w:pStyle w:val="Heading1"/>
        <w:ind w:firstLine="540"/>
        <w:jc w:val="center"/>
        <w:rPr>
          <w:sz w:val="32"/>
        </w:rPr>
      </w:pPr>
      <w:bookmarkStart w:id="30" w:name="_Toc107921448"/>
      <w:r w:rsidRPr="00237F32">
        <w:rPr>
          <w:sz w:val="32"/>
        </w:rPr>
        <w:lastRenderedPageBreak/>
        <w:t>PHẦN THỨ NHẤT</w:t>
      </w:r>
      <w:bookmarkEnd w:id="30"/>
    </w:p>
    <w:p w:rsidR="00322738" w:rsidRPr="00237F32" w:rsidRDefault="00374252" w:rsidP="007161A0">
      <w:pPr>
        <w:pStyle w:val="Heading1"/>
        <w:ind w:firstLine="540"/>
        <w:jc w:val="center"/>
        <w:rPr>
          <w:sz w:val="32"/>
          <w:lang w:val="vi-VN"/>
        </w:rPr>
      </w:pPr>
      <w:bookmarkStart w:id="31" w:name="_Toc107921449"/>
      <w:r w:rsidRPr="00237F32">
        <w:rPr>
          <w:sz w:val="32"/>
          <w:lang w:val="vi-VN"/>
        </w:rPr>
        <w:t>ĐẶC ĐIỂM TỰ NHIÊN, KINH TẾ - XÃ HỘI, MÔI TRƯỜNG</w:t>
      </w:r>
      <w:bookmarkEnd w:id="31"/>
    </w:p>
    <w:p w:rsidR="00DF3593" w:rsidRPr="00237F32" w:rsidRDefault="00DF3593" w:rsidP="007161A0">
      <w:pPr>
        <w:spacing w:before="144" w:after="144"/>
        <w:ind w:firstLine="540"/>
        <w:rPr>
          <w:lang w:val="vi-VN"/>
        </w:rPr>
      </w:pPr>
    </w:p>
    <w:p w:rsidR="0067351B" w:rsidRPr="00237F32" w:rsidRDefault="000970A0" w:rsidP="007161A0">
      <w:pPr>
        <w:pStyle w:val="Heading1"/>
        <w:ind w:firstLine="540"/>
        <w:jc w:val="center"/>
        <w:rPr>
          <w:lang w:val="vi-VN"/>
        </w:rPr>
      </w:pPr>
      <w:bookmarkStart w:id="32" w:name="_Toc107921450"/>
      <w:r w:rsidRPr="00237F32">
        <w:t>CHƯƠNG 1.</w:t>
      </w:r>
      <w:r w:rsidR="00D06BE7" w:rsidRPr="00237F32">
        <w:rPr>
          <w:lang w:val="vi-VN"/>
        </w:rPr>
        <w:t>ĐIỀU KIỆN TỰ NHIÊN</w:t>
      </w:r>
      <w:bookmarkEnd w:id="32"/>
    </w:p>
    <w:p w:rsidR="0067351B" w:rsidRPr="00237F32" w:rsidRDefault="0067351B" w:rsidP="007161A0">
      <w:pPr>
        <w:tabs>
          <w:tab w:val="left" w:pos="180"/>
        </w:tabs>
        <w:spacing w:before="144" w:after="144"/>
        <w:ind w:firstLine="540"/>
        <w:rPr>
          <w:szCs w:val="28"/>
          <w:lang w:val="vi-VN"/>
        </w:rPr>
      </w:pPr>
    </w:p>
    <w:p w:rsidR="00B74583" w:rsidRPr="00237F32" w:rsidRDefault="00B74583" w:rsidP="007161A0">
      <w:pPr>
        <w:pStyle w:val="Heading2"/>
        <w:spacing w:before="144" w:after="144"/>
        <w:ind w:firstLine="540"/>
      </w:pPr>
      <w:bookmarkStart w:id="33" w:name="_Toc107921451"/>
      <w:r w:rsidRPr="00237F32">
        <w:t xml:space="preserve">1. </w:t>
      </w:r>
      <w:r w:rsidR="00515F32" w:rsidRPr="00237F32">
        <w:t>Đặc điểm v</w:t>
      </w:r>
      <w:r w:rsidRPr="00237F32">
        <w:t>ề địa hình</w:t>
      </w:r>
      <w:bookmarkEnd w:id="33"/>
    </w:p>
    <w:p w:rsidR="00373972" w:rsidRPr="00237F32" w:rsidRDefault="00373972" w:rsidP="007161A0">
      <w:pPr>
        <w:spacing w:beforeLines="0" w:afterLines="0"/>
        <w:ind w:firstLine="540"/>
        <w:rPr>
          <w:szCs w:val="28"/>
        </w:rPr>
      </w:pPr>
      <w:r w:rsidRPr="00237F32">
        <w:rPr>
          <w:szCs w:val="28"/>
        </w:rPr>
        <w:t>Vị trí địa lý: Xã Phong Chương nằm ở phía Bắc huyện Phong Điền, địa giới hành chính của xã như sau:</w:t>
      </w:r>
    </w:p>
    <w:p w:rsidR="00183978" w:rsidRPr="00237F32" w:rsidRDefault="00183978" w:rsidP="007161A0">
      <w:pPr>
        <w:spacing w:beforeLines="0" w:afterLines="0"/>
        <w:ind w:firstLine="540"/>
        <w:rPr>
          <w:szCs w:val="28"/>
        </w:rPr>
      </w:pPr>
      <w:r w:rsidRPr="00237F32">
        <w:rPr>
          <w:szCs w:val="28"/>
        </w:rPr>
        <w:t>-</w:t>
      </w:r>
      <w:r w:rsidRPr="00237F32">
        <w:rPr>
          <w:szCs w:val="28"/>
        </w:rPr>
        <w:tab/>
        <w:t>Phía Nam: giáp xã Quảng Thái thuộc huyện Quảng Điền;</w:t>
      </w:r>
    </w:p>
    <w:p w:rsidR="00183978" w:rsidRPr="00237F32" w:rsidRDefault="00183978" w:rsidP="007161A0">
      <w:pPr>
        <w:spacing w:beforeLines="0" w:afterLines="0"/>
        <w:ind w:firstLine="540"/>
        <w:rPr>
          <w:szCs w:val="28"/>
        </w:rPr>
      </w:pPr>
      <w:r w:rsidRPr="00237F32">
        <w:rPr>
          <w:szCs w:val="28"/>
        </w:rPr>
        <w:t>-</w:t>
      </w:r>
      <w:r w:rsidRPr="00237F32">
        <w:rPr>
          <w:szCs w:val="28"/>
        </w:rPr>
        <w:tab/>
        <w:t>Phía Bắc: giáp xã Phong Bình, xã phòng Hòa thuộc huyện Phong Điền;</w:t>
      </w:r>
    </w:p>
    <w:p w:rsidR="00183978" w:rsidRPr="00237F32" w:rsidRDefault="00183978" w:rsidP="007161A0">
      <w:pPr>
        <w:spacing w:beforeLines="0" w:afterLines="0"/>
        <w:ind w:firstLine="540"/>
        <w:rPr>
          <w:szCs w:val="28"/>
        </w:rPr>
      </w:pPr>
      <w:r w:rsidRPr="00237F32">
        <w:rPr>
          <w:szCs w:val="28"/>
        </w:rPr>
        <w:t>-</w:t>
      </w:r>
      <w:r w:rsidRPr="00237F32">
        <w:rPr>
          <w:szCs w:val="28"/>
        </w:rPr>
        <w:tab/>
        <w:t>Phía Tây: giáp xã phong Hiền thuộc huyện Phong Điền;</w:t>
      </w:r>
    </w:p>
    <w:p w:rsidR="00183978" w:rsidRPr="00237F32" w:rsidRDefault="00183978" w:rsidP="007161A0">
      <w:pPr>
        <w:spacing w:beforeLines="0" w:afterLines="0"/>
        <w:ind w:firstLine="540"/>
        <w:rPr>
          <w:szCs w:val="28"/>
        </w:rPr>
      </w:pPr>
      <w:r w:rsidRPr="00237F32">
        <w:rPr>
          <w:szCs w:val="28"/>
        </w:rPr>
        <w:t>-</w:t>
      </w:r>
      <w:r w:rsidRPr="00237F32">
        <w:rPr>
          <w:szCs w:val="28"/>
        </w:rPr>
        <w:tab/>
        <w:t>Phía Đông: giáp xã Điền Hương, xã Điền Môn, xã Điền Lộc thuộc huyện Phong Điền.</w:t>
      </w:r>
    </w:p>
    <w:p w:rsidR="00D06BE7" w:rsidRPr="00237F32" w:rsidRDefault="00373972" w:rsidP="007161A0">
      <w:pPr>
        <w:spacing w:beforeLines="0" w:afterLines="0"/>
        <w:ind w:firstLine="540"/>
        <w:rPr>
          <w:szCs w:val="28"/>
        </w:rPr>
      </w:pPr>
      <w:r w:rsidRPr="00237F32">
        <w:rPr>
          <w:szCs w:val="28"/>
        </w:rPr>
        <w:t xml:space="preserve">Xã có địa hình đa dạng, phía Tây là vùng đồi cát với nhiều hồ chứa nước </w:t>
      </w:r>
      <w:r w:rsidR="00647AF5" w:rsidRPr="00237F32">
        <w:rPr>
          <w:szCs w:val="28"/>
        </w:rPr>
        <w:t xml:space="preserve">phục vụ </w:t>
      </w:r>
      <w:r w:rsidRPr="00237F32">
        <w:rPr>
          <w:szCs w:val="28"/>
        </w:rPr>
        <w:t xml:space="preserve">tưới cho </w:t>
      </w:r>
      <w:r w:rsidR="00647AF5" w:rsidRPr="00237F32">
        <w:rPr>
          <w:szCs w:val="28"/>
        </w:rPr>
        <w:t xml:space="preserve">nông nghiệp </w:t>
      </w:r>
      <w:r w:rsidRPr="00237F32">
        <w:rPr>
          <w:szCs w:val="28"/>
        </w:rPr>
        <w:t>toàn vùng. Trải dài xuống phía Đông là vùng đồng bằng rộng lớn và phì nhiêu có địa hình tương đối bằng phẳng được giới hạn bởi sông Ô Lâu và hói Tôm, cao độ thấp dần từ Tây sang Đông.</w:t>
      </w:r>
      <w:r w:rsidR="00D06BE7" w:rsidRPr="00237F32">
        <w:rPr>
          <w:szCs w:val="28"/>
        </w:rPr>
        <w:t xml:space="preserve">Khu vực thấp trụng tại thôn Phú Lộc và Ma Nê trung bình từ 0,0m đến 3,0m. khu vực cao chủ yếu tập trung tại vùng cồn cát trung bình 6,0-9,0m. khu vực còn lại là khu vực dân cư dọc tuyến đường TL4 cao độ từ 3,0-6,0m. </w:t>
      </w:r>
    </w:p>
    <w:p w:rsidR="00D06BE7" w:rsidRPr="00237F32" w:rsidRDefault="005E34FB" w:rsidP="007161A0">
      <w:pPr>
        <w:spacing w:beforeLines="0" w:afterLines="0"/>
        <w:ind w:firstLine="540"/>
        <w:rPr>
          <w:szCs w:val="28"/>
        </w:rPr>
      </w:pPr>
      <w:r w:rsidRPr="00237F32">
        <w:rPr>
          <w:noProof/>
          <w:szCs w:val="28"/>
        </w:rPr>
        <w:lastRenderedPageBreak/>
        <w:drawing>
          <wp:inline distT="0" distB="0" distL="0" distR="0">
            <wp:extent cx="5384800" cy="6858000"/>
            <wp:effectExtent l="0" t="0" r="0" b="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6858000"/>
                    </a:xfrm>
                    <a:prstGeom prst="rect">
                      <a:avLst/>
                    </a:prstGeom>
                    <a:noFill/>
                    <a:ln>
                      <a:noFill/>
                    </a:ln>
                  </pic:spPr>
                </pic:pic>
              </a:graphicData>
            </a:graphic>
          </wp:inline>
        </w:drawing>
      </w:r>
    </w:p>
    <w:p w:rsidR="0003736B" w:rsidRPr="00237F32" w:rsidRDefault="00D06BE7" w:rsidP="007161A0">
      <w:pPr>
        <w:spacing w:before="144" w:after="144" w:line="360" w:lineRule="auto"/>
        <w:ind w:firstLine="540"/>
        <w:jc w:val="center"/>
        <w:rPr>
          <w:i/>
          <w:szCs w:val="28"/>
        </w:rPr>
      </w:pPr>
      <w:r w:rsidRPr="00237F32">
        <w:rPr>
          <w:i/>
          <w:szCs w:val="28"/>
          <w:lang w:val="vi-VN"/>
        </w:rPr>
        <w:t xml:space="preserve">Hình ảnh: </w:t>
      </w:r>
      <w:r w:rsidRPr="00237F32">
        <w:rPr>
          <w:i/>
          <w:szCs w:val="28"/>
        </w:rPr>
        <w:t>Bản đồ địa hình khu vực xã Phong Chương</w:t>
      </w:r>
      <w:r w:rsidRPr="00237F32">
        <w:rPr>
          <w:i/>
          <w:szCs w:val="28"/>
          <w:lang w:val="vi-VN"/>
        </w:rPr>
        <w:t>.</w:t>
      </w:r>
    </w:p>
    <w:p w:rsidR="00B74583" w:rsidRPr="00237F32" w:rsidRDefault="00B74583" w:rsidP="007161A0">
      <w:pPr>
        <w:pStyle w:val="Heading2"/>
        <w:spacing w:before="144" w:after="144"/>
        <w:ind w:firstLine="540"/>
      </w:pPr>
      <w:bookmarkStart w:id="34" w:name="_Toc107921452"/>
      <w:r w:rsidRPr="00237F32">
        <w:t xml:space="preserve">2. </w:t>
      </w:r>
      <w:r w:rsidR="00AA461D" w:rsidRPr="00237F32">
        <w:t>Đặc điểm v</w:t>
      </w:r>
      <w:r w:rsidR="004304D5" w:rsidRPr="00237F32">
        <w:t xml:space="preserve">ề khí hậu, thủy văn, </w:t>
      </w:r>
      <w:r w:rsidR="005E2D39" w:rsidRPr="00237F32">
        <w:t>thổ nhưỡng</w:t>
      </w:r>
      <w:bookmarkEnd w:id="34"/>
    </w:p>
    <w:p w:rsidR="006361B1" w:rsidRPr="00237F32" w:rsidRDefault="006361B1" w:rsidP="007161A0">
      <w:pPr>
        <w:pStyle w:val="Heading3"/>
        <w:spacing w:before="144" w:after="144"/>
        <w:ind w:firstLine="540"/>
      </w:pPr>
      <w:bookmarkStart w:id="35" w:name="_Toc107921453"/>
      <w:r w:rsidRPr="00237F32">
        <w:t>2.1 Khí hậu</w:t>
      </w:r>
      <w:bookmarkEnd w:id="35"/>
      <w:r w:rsidR="0081163D" w:rsidRPr="00237F32">
        <w:tab/>
      </w:r>
    </w:p>
    <w:p w:rsidR="002652DF" w:rsidRPr="00237F32" w:rsidRDefault="002652DF" w:rsidP="007161A0">
      <w:pPr>
        <w:spacing w:beforeLines="0" w:afterLines="0"/>
        <w:ind w:firstLine="540"/>
        <w:rPr>
          <w:szCs w:val="28"/>
        </w:rPr>
      </w:pPr>
      <w:r w:rsidRPr="00237F32">
        <w:rPr>
          <w:szCs w:val="28"/>
        </w:rPr>
        <w:t xml:space="preserve">Khu vực nghiên cứu lập quy hoạch nằm trong vùng khí hậu nhiệt đới gió mùa cho nên thời tiết diễn ra theo chu kỳ 4 mùa, mùa xuân mát mẽ, ấm áp; mùa hè nóng </w:t>
      </w:r>
      <w:r w:rsidRPr="00237F32">
        <w:rPr>
          <w:szCs w:val="28"/>
        </w:rPr>
        <w:lastRenderedPageBreak/>
        <w:t>bức; mùa thu dịu và mùa đông gió rét. Nhiệt độ trung bình cả năm 25°C, nhiệt độ tháng thấp nhất trung bình, tức tháng 1 là 19,9°C; tháng cao nhất trung bình, tức tháng 7 là 31°C (cao nhất tuyệt đối 40°C). Ở địa phương, hình thành hai thời kỳ khô và ẩm khác nhau.Thời kỳ ẩm từ tháng 9 năm trước đến tháng 4 năm sau; thời kỳ khô từ tháng 5 đến tháng 9. Có hai mùa gió chính: gió mùa đông và gió mùa hè, thêm vào đó còn có gió Đông và Đông Nam.</w:t>
      </w:r>
    </w:p>
    <w:p w:rsidR="006361B1" w:rsidRPr="00237F32" w:rsidRDefault="006361B1" w:rsidP="007161A0">
      <w:pPr>
        <w:pStyle w:val="Heading3"/>
        <w:spacing w:before="144" w:after="144"/>
        <w:ind w:firstLine="540"/>
      </w:pPr>
      <w:bookmarkStart w:id="36" w:name="_Toc107921454"/>
      <w:r w:rsidRPr="00237F32">
        <w:t>2.2 Nhiệt độ</w:t>
      </w:r>
      <w:r w:rsidR="00EC0B4D" w:rsidRPr="00237F32">
        <w:t>, độ ẩm</w:t>
      </w:r>
      <w:bookmarkEnd w:id="36"/>
    </w:p>
    <w:p w:rsidR="00CC276E" w:rsidRPr="00237F32" w:rsidRDefault="006361B1" w:rsidP="007161A0">
      <w:pPr>
        <w:spacing w:beforeLines="0" w:afterLines="0"/>
        <w:ind w:firstLine="540"/>
        <w:rPr>
          <w:szCs w:val="28"/>
        </w:rPr>
      </w:pPr>
      <w:r w:rsidRPr="00237F32">
        <w:rPr>
          <w:szCs w:val="28"/>
        </w:rPr>
        <w:t xml:space="preserve">- </w:t>
      </w:r>
      <w:r w:rsidR="00CC276E" w:rsidRPr="00237F32">
        <w:rPr>
          <w:szCs w:val="28"/>
        </w:rPr>
        <w:t>Nhiệt độ trung bình hàng năm</w:t>
      </w:r>
      <w:r w:rsidR="00D71760" w:rsidRPr="00237F32">
        <w:rPr>
          <w:szCs w:val="28"/>
        </w:rPr>
        <w:t>: 25,</w:t>
      </w:r>
      <w:r w:rsidR="00CC276E" w:rsidRPr="00237F32">
        <w:rPr>
          <w:szCs w:val="28"/>
        </w:rPr>
        <w:t>6</w:t>
      </w:r>
      <w:r w:rsidR="00CC276E" w:rsidRPr="00237F32">
        <w:rPr>
          <w:szCs w:val="28"/>
          <w:vertAlign w:val="superscript"/>
        </w:rPr>
        <w:t>0</w:t>
      </w:r>
      <w:r w:rsidR="00CC276E" w:rsidRPr="00237F32">
        <w:rPr>
          <w:szCs w:val="28"/>
        </w:rPr>
        <w:t>C</w:t>
      </w:r>
    </w:p>
    <w:p w:rsidR="00CC276E" w:rsidRPr="00237F32" w:rsidRDefault="006361B1" w:rsidP="007161A0">
      <w:pPr>
        <w:spacing w:beforeLines="0" w:afterLines="0"/>
        <w:ind w:firstLine="540"/>
        <w:rPr>
          <w:szCs w:val="28"/>
        </w:rPr>
      </w:pPr>
      <w:r w:rsidRPr="00237F32">
        <w:rPr>
          <w:szCs w:val="28"/>
        </w:rPr>
        <w:t xml:space="preserve">- </w:t>
      </w:r>
      <w:r w:rsidR="00CC276E" w:rsidRPr="00237F32">
        <w:rPr>
          <w:szCs w:val="28"/>
        </w:rPr>
        <w:t>Nhiệt độ trung bình năm cao nhất: 26</w:t>
      </w:r>
      <w:r w:rsidR="00D71760" w:rsidRPr="00237F32">
        <w:rPr>
          <w:szCs w:val="28"/>
        </w:rPr>
        <w:t>,</w:t>
      </w:r>
      <w:r w:rsidR="00CC276E" w:rsidRPr="00237F32">
        <w:rPr>
          <w:szCs w:val="28"/>
        </w:rPr>
        <w:t>4</w:t>
      </w:r>
      <w:r w:rsidR="00CC276E" w:rsidRPr="00237F32">
        <w:rPr>
          <w:szCs w:val="28"/>
          <w:vertAlign w:val="superscript"/>
        </w:rPr>
        <w:t>0</w:t>
      </w:r>
      <w:r w:rsidR="00CC276E" w:rsidRPr="00237F32">
        <w:rPr>
          <w:szCs w:val="28"/>
        </w:rPr>
        <w:t>C</w:t>
      </w:r>
    </w:p>
    <w:p w:rsidR="00CC276E" w:rsidRPr="00237F32" w:rsidRDefault="006361B1" w:rsidP="007161A0">
      <w:pPr>
        <w:spacing w:beforeLines="0" w:afterLines="0"/>
        <w:ind w:firstLine="540"/>
        <w:rPr>
          <w:szCs w:val="28"/>
        </w:rPr>
      </w:pPr>
      <w:r w:rsidRPr="00237F32">
        <w:rPr>
          <w:szCs w:val="28"/>
        </w:rPr>
        <w:t xml:space="preserve">- </w:t>
      </w:r>
      <w:r w:rsidR="00CC276E" w:rsidRPr="00237F32">
        <w:rPr>
          <w:szCs w:val="28"/>
        </w:rPr>
        <w:t>Nhiệt độ trung bình năm thấp nhất: 24,8</w:t>
      </w:r>
      <w:r w:rsidR="00CC276E" w:rsidRPr="00237F32">
        <w:rPr>
          <w:szCs w:val="28"/>
          <w:vertAlign w:val="superscript"/>
        </w:rPr>
        <w:t>0</w:t>
      </w:r>
      <w:r w:rsidR="00CC276E" w:rsidRPr="00237F32">
        <w:rPr>
          <w:szCs w:val="28"/>
        </w:rPr>
        <w:t>C</w:t>
      </w:r>
    </w:p>
    <w:p w:rsidR="00CC276E" w:rsidRPr="00237F32" w:rsidRDefault="006361B1" w:rsidP="007161A0">
      <w:pPr>
        <w:spacing w:beforeLines="0" w:afterLines="0"/>
        <w:ind w:firstLine="540"/>
        <w:rPr>
          <w:szCs w:val="28"/>
        </w:rPr>
      </w:pPr>
      <w:r w:rsidRPr="00237F32">
        <w:rPr>
          <w:szCs w:val="28"/>
        </w:rPr>
        <w:t xml:space="preserve">- </w:t>
      </w:r>
      <w:r w:rsidR="00CC276E" w:rsidRPr="00237F32">
        <w:rPr>
          <w:szCs w:val="28"/>
        </w:rPr>
        <w:t>Nhiệt độ cao tuyệt đối: 40,8</w:t>
      </w:r>
      <w:r w:rsidR="00CC276E" w:rsidRPr="00237F32">
        <w:rPr>
          <w:szCs w:val="28"/>
          <w:vertAlign w:val="superscript"/>
        </w:rPr>
        <w:t>0</w:t>
      </w:r>
      <w:r w:rsidR="00CC276E" w:rsidRPr="00237F32">
        <w:rPr>
          <w:szCs w:val="28"/>
        </w:rPr>
        <w:t>C</w:t>
      </w:r>
    </w:p>
    <w:p w:rsidR="003C40FC" w:rsidRPr="00237F32" w:rsidRDefault="00EC0B4D" w:rsidP="007161A0">
      <w:pPr>
        <w:spacing w:beforeLines="0" w:afterLines="0"/>
        <w:ind w:firstLine="540"/>
        <w:rPr>
          <w:szCs w:val="28"/>
        </w:rPr>
      </w:pPr>
      <w:r w:rsidRPr="00237F32">
        <w:rPr>
          <w:szCs w:val="28"/>
        </w:rPr>
        <w:t xml:space="preserve">- </w:t>
      </w:r>
      <w:r w:rsidR="00CC276E" w:rsidRPr="00237F32">
        <w:rPr>
          <w:szCs w:val="28"/>
        </w:rPr>
        <w:t>Nhiệt độ thấp tuyệt đối: 11</w:t>
      </w:r>
      <w:r w:rsidR="00CC276E" w:rsidRPr="00237F32">
        <w:rPr>
          <w:szCs w:val="28"/>
          <w:vertAlign w:val="superscript"/>
        </w:rPr>
        <w:t>0</w:t>
      </w:r>
      <w:r w:rsidR="00CC276E" w:rsidRPr="00237F32">
        <w:rPr>
          <w:szCs w:val="28"/>
        </w:rPr>
        <w:t>C</w:t>
      </w:r>
    </w:p>
    <w:p w:rsidR="00CC276E" w:rsidRPr="00237F32" w:rsidRDefault="00EC0B4D" w:rsidP="007161A0">
      <w:pPr>
        <w:spacing w:beforeLines="0" w:afterLines="0"/>
        <w:ind w:firstLine="540"/>
        <w:rPr>
          <w:szCs w:val="28"/>
        </w:rPr>
      </w:pPr>
      <w:r w:rsidRPr="00237F32">
        <w:rPr>
          <w:szCs w:val="28"/>
        </w:rPr>
        <w:t xml:space="preserve">- </w:t>
      </w:r>
      <w:r w:rsidR="00CC276E" w:rsidRPr="00237F32">
        <w:rPr>
          <w:szCs w:val="28"/>
        </w:rPr>
        <w:t>Độ ẩm trung bình: 80%</w:t>
      </w:r>
    </w:p>
    <w:p w:rsidR="00134656" w:rsidRPr="00237F32" w:rsidRDefault="00134656" w:rsidP="007161A0">
      <w:pPr>
        <w:pStyle w:val="Heading3"/>
        <w:spacing w:before="144" w:after="144"/>
        <w:ind w:firstLine="540"/>
      </w:pPr>
      <w:bookmarkStart w:id="37" w:name="_Toc107921455"/>
      <w:r w:rsidRPr="00237F32">
        <w:t>2.3 Gió, bão</w:t>
      </w:r>
      <w:bookmarkEnd w:id="37"/>
    </w:p>
    <w:p w:rsidR="00CC276E" w:rsidRPr="00237F32" w:rsidRDefault="00134656" w:rsidP="007161A0">
      <w:pPr>
        <w:spacing w:beforeLines="0" w:afterLines="0"/>
        <w:ind w:firstLine="540"/>
        <w:rPr>
          <w:szCs w:val="28"/>
        </w:rPr>
      </w:pPr>
      <w:r w:rsidRPr="00237F32">
        <w:rPr>
          <w:szCs w:val="28"/>
        </w:rPr>
        <w:t xml:space="preserve">- </w:t>
      </w:r>
      <w:r w:rsidR="00CC276E" w:rsidRPr="00237F32">
        <w:rPr>
          <w:szCs w:val="28"/>
        </w:rPr>
        <w:t>Gió: Chịu ảnh</w:t>
      </w:r>
      <w:r w:rsidR="00C36C1F" w:rsidRPr="00237F32">
        <w:rPr>
          <w:szCs w:val="28"/>
        </w:rPr>
        <w:t xml:space="preserve"> hưởng của 2 loại gió chính: Gió</w:t>
      </w:r>
      <w:r w:rsidR="00CC276E" w:rsidRPr="00237F32">
        <w:rPr>
          <w:szCs w:val="28"/>
        </w:rPr>
        <w:t xml:space="preserve"> mùa Đông Bắc từ tháng 9 đến tháng 3 năm sau</w:t>
      </w:r>
      <w:r w:rsidR="00142D2D" w:rsidRPr="00237F32">
        <w:rPr>
          <w:szCs w:val="28"/>
        </w:rPr>
        <w:t>, gió Tây Nam từ tháng 4 đến thá</w:t>
      </w:r>
      <w:r w:rsidR="00CC276E" w:rsidRPr="00237F32">
        <w:rPr>
          <w:szCs w:val="28"/>
        </w:rPr>
        <w:t>ng 8.</w:t>
      </w:r>
    </w:p>
    <w:p w:rsidR="00EC7FDB" w:rsidRPr="00237F32" w:rsidRDefault="00134656" w:rsidP="007161A0">
      <w:pPr>
        <w:spacing w:beforeLines="0" w:afterLines="0"/>
        <w:ind w:firstLine="540"/>
        <w:rPr>
          <w:szCs w:val="28"/>
        </w:rPr>
      </w:pPr>
      <w:r w:rsidRPr="00237F32">
        <w:rPr>
          <w:szCs w:val="28"/>
        </w:rPr>
        <w:t xml:space="preserve">- </w:t>
      </w:r>
      <w:r w:rsidR="00582C4E" w:rsidRPr="00237F32">
        <w:rPr>
          <w:szCs w:val="28"/>
        </w:rPr>
        <w:t>Bão: Hàng năm chịu ảnh hưởng từ 3 đến 5 cơn bão và áp thấp.</w:t>
      </w:r>
      <w:r w:rsidR="00EC7FDB" w:rsidRPr="00237F32">
        <w:rPr>
          <w:szCs w:val="28"/>
        </w:rPr>
        <w:t xml:space="preserve">Cơn bão </w:t>
      </w:r>
      <w:r w:rsidR="00582C4E" w:rsidRPr="00237F32">
        <w:rPr>
          <w:szCs w:val="28"/>
        </w:rPr>
        <w:t xml:space="preserve">lịch sử là bão </w:t>
      </w:r>
      <w:r w:rsidR="00D71760" w:rsidRPr="00237F32">
        <w:rPr>
          <w:szCs w:val="28"/>
        </w:rPr>
        <w:t>Cecil (</w:t>
      </w:r>
      <w:r w:rsidR="00EC7FDB" w:rsidRPr="00237F32">
        <w:rPr>
          <w:szCs w:val="28"/>
        </w:rPr>
        <w:t>16/10/1985) gây gió</w:t>
      </w:r>
      <w:r w:rsidR="005710F9" w:rsidRPr="00237F32">
        <w:rPr>
          <w:szCs w:val="28"/>
        </w:rPr>
        <w:t xml:space="preserve"> mạnh cấp 11, 12 thiệt hại rất l</w:t>
      </w:r>
      <w:r w:rsidR="00EC7FDB" w:rsidRPr="00237F32">
        <w:rPr>
          <w:szCs w:val="28"/>
        </w:rPr>
        <w:t>ớn cho vùng đồng bằng và vùng duyên hải</w:t>
      </w:r>
      <w:r w:rsidR="005710F9" w:rsidRPr="00237F32">
        <w:rPr>
          <w:szCs w:val="28"/>
        </w:rPr>
        <w:t>.</w:t>
      </w:r>
    </w:p>
    <w:p w:rsidR="00030299" w:rsidRPr="00237F32" w:rsidRDefault="005710F9" w:rsidP="007161A0">
      <w:pPr>
        <w:pStyle w:val="Heading3"/>
        <w:spacing w:before="144" w:after="144"/>
        <w:ind w:firstLine="540"/>
      </w:pPr>
      <w:bookmarkStart w:id="38" w:name="_Toc107921456"/>
      <w:r w:rsidRPr="00237F32">
        <w:t xml:space="preserve">2.4 </w:t>
      </w:r>
      <w:r w:rsidR="002652DF" w:rsidRPr="00237F32">
        <w:t>Thủy văn</w:t>
      </w:r>
      <w:bookmarkEnd w:id="38"/>
    </w:p>
    <w:p w:rsidR="002652DF" w:rsidRPr="00237F32" w:rsidRDefault="005710F9" w:rsidP="007161A0">
      <w:pPr>
        <w:spacing w:beforeLines="0" w:afterLines="0"/>
        <w:ind w:firstLine="540"/>
        <w:rPr>
          <w:szCs w:val="28"/>
        </w:rPr>
      </w:pPr>
      <w:r w:rsidRPr="00237F32">
        <w:rPr>
          <w:szCs w:val="28"/>
        </w:rPr>
        <w:tab/>
      </w:r>
      <w:r w:rsidR="00FD50A2" w:rsidRPr="00237F32">
        <w:rPr>
          <w:szCs w:val="28"/>
        </w:rPr>
        <w:t>L</w:t>
      </w:r>
      <w:r w:rsidR="002652DF" w:rsidRPr="00237F32">
        <w:rPr>
          <w:szCs w:val="28"/>
        </w:rPr>
        <w:t>à khu vực nằm tại hạ nguồn sông Ô Lâu,có hệ thống nước mặt không dồi dào, chủ yếu là từ Sông Ô Lâu, đây là nguồn nước mặt chính phục vụ sinh hoạt và sản xuất của nhân dân trong xã, có mực nước ngầm thấp.</w:t>
      </w:r>
    </w:p>
    <w:p w:rsidR="002652DF" w:rsidRPr="00237F32" w:rsidRDefault="002652DF" w:rsidP="007161A0">
      <w:pPr>
        <w:numPr>
          <w:ilvl w:val="1"/>
          <w:numId w:val="37"/>
        </w:numPr>
        <w:tabs>
          <w:tab w:val="num" w:pos="360"/>
        </w:tabs>
        <w:spacing w:beforeLines="0" w:afterLines="0"/>
        <w:ind w:left="0" w:firstLine="540"/>
        <w:rPr>
          <w:szCs w:val="28"/>
        </w:rPr>
      </w:pPr>
      <w:r w:rsidRPr="00237F32">
        <w:rPr>
          <w:szCs w:val="28"/>
        </w:rPr>
        <w:t xml:space="preserve"> Tại trạm đo thủy triều Ca Cút: </w:t>
      </w:r>
    </w:p>
    <w:p w:rsidR="002652DF" w:rsidRPr="00237F32" w:rsidRDefault="002652DF" w:rsidP="007161A0">
      <w:pPr>
        <w:spacing w:beforeLines="0" w:afterLines="0"/>
        <w:ind w:firstLine="540"/>
        <w:rPr>
          <w:szCs w:val="28"/>
          <w:lang w:val="da-DK"/>
        </w:rPr>
      </w:pPr>
      <w:r w:rsidRPr="00237F32">
        <w:rPr>
          <w:szCs w:val="28"/>
          <w:lang w:val="da-DK"/>
        </w:rPr>
        <w:t xml:space="preserve">+ Mùa khô: max +0,52 ( tháng 8 ), min -0,36  </w:t>
      </w:r>
    </w:p>
    <w:p w:rsidR="002652DF" w:rsidRPr="00237F32" w:rsidRDefault="002652DF" w:rsidP="007161A0">
      <w:pPr>
        <w:spacing w:beforeLines="0" w:afterLines="0"/>
        <w:ind w:firstLine="540"/>
        <w:rPr>
          <w:szCs w:val="28"/>
          <w:lang w:val="da-DK"/>
        </w:rPr>
      </w:pPr>
      <w:r w:rsidRPr="00237F32">
        <w:rPr>
          <w:szCs w:val="28"/>
          <w:lang w:val="da-DK"/>
        </w:rPr>
        <w:t xml:space="preserve">+ Mùa lũ: max +0,93 ( tháng 10 ÷ 11 ), min  -0,02 </w:t>
      </w:r>
    </w:p>
    <w:p w:rsidR="002652DF" w:rsidRPr="00237F32" w:rsidRDefault="002652DF" w:rsidP="007161A0">
      <w:pPr>
        <w:numPr>
          <w:ilvl w:val="1"/>
          <w:numId w:val="37"/>
        </w:numPr>
        <w:tabs>
          <w:tab w:val="num" w:pos="360"/>
        </w:tabs>
        <w:spacing w:beforeLines="0" w:afterLines="0"/>
        <w:ind w:left="0" w:firstLine="540"/>
        <w:rPr>
          <w:szCs w:val="28"/>
          <w:lang w:val="da-DK"/>
        </w:rPr>
      </w:pPr>
      <w:r w:rsidRPr="00237F32">
        <w:rPr>
          <w:szCs w:val="28"/>
          <w:lang w:val="da-DK"/>
        </w:rPr>
        <w:t xml:space="preserve">  Mực nước tại Vân Trình :</w:t>
      </w:r>
    </w:p>
    <w:p w:rsidR="002652DF" w:rsidRPr="00237F32" w:rsidRDefault="002652DF" w:rsidP="007161A0">
      <w:pPr>
        <w:spacing w:beforeLines="0" w:afterLines="0"/>
        <w:ind w:firstLine="540"/>
        <w:rPr>
          <w:szCs w:val="28"/>
          <w:lang w:val="da-DK"/>
        </w:rPr>
      </w:pPr>
      <w:r w:rsidRPr="00237F32">
        <w:rPr>
          <w:szCs w:val="28"/>
          <w:lang w:val="da-DK"/>
        </w:rPr>
        <w:t>+ Mùa kiệt: MNKmim = -0,44, MNKmax  = +0,18</w:t>
      </w:r>
    </w:p>
    <w:p w:rsidR="002652DF" w:rsidRPr="00237F32" w:rsidRDefault="002652DF" w:rsidP="007161A0">
      <w:pPr>
        <w:spacing w:beforeLines="0" w:afterLines="0"/>
        <w:ind w:firstLine="540"/>
        <w:rPr>
          <w:szCs w:val="28"/>
          <w:lang w:val="da-DK"/>
        </w:rPr>
      </w:pPr>
      <w:r w:rsidRPr="00237F32">
        <w:rPr>
          <w:szCs w:val="28"/>
          <w:lang w:val="da-DK"/>
        </w:rPr>
        <w:t>+ Mùa lũ:    MNKmax  = +4,30, MNKbđ2 = + 1,2</w:t>
      </w:r>
    </w:p>
    <w:p w:rsidR="002652DF" w:rsidRPr="00237F32" w:rsidRDefault="002652DF" w:rsidP="007161A0">
      <w:pPr>
        <w:numPr>
          <w:ilvl w:val="1"/>
          <w:numId w:val="37"/>
        </w:numPr>
        <w:tabs>
          <w:tab w:val="num" w:pos="360"/>
        </w:tabs>
        <w:spacing w:beforeLines="0" w:afterLines="0"/>
        <w:ind w:left="0" w:firstLine="540"/>
        <w:rPr>
          <w:szCs w:val="28"/>
          <w:lang w:val="da-DK"/>
        </w:rPr>
      </w:pPr>
      <w:r w:rsidRPr="00237F32">
        <w:rPr>
          <w:szCs w:val="28"/>
          <w:lang w:val="da-DK"/>
        </w:rPr>
        <w:t xml:space="preserve">  Mực nước tại Cửa Lác:</w:t>
      </w:r>
    </w:p>
    <w:p w:rsidR="002652DF" w:rsidRPr="00237F32" w:rsidRDefault="002652DF" w:rsidP="007161A0">
      <w:pPr>
        <w:spacing w:beforeLines="0" w:afterLines="0"/>
        <w:ind w:firstLine="540"/>
        <w:rPr>
          <w:szCs w:val="28"/>
          <w:lang w:val="da-DK"/>
        </w:rPr>
      </w:pPr>
      <w:r w:rsidRPr="00237F32">
        <w:rPr>
          <w:szCs w:val="28"/>
          <w:lang w:val="da-DK"/>
        </w:rPr>
        <w:t>+ MN đầu vụ Đông Xuân khoảng +0.40, có thời điểm triều cường mực nước lên đến +0,8</w:t>
      </w:r>
    </w:p>
    <w:p w:rsidR="002652DF" w:rsidRPr="00237F32" w:rsidRDefault="002652DF" w:rsidP="007161A0">
      <w:pPr>
        <w:spacing w:beforeLines="0" w:afterLines="0"/>
        <w:ind w:firstLine="540"/>
        <w:rPr>
          <w:szCs w:val="28"/>
          <w:lang w:val="da-DK"/>
        </w:rPr>
      </w:pPr>
      <w:r w:rsidRPr="00237F32">
        <w:rPr>
          <w:szCs w:val="28"/>
          <w:lang w:val="da-DK"/>
        </w:rPr>
        <w:t>+ MN tiểu mãn: +0,60 ÷ +1,00</w:t>
      </w:r>
    </w:p>
    <w:p w:rsidR="002652DF" w:rsidRPr="00237F32" w:rsidRDefault="002652DF" w:rsidP="007161A0">
      <w:pPr>
        <w:spacing w:beforeLines="0" w:afterLines="0"/>
        <w:ind w:firstLine="540"/>
        <w:rPr>
          <w:szCs w:val="28"/>
          <w:lang w:val="da-DK"/>
        </w:rPr>
      </w:pPr>
      <w:r w:rsidRPr="00237F32">
        <w:rPr>
          <w:szCs w:val="28"/>
          <w:lang w:val="da-DK"/>
        </w:rPr>
        <w:t>+ MN lũ chính vụ từ +1,50 đến +2,20</w:t>
      </w:r>
    </w:p>
    <w:p w:rsidR="008D0276" w:rsidRPr="00237F32" w:rsidRDefault="00FE2118" w:rsidP="007161A0">
      <w:pPr>
        <w:spacing w:before="144" w:after="144"/>
        <w:ind w:firstLine="540"/>
        <w:rPr>
          <w:b/>
          <w:lang w:val="da-DK"/>
        </w:rPr>
      </w:pPr>
      <w:r w:rsidRPr="00237F32">
        <w:rPr>
          <w:b/>
          <w:lang w:val="da-DK"/>
        </w:rPr>
        <w:t>2.</w:t>
      </w:r>
      <w:r w:rsidR="005E2D39" w:rsidRPr="00237F32">
        <w:rPr>
          <w:b/>
          <w:lang w:val="da-DK"/>
        </w:rPr>
        <w:t xml:space="preserve">5 Thổ </w:t>
      </w:r>
      <w:r w:rsidR="008D0276" w:rsidRPr="00237F32">
        <w:rPr>
          <w:b/>
          <w:lang w:val="da-DK"/>
        </w:rPr>
        <w:t>nhưỡng</w:t>
      </w:r>
    </w:p>
    <w:p w:rsidR="008D0276" w:rsidRPr="00237F32" w:rsidRDefault="00402ED1" w:rsidP="007161A0">
      <w:pPr>
        <w:spacing w:before="144" w:after="144"/>
        <w:ind w:firstLine="540"/>
        <w:rPr>
          <w:szCs w:val="28"/>
          <w:lang w:val="da-DK"/>
        </w:rPr>
      </w:pPr>
      <w:r w:rsidRPr="00237F32">
        <w:rPr>
          <w:szCs w:val="28"/>
          <w:lang w:val="da-DK"/>
        </w:rPr>
        <w:t xml:space="preserve">Đây là miền đất nằm phía bờ </w:t>
      </w:r>
      <w:r w:rsidR="00BF690F" w:rsidRPr="00237F32">
        <w:rPr>
          <w:szCs w:val="28"/>
          <w:lang w:val="da-DK"/>
        </w:rPr>
        <w:t>Tây của</w:t>
      </w:r>
      <w:r w:rsidRPr="00237F32">
        <w:rPr>
          <w:szCs w:val="28"/>
          <w:lang w:val="da-DK"/>
        </w:rPr>
        <w:t xml:space="preserve"> sông Ô Lâu đa số thuộc loại đất cát hoặc đất pha cát bồi tụ ven sông</w:t>
      </w:r>
      <w:r w:rsidR="001E448C" w:rsidRPr="00237F32">
        <w:rPr>
          <w:szCs w:val="28"/>
          <w:lang w:val="da-DK"/>
        </w:rPr>
        <w:t>, độ phì cao phù hợp cho cây trồng, nhất là lúa nước.</w:t>
      </w:r>
    </w:p>
    <w:p w:rsidR="00B74583" w:rsidRPr="00237F32" w:rsidRDefault="00B74583" w:rsidP="007161A0">
      <w:pPr>
        <w:pStyle w:val="Heading2"/>
        <w:spacing w:before="144" w:after="144"/>
        <w:ind w:firstLine="540"/>
      </w:pPr>
      <w:bookmarkStart w:id="39" w:name="_Toc107921457"/>
      <w:r w:rsidRPr="00237F32">
        <w:lastRenderedPageBreak/>
        <w:t>3. Tài nguyên thiên nhiên</w:t>
      </w:r>
      <w:bookmarkEnd w:id="39"/>
    </w:p>
    <w:p w:rsidR="00B74583" w:rsidRPr="00237F32" w:rsidRDefault="00C07CD1" w:rsidP="007161A0">
      <w:pPr>
        <w:pStyle w:val="Heading3"/>
        <w:spacing w:before="144" w:after="144"/>
        <w:ind w:firstLine="540"/>
      </w:pPr>
      <w:bookmarkStart w:id="40" w:name="_Toc107921458"/>
      <w:r w:rsidRPr="00237F32">
        <w:t>3.1</w:t>
      </w:r>
      <w:r w:rsidR="00B74583" w:rsidRPr="00237F32">
        <w:t>Tài nguyên đất</w:t>
      </w:r>
      <w:bookmarkEnd w:id="40"/>
    </w:p>
    <w:p w:rsidR="002652DF" w:rsidRPr="00237F32" w:rsidRDefault="002652DF" w:rsidP="007161A0">
      <w:pPr>
        <w:spacing w:beforeLines="0" w:afterLines="0"/>
        <w:ind w:firstLine="540"/>
        <w:rPr>
          <w:szCs w:val="28"/>
        </w:rPr>
      </w:pPr>
      <w:r w:rsidRPr="00237F32">
        <w:rPr>
          <w:szCs w:val="28"/>
        </w:rPr>
        <w:t>Theo số liệu thống kê, kiểm kê diện tích đất đai năm 202</w:t>
      </w:r>
      <w:r w:rsidR="00C525DB" w:rsidRPr="00237F32">
        <w:rPr>
          <w:szCs w:val="28"/>
        </w:rPr>
        <w:t>1</w:t>
      </w:r>
      <w:r w:rsidRPr="00237F32">
        <w:rPr>
          <w:szCs w:val="28"/>
        </w:rPr>
        <w:t>, xã Phong Chương có tổng diện tích đất tự nhiên là: 3.524,54 ha, trong đó:</w:t>
      </w:r>
    </w:p>
    <w:p w:rsidR="002652DF" w:rsidRPr="00237F32" w:rsidRDefault="002652DF" w:rsidP="007161A0">
      <w:pPr>
        <w:spacing w:beforeLines="0" w:afterLines="0"/>
        <w:ind w:firstLine="540"/>
        <w:rPr>
          <w:szCs w:val="28"/>
        </w:rPr>
      </w:pPr>
      <w:r w:rsidRPr="00237F32">
        <w:rPr>
          <w:szCs w:val="28"/>
        </w:rPr>
        <w:t>Qua số liệu về đất đai và thổ nhưỡng như trên đánh giá được tiềm năng đất đai để phát triển nông nghiệp là rất dồi dào. Thực tế cũng cho thấy rằng đây cũng là vựa lúa của huyện Phong Điền với diện tích đất trồng lúa chiếm hơn 20% của toàn huyện.</w:t>
      </w:r>
    </w:p>
    <w:p w:rsidR="002652DF" w:rsidRPr="00237F32" w:rsidRDefault="002652DF" w:rsidP="007161A0">
      <w:pPr>
        <w:spacing w:before="144" w:after="144" w:line="360" w:lineRule="auto"/>
        <w:ind w:firstLine="540"/>
        <w:rPr>
          <w:b/>
          <w:i/>
          <w:szCs w:val="28"/>
        </w:rPr>
      </w:pPr>
      <w:r w:rsidRPr="00237F32">
        <w:rPr>
          <w:b/>
          <w:i/>
          <w:szCs w:val="28"/>
        </w:rPr>
        <w:t>- Đất nông nghiệp 2.439,02 ha chiếm 69,20% DTTN.</w:t>
      </w:r>
    </w:p>
    <w:tbl>
      <w:tblPr>
        <w:tblW w:w="9918" w:type="dxa"/>
        <w:tblLook w:val="04A0"/>
      </w:tblPr>
      <w:tblGrid>
        <w:gridCol w:w="1458"/>
        <w:gridCol w:w="3600"/>
        <w:gridCol w:w="1440"/>
        <w:gridCol w:w="1890"/>
        <w:gridCol w:w="1530"/>
      </w:tblGrid>
      <w:tr w:rsidR="002652DF" w:rsidRPr="00237F32" w:rsidTr="00D600CA">
        <w:trPr>
          <w:trHeight w:val="375"/>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Thứ tự</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LOẠI ĐẤT</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Mã</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Diện tích (HA)</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Cơ cấu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(2)</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(3)</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(4)</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(5)</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 </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Tổng diện tích đất của đơn vị hành chính (1+2+3)</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 </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3.524,54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100,00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Đất nông nghiệp</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NNP</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2.439,02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69,20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1,1</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sản xuất nông nghiệp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SXN</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1.174,32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33,32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1.1.1</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trồng cây hàng năm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CHN</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1.032,90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29,31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1.1.1.1</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   Đất trồng lúa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LUA</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953,22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27,05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1.1.1.2</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   Đất trồng cây hàng năm khác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HNK</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79,68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2,26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1.1.2</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Đất trồng cây lâu năm</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CLN</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141,42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4,01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1,2</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lâm nghiệp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LNP</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1.201,55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34,09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1.2.1</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rừng sản xuất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RSX</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1.150,62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32,65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1.2.2</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rừng phòng hộ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RPH</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50,93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1,45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1.2.3</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rừng đặc dụng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RDD</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1,3</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nuôi trồng thuỷ sản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NTS</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6,28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0,18 </w:t>
            </w:r>
          </w:p>
        </w:tc>
      </w:tr>
      <w:tr w:rsidR="002652DF" w:rsidRPr="00237F32" w:rsidTr="00D600CA">
        <w:trPr>
          <w:trHeight w:val="443"/>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lastRenderedPageBreak/>
              <w:t>1,4</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làm muối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LMU</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w:t>
            </w:r>
          </w:p>
        </w:tc>
      </w:tr>
      <w:tr w:rsidR="002652DF" w:rsidRPr="00237F32" w:rsidTr="00D600CA">
        <w:trPr>
          <w:trHeight w:val="375"/>
        </w:trPr>
        <w:tc>
          <w:tcPr>
            <w:tcW w:w="1458" w:type="dxa"/>
            <w:tcBorders>
              <w:top w:val="single" w:sz="8" w:space="0" w:color="auto"/>
              <w:left w:val="single" w:sz="8"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1,5</w:t>
            </w:r>
          </w:p>
        </w:tc>
        <w:tc>
          <w:tcPr>
            <w:tcW w:w="360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rPr>
                <w:bCs/>
                <w:sz w:val="26"/>
                <w:szCs w:val="26"/>
              </w:rPr>
            </w:pPr>
            <w:r w:rsidRPr="00237F32">
              <w:rPr>
                <w:bCs/>
                <w:sz w:val="26"/>
                <w:szCs w:val="26"/>
              </w:rPr>
              <w:t xml:space="preserve">Đất nông nghiệp khác </w:t>
            </w:r>
          </w:p>
        </w:tc>
        <w:tc>
          <w:tcPr>
            <w:tcW w:w="144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6"/>
                <w:szCs w:val="26"/>
              </w:rPr>
            </w:pPr>
            <w:r w:rsidRPr="00237F32">
              <w:rPr>
                <w:bCs/>
                <w:sz w:val="26"/>
                <w:szCs w:val="26"/>
              </w:rPr>
              <w:t>NKH</w:t>
            </w:r>
          </w:p>
        </w:tc>
        <w:tc>
          <w:tcPr>
            <w:tcW w:w="1890" w:type="dxa"/>
            <w:tcBorders>
              <w:top w:val="single" w:sz="8" w:space="0" w:color="auto"/>
              <w:left w:val="single" w:sz="4" w:space="0" w:color="auto"/>
              <w:bottom w:val="single" w:sz="4" w:space="0" w:color="auto"/>
              <w:right w:val="single" w:sz="4" w:space="0" w:color="auto"/>
            </w:tcBorders>
            <w:shd w:val="clear" w:color="000000" w:fill="FFFFFF"/>
            <w:vAlign w:val="center"/>
          </w:tcPr>
          <w:p w:rsidR="002652DF" w:rsidRPr="00237F32" w:rsidRDefault="002652DF" w:rsidP="00D600CA">
            <w:pPr>
              <w:spacing w:before="144" w:after="144"/>
              <w:jc w:val="center"/>
              <w:rPr>
                <w:bCs/>
                <w:sz w:val="24"/>
              </w:rPr>
            </w:pPr>
            <w:r w:rsidRPr="00237F32">
              <w:rPr>
                <w:bCs/>
                <w:sz w:val="24"/>
              </w:rPr>
              <w:t xml:space="preserve">56,86 </w:t>
            </w:r>
          </w:p>
        </w:tc>
        <w:tc>
          <w:tcPr>
            <w:tcW w:w="1530" w:type="dxa"/>
            <w:tcBorders>
              <w:top w:val="single" w:sz="8" w:space="0" w:color="auto"/>
              <w:left w:val="single" w:sz="4" w:space="0" w:color="auto"/>
              <w:bottom w:val="single" w:sz="4" w:space="0" w:color="auto"/>
              <w:right w:val="single" w:sz="8" w:space="0" w:color="auto"/>
            </w:tcBorders>
            <w:shd w:val="clear" w:color="auto" w:fill="auto"/>
            <w:vAlign w:val="center"/>
          </w:tcPr>
          <w:p w:rsidR="002652DF" w:rsidRPr="00237F32" w:rsidRDefault="002652DF" w:rsidP="00D600CA">
            <w:pPr>
              <w:spacing w:before="144" w:after="144"/>
              <w:jc w:val="center"/>
              <w:rPr>
                <w:bCs/>
                <w:szCs w:val="28"/>
              </w:rPr>
            </w:pPr>
            <w:r w:rsidRPr="00237F32">
              <w:rPr>
                <w:bCs/>
                <w:szCs w:val="28"/>
              </w:rPr>
              <w:t xml:space="preserve">1,61 </w:t>
            </w:r>
          </w:p>
        </w:tc>
      </w:tr>
    </w:tbl>
    <w:p w:rsidR="002652DF" w:rsidRPr="00237F32" w:rsidRDefault="002652DF" w:rsidP="00D600CA">
      <w:pPr>
        <w:spacing w:before="144" w:after="144" w:line="360" w:lineRule="auto"/>
        <w:rPr>
          <w:b/>
          <w:i/>
          <w:sz w:val="26"/>
          <w:szCs w:val="26"/>
          <w:lang w:val="da-DK"/>
        </w:rPr>
      </w:pPr>
    </w:p>
    <w:p w:rsidR="002652DF" w:rsidRPr="00237F32" w:rsidRDefault="002652DF" w:rsidP="00D600CA">
      <w:pPr>
        <w:spacing w:before="144" w:after="144" w:line="360" w:lineRule="auto"/>
        <w:rPr>
          <w:b/>
          <w:i/>
          <w:szCs w:val="28"/>
          <w:lang w:val="da-DK"/>
        </w:rPr>
      </w:pPr>
      <w:r w:rsidRPr="00237F32">
        <w:rPr>
          <w:b/>
          <w:i/>
          <w:szCs w:val="28"/>
          <w:lang w:val="da-DK"/>
        </w:rPr>
        <w:t>- Đất phi nông nghiệp 855,79 ha chiếm 24,28% DTTN.</w:t>
      </w:r>
    </w:p>
    <w:tbl>
      <w:tblPr>
        <w:tblW w:w="9171" w:type="dxa"/>
        <w:tblInd w:w="98" w:type="dxa"/>
        <w:tblLook w:val="04A0"/>
      </w:tblPr>
      <w:tblGrid>
        <w:gridCol w:w="1071"/>
        <w:gridCol w:w="4887"/>
        <w:gridCol w:w="1071"/>
        <w:gridCol w:w="1071"/>
        <w:gridCol w:w="1071"/>
      </w:tblGrid>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2</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b/>
                <w:bCs/>
                <w:szCs w:val="28"/>
              </w:rPr>
            </w:pPr>
            <w:r w:rsidRPr="00237F32">
              <w:rPr>
                <w:b/>
                <w:bCs/>
                <w:szCs w:val="28"/>
              </w:rPr>
              <w:t>Đất phi nông nghiệp</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b/>
                <w:bCs/>
                <w:szCs w:val="28"/>
              </w:rPr>
            </w:pPr>
            <w:r w:rsidRPr="00237F32">
              <w:rPr>
                <w:b/>
                <w:bCs/>
                <w:szCs w:val="28"/>
              </w:rPr>
              <w:t>PNN</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855,79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24,28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2,1</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b/>
                <w:bCs/>
                <w:szCs w:val="28"/>
              </w:rPr>
            </w:pPr>
            <w:r w:rsidRPr="00237F32">
              <w:rPr>
                <w:b/>
                <w:bCs/>
                <w:szCs w:val="28"/>
              </w:rPr>
              <w:t xml:space="preserve">Đất ở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b/>
                <w:bCs/>
                <w:szCs w:val="28"/>
              </w:rPr>
            </w:pPr>
            <w:r w:rsidRPr="00237F32">
              <w:rPr>
                <w:b/>
                <w:bCs/>
                <w:szCs w:val="28"/>
              </w:rPr>
              <w:t>OCT</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75,09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2,13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2.1.1</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ở tại nông thôn</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ONT</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75,09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2,13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2.1.2</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ở tại đô thị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ODT</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2,2</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b/>
                <w:bCs/>
                <w:szCs w:val="28"/>
              </w:rPr>
            </w:pPr>
            <w:r w:rsidRPr="00237F32">
              <w:rPr>
                <w:b/>
                <w:bCs/>
                <w:szCs w:val="28"/>
              </w:rPr>
              <w:t xml:space="preserve">Đất chuyên dùng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b/>
                <w:bCs/>
                <w:szCs w:val="28"/>
              </w:rPr>
            </w:pPr>
            <w:r w:rsidRPr="00237F32">
              <w:rPr>
                <w:b/>
                <w:bCs/>
                <w:szCs w:val="28"/>
              </w:rPr>
              <w:t>CDG</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353,87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10,04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2.2.1</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xây dựng trụ sở cơ quan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TSC</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0,48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0,01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2.2.2</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quốc phòng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CQP</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2.2.3</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an ninh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CAN</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2.2.4</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xây dựng công trình sự nghiệp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DSN</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10,80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0,31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2.2.5</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sản xuất, kinh doanh phi nông nghiệp</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CSK</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9,41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0,27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2.2.6</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có mục đích công cộng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CCC</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333,19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9,45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2,3</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Đất cơ sở  tôn giáo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TON</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0,70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0,02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2,4</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Đất cơ sở  tín ngưỡng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TIN</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22,34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0,63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2,5</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Đất nghĩa trang, nghĩa địa, nhà tang lễ, nhà hỏa táng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NTD</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193,75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5,50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2,6</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Đất sông, ngòi, kênh, rạch, suối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SON</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46,72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1,33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2,7</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Đất có mặt nước chuyên dùng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MNC</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163,33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4,63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lastRenderedPageBreak/>
              <w:t>2,8</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Đất phi nông nghiệp khác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PNK</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r>
    </w:tbl>
    <w:p w:rsidR="002652DF" w:rsidRPr="00237F32" w:rsidRDefault="002652DF" w:rsidP="00D600CA">
      <w:pPr>
        <w:spacing w:before="144" w:after="144" w:line="360" w:lineRule="auto"/>
        <w:rPr>
          <w:b/>
          <w:i/>
          <w:sz w:val="26"/>
          <w:szCs w:val="26"/>
        </w:rPr>
      </w:pPr>
    </w:p>
    <w:p w:rsidR="002652DF" w:rsidRPr="00237F32" w:rsidRDefault="002652DF" w:rsidP="00D600CA">
      <w:pPr>
        <w:spacing w:before="144" w:after="144" w:line="360" w:lineRule="auto"/>
        <w:rPr>
          <w:b/>
          <w:i/>
          <w:sz w:val="26"/>
          <w:szCs w:val="26"/>
        </w:rPr>
      </w:pPr>
      <w:r w:rsidRPr="00237F32">
        <w:rPr>
          <w:b/>
          <w:i/>
          <w:sz w:val="26"/>
          <w:szCs w:val="26"/>
        </w:rPr>
        <w:t>- Đất chưa sử dụng:229,72 ha chiếm 6,52% DTTN.</w:t>
      </w:r>
    </w:p>
    <w:tbl>
      <w:tblPr>
        <w:tblW w:w="9171" w:type="dxa"/>
        <w:tblInd w:w="98" w:type="dxa"/>
        <w:tblLook w:val="04A0"/>
      </w:tblPr>
      <w:tblGrid>
        <w:gridCol w:w="1071"/>
        <w:gridCol w:w="4887"/>
        <w:gridCol w:w="1071"/>
        <w:gridCol w:w="1071"/>
        <w:gridCol w:w="1071"/>
      </w:tblGrid>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3</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b/>
                <w:bCs/>
                <w:szCs w:val="28"/>
              </w:rPr>
            </w:pPr>
            <w:r w:rsidRPr="00237F32">
              <w:rPr>
                <w:b/>
                <w:bCs/>
                <w:szCs w:val="28"/>
              </w:rPr>
              <w:t xml:space="preserve">Đất chưa sử dụng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b/>
                <w:bCs/>
                <w:szCs w:val="28"/>
              </w:rPr>
            </w:pPr>
            <w:r w:rsidRPr="00237F32">
              <w:rPr>
                <w:b/>
                <w:bCs/>
                <w:szCs w:val="28"/>
              </w:rPr>
              <w:t>CSD</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229,72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b/>
                <w:bCs/>
                <w:szCs w:val="28"/>
              </w:rPr>
            </w:pPr>
            <w:r w:rsidRPr="00237F32">
              <w:rPr>
                <w:b/>
                <w:bCs/>
                <w:szCs w:val="28"/>
              </w:rPr>
              <w:t xml:space="preserve">6,52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3,1</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bằng chưa sử dụng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BCS</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229,72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xml:space="preserve">6,52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3,2</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Đất đồi núi chưa sử dụng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DCS</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r>
      <w:tr w:rsidR="002652DF" w:rsidRPr="00237F32" w:rsidTr="00E74E20">
        <w:trPr>
          <w:trHeight w:val="300"/>
        </w:trPr>
        <w:tc>
          <w:tcPr>
            <w:tcW w:w="1071" w:type="dxa"/>
            <w:tcBorders>
              <w:top w:val="nil"/>
              <w:left w:val="single" w:sz="8"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3,3</w:t>
            </w:r>
          </w:p>
        </w:tc>
        <w:tc>
          <w:tcPr>
            <w:tcW w:w="4887"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rPr>
                <w:szCs w:val="28"/>
              </w:rPr>
            </w:pPr>
            <w:r w:rsidRPr="00237F32">
              <w:rPr>
                <w:szCs w:val="28"/>
              </w:rPr>
              <w:t xml:space="preserve">   Núi đá không có rừng cây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center"/>
              <w:rPr>
                <w:szCs w:val="28"/>
              </w:rPr>
            </w:pPr>
            <w:r w:rsidRPr="00237F32">
              <w:rPr>
                <w:szCs w:val="28"/>
              </w:rPr>
              <w:t>NCS</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c>
          <w:tcPr>
            <w:tcW w:w="1071" w:type="dxa"/>
            <w:tcBorders>
              <w:top w:val="nil"/>
              <w:left w:val="nil"/>
              <w:bottom w:val="single" w:sz="4" w:space="0" w:color="auto"/>
              <w:right w:val="single" w:sz="4" w:space="0" w:color="auto"/>
            </w:tcBorders>
            <w:shd w:val="clear" w:color="auto" w:fill="auto"/>
            <w:noWrap/>
            <w:vAlign w:val="center"/>
          </w:tcPr>
          <w:p w:rsidR="002652DF" w:rsidRPr="00237F32" w:rsidRDefault="002652DF" w:rsidP="00D600CA">
            <w:pPr>
              <w:spacing w:before="144" w:after="144"/>
              <w:jc w:val="right"/>
              <w:rPr>
                <w:szCs w:val="28"/>
              </w:rPr>
            </w:pPr>
            <w:r w:rsidRPr="00237F32">
              <w:rPr>
                <w:szCs w:val="28"/>
              </w:rPr>
              <w:t> </w:t>
            </w:r>
          </w:p>
        </w:tc>
      </w:tr>
    </w:tbl>
    <w:p w:rsidR="002652DF" w:rsidRPr="00237F32" w:rsidRDefault="002652DF" w:rsidP="007161A0">
      <w:pPr>
        <w:spacing w:before="144" w:after="144" w:line="360" w:lineRule="auto"/>
        <w:ind w:firstLine="540"/>
        <w:rPr>
          <w:sz w:val="26"/>
          <w:szCs w:val="26"/>
        </w:rPr>
      </w:pPr>
    </w:p>
    <w:p w:rsidR="002652DF" w:rsidRPr="00237F32" w:rsidRDefault="002652DF" w:rsidP="007161A0">
      <w:pPr>
        <w:spacing w:before="144" w:after="144" w:line="360" w:lineRule="auto"/>
        <w:ind w:firstLine="540"/>
        <w:rPr>
          <w:szCs w:val="28"/>
        </w:rPr>
      </w:pPr>
      <w:r w:rsidRPr="00237F32">
        <w:rPr>
          <w:b/>
          <w:i/>
          <w:szCs w:val="28"/>
        </w:rPr>
        <w:t>- Đất ở khu dân cư nông thôn:75,09 ha chiếm 2,13 % DTTN.</w:t>
      </w:r>
    </w:p>
    <w:p w:rsidR="008A271B" w:rsidRPr="00237F32" w:rsidRDefault="008A271B" w:rsidP="007161A0">
      <w:pPr>
        <w:spacing w:before="144" w:after="144"/>
        <w:ind w:firstLine="540"/>
        <w:rPr>
          <w:szCs w:val="28"/>
        </w:rPr>
      </w:pPr>
      <w:r w:rsidRPr="00237F32">
        <w:rPr>
          <w:szCs w:val="28"/>
        </w:rPr>
        <w:tab/>
        <w:t>Qua số liệu về đất đai và thổ nhưỡng như trên đánh giá được tiềm năng đất đai để phát triển nông nghiệp là rất dồi dào. Thực tế cũng cho thấy rằng đây cũng là vựa lúa của huyện Phong Điền với diện tích đất trồng lúa chiếm hơn 20% của toàn huyện.</w:t>
      </w:r>
    </w:p>
    <w:p w:rsidR="005759C3" w:rsidRPr="00237F32" w:rsidRDefault="005759C3" w:rsidP="007161A0">
      <w:pPr>
        <w:pStyle w:val="Heading3"/>
        <w:spacing w:before="144" w:after="144"/>
        <w:ind w:firstLine="540"/>
      </w:pPr>
      <w:bookmarkStart w:id="41" w:name="_Toc107921459"/>
      <w:r w:rsidRPr="00237F32">
        <w:t>3.2 Tài nguyên rừng</w:t>
      </w:r>
      <w:bookmarkEnd w:id="41"/>
    </w:p>
    <w:p w:rsidR="002652DF" w:rsidRPr="00237F32" w:rsidRDefault="002652DF" w:rsidP="007161A0">
      <w:pPr>
        <w:spacing w:before="144" w:after="144"/>
        <w:ind w:firstLine="540"/>
        <w:rPr>
          <w:szCs w:val="28"/>
        </w:rPr>
      </w:pPr>
      <w:r w:rsidRPr="00237F32">
        <w:rPr>
          <w:szCs w:val="28"/>
        </w:rPr>
        <w:t xml:space="preserve">Đất lâm nghiệp phân bố chủ yếu ở vùng đồi cát của xã, có cao độ tự nhiên từ +10,0 đến +24,0, ược quy hoạch trồng rừng phòng hộ để bảo vệ chống bào mòn đất cát và cải thiện khí hậu. Diện tích rừng là 1.201,55ha, chiếm 34,09% diện tích đất toàn xã. </w:t>
      </w:r>
    </w:p>
    <w:p w:rsidR="004F1D71" w:rsidRPr="00237F32" w:rsidRDefault="00C07CD1" w:rsidP="007161A0">
      <w:pPr>
        <w:spacing w:before="144" w:after="144"/>
        <w:ind w:firstLine="540"/>
        <w:rPr>
          <w:b/>
        </w:rPr>
      </w:pPr>
      <w:r w:rsidRPr="00237F32">
        <w:rPr>
          <w:b/>
        </w:rPr>
        <w:t>3.3</w:t>
      </w:r>
      <w:r w:rsidR="00AE0E33" w:rsidRPr="00237F32">
        <w:rPr>
          <w:b/>
        </w:rPr>
        <w:t>Tài nguyên</w:t>
      </w:r>
      <w:r w:rsidR="005759C3" w:rsidRPr="00237F32">
        <w:rPr>
          <w:b/>
        </w:rPr>
        <w:t xml:space="preserve"> nước</w:t>
      </w:r>
    </w:p>
    <w:p w:rsidR="002652DF" w:rsidRPr="00237F32" w:rsidRDefault="002652DF" w:rsidP="007161A0">
      <w:pPr>
        <w:spacing w:beforeLines="0" w:afterLines="0"/>
        <w:ind w:firstLine="540"/>
        <w:rPr>
          <w:szCs w:val="28"/>
        </w:rPr>
      </w:pPr>
      <w:r w:rsidRPr="00237F32">
        <w:rPr>
          <w:szCs w:val="28"/>
        </w:rPr>
        <w:t>Xã Phong Chương có nguồn nước dồi dào từ sông Ô Lâu và 5 hồ vùng đồi cát đảm bảo tưới cho phần lớn diện tích đất nông nghiệp của xã. Diện tích đất sông suối và mặt nước chuyên dùng là 46,72ha, chiếm 1,33% diện tích đất toàn xã.</w:t>
      </w:r>
    </w:p>
    <w:p w:rsidR="002652DF" w:rsidRPr="00237F32" w:rsidRDefault="002652DF" w:rsidP="007161A0">
      <w:pPr>
        <w:spacing w:before="144" w:after="144"/>
        <w:ind w:firstLine="540"/>
        <w:rPr>
          <w:b/>
        </w:rPr>
      </w:pPr>
      <w:r w:rsidRPr="00237F32">
        <w:rPr>
          <w:b/>
        </w:rPr>
        <w:t>3.4 Tài nguyên khoáng sản</w:t>
      </w:r>
    </w:p>
    <w:p w:rsidR="002652DF" w:rsidRPr="00237F32" w:rsidRDefault="002652DF" w:rsidP="007161A0">
      <w:pPr>
        <w:spacing w:beforeLines="0" w:afterLines="0"/>
        <w:ind w:firstLine="540"/>
        <w:rPr>
          <w:szCs w:val="28"/>
        </w:rPr>
      </w:pPr>
      <w:r w:rsidRPr="00237F32">
        <w:rPr>
          <w:szCs w:val="28"/>
        </w:rPr>
        <w:t xml:space="preserve">Xã Phong Chương có diện tích đất vùng đồi cát rộng lớn, với nhiều hồ chứa nước xuyên suốt tạo độ ẩm tương đối tốt cho không gian trong vùng, hiện vùng đồi này đang được khai thác trồng cây lâm nghiệp; một phần diện tích được sử dụng để khai thác cát và than bùn.  </w:t>
      </w:r>
    </w:p>
    <w:p w:rsidR="002652DF" w:rsidRPr="00237F32" w:rsidRDefault="002652DF" w:rsidP="007161A0">
      <w:pPr>
        <w:spacing w:beforeLines="0" w:afterLines="0"/>
        <w:ind w:firstLine="540"/>
        <w:rPr>
          <w:szCs w:val="28"/>
        </w:rPr>
      </w:pPr>
      <w:r w:rsidRPr="00237F32">
        <w:rPr>
          <w:szCs w:val="28"/>
        </w:rPr>
        <w:t xml:space="preserve">Phần lớn đất đai ở xã Phong Chương được sử dụng đúng mục đích, cơ cấu giữa các loại đất tương đối hợp lý. Tuy nhiên vẫn còn một số diện tích đất sản xuất </w:t>
      </w:r>
      <w:r w:rsidRPr="00237F32">
        <w:rPr>
          <w:szCs w:val="28"/>
        </w:rPr>
        <w:lastRenderedPageBreak/>
        <w:t>bố trí chưa khoa học, xen kẽ trong các khu dân cư, và nằm rải rác trên phạm vi toàn xã. Đất nghĩa trang, nghĩa địa cũng tương đối lớn, có nhiều khu còn chưa tập trung.</w:t>
      </w:r>
    </w:p>
    <w:p w:rsidR="002652DF" w:rsidRPr="00237F32" w:rsidRDefault="002652DF" w:rsidP="007161A0">
      <w:pPr>
        <w:spacing w:beforeLines="0" w:afterLines="0"/>
        <w:ind w:firstLine="540"/>
        <w:rPr>
          <w:szCs w:val="28"/>
        </w:rPr>
      </w:pPr>
      <w:r w:rsidRPr="00237F32">
        <w:rPr>
          <w:szCs w:val="28"/>
        </w:rPr>
        <w:t>Trong kỳ quy hoạch đến năm 2020, quỹ đất để phát triển và xây dựng cho các mục đích trên địa bàn vẫn được đảm bảo, nhất là các loại đất đã được quy hoạch như đất trồng trọt, đất ở.</w:t>
      </w:r>
    </w:p>
    <w:p w:rsidR="002652DF" w:rsidRPr="00237F32" w:rsidRDefault="002652DF" w:rsidP="007161A0">
      <w:pPr>
        <w:spacing w:before="144" w:after="144"/>
        <w:ind w:firstLine="540"/>
        <w:rPr>
          <w:b/>
          <w:sz w:val="26"/>
          <w:szCs w:val="26"/>
          <w:lang w:val="sv-SE"/>
        </w:rPr>
      </w:pPr>
      <w:r w:rsidRPr="00237F32">
        <w:rPr>
          <w:b/>
        </w:rPr>
        <w:t>3.5</w:t>
      </w:r>
      <w:r w:rsidRPr="00237F32">
        <w:rPr>
          <w:b/>
          <w:sz w:val="26"/>
          <w:szCs w:val="26"/>
          <w:lang w:val="sv-SE"/>
        </w:rPr>
        <w:t>Tài nguyên nhân văn</w:t>
      </w:r>
    </w:p>
    <w:p w:rsidR="00F536E2" w:rsidRPr="00237F32" w:rsidRDefault="002652DF" w:rsidP="007161A0">
      <w:pPr>
        <w:spacing w:beforeLines="0" w:afterLines="0"/>
        <w:ind w:firstLine="540"/>
        <w:rPr>
          <w:szCs w:val="28"/>
        </w:rPr>
      </w:pPr>
      <w:r w:rsidRPr="00237F32">
        <w:rPr>
          <w:szCs w:val="28"/>
        </w:rPr>
        <w:t xml:space="preserve">Trải qua mấy trăm năm định cư, </w:t>
      </w:r>
      <w:r w:rsidR="00F536E2" w:rsidRPr="00237F32">
        <w:rPr>
          <w:szCs w:val="28"/>
        </w:rPr>
        <w:t xml:space="preserve"> con người </w:t>
      </w:r>
      <w:r w:rsidR="00DD6982" w:rsidRPr="00237F32">
        <w:rPr>
          <w:szCs w:val="28"/>
        </w:rPr>
        <w:t>Phong Chương</w:t>
      </w:r>
      <w:r w:rsidRPr="00237F32">
        <w:rPr>
          <w:szCs w:val="28"/>
        </w:rPr>
        <w:t xml:space="preserve"> đã hình thành nét văn hoá đặc trưng</w:t>
      </w:r>
      <w:r w:rsidR="00F536E2" w:rsidRPr="00237F32">
        <w:rPr>
          <w:szCs w:val="28"/>
        </w:rPr>
        <w:t>, có truyền thống cách mạng, chủ yếu độc canh cây lúa, người dân có cuộc sống bình yên, tình làng nghĩa xóm được coi trọng. Có nét văn hoá đặc trưng người á đông.</w:t>
      </w:r>
    </w:p>
    <w:p w:rsidR="002652DF" w:rsidRPr="00237F32" w:rsidRDefault="002652DF" w:rsidP="007161A0">
      <w:pPr>
        <w:spacing w:before="144" w:after="144"/>
        <w:ind w:firstLine="540"/>
        <w:rPr>
          <w:b/>
          <w:sz w:val="26"/>
          <w:szCs w:val="26"/>
          <w:lang w:val="sv-SE"/>
        </w:rPr>
      </w:pPr>
      <w:r w:rsidRPr="00237F32">
        <w:rPr>
          <w:b/>
        </w:rPr>
        <w:t xml:space="preserve">3.6 </w:t>
      </w:r>
      <w:r w:rsidRPr="00237F32">
        <w:rPr>
          <w:b/>
          <w:sz w:val="26"/>
          <w:szCs w:val="26"/>
          <w:lang w:val="sv-SE"/>
        </w:rPr>
        <w:t>Tài nguyên</w:t>
      </w:r>
      <w:r w:rsidR="00A62E75" w:rsidRPr="00237F32">
        <w:rPr>
          <w:b/>
          <w:sz w:val="26"/>
          <w:szCs w:val="26"/>
          <w:lang w:val="sv-SE"/>
        </w:rPr>
        <w:t>, c</w:t>
      </w:r>
      <w:r w:rsidRPr="00237F32">
        <w:rPr>
          <w:b/>
          <w:sz w:val="26"/>
          <w:szCs w:val="26"/>
          <w:lang w:val="sv-SE"/>
        </w:rPr>
        <w:t>ảnh quan môi trường</w:t>
      </w:r>
    </w:p>
    <w:p w:rsidR="002652DF" w:rsidRPr="00237F32" w:rsidRDefault="002652DF" w:rsidP="007161A0">
      <w:pPr>
        <w:spacing w:beforeLines="0" w:afterLines="0"/>
        <w:ind w:firstLine="540"/>
        <w:rPr>
          <w:sz w:val="26"/>
          <w:szCs w:val="26"/>
          <w:lang w:val="sv-SE"/>
        </w:rPr>
      </w:pPr>
      <w:r w:rsidRPr="00237F32">
        <w:rPr>
          <w:sz w:val="26"/>
          <w:szCs w:val="26"/>
          <w:lang w:val="sv-SE"/>
        </w:rPr>
        <w:t>- Những năm trước đây nhân dân trong xã sử dụng nước sinh hoạt chủ yếu bằng hệ thống nước sạch từ nhà máy nước Phong Thu.</w:t>
      </w:r>
    </w:p>
    <w:p w:rsidR="002652DF" w:rsidRPr="00237F32" w:rsidRDefault="002652DF" w:rsidP="007161A0">
      <w:pPr>
        <w:spacing w:beforeLines="0" w:afterLines="0"/>
        <w:ind w:firstLine="540"/>
        <w:rPr>
          <w:sz w:val="26"/>
          <w:szCs w:val="26"/>
          <w:lang w:val="sv-SE"/>
        </w:rPr>
      </w:pPr>
      <w:r w:rsidRPr="00237F32">
        <w:rPr>
          <w:sz w:val="26"/>
          <w:szCs w:val="26"/>
          <w:lang w:val="sv-SE"/>
        </w:rPr>
        <w:t>- Công tác thu gom, xử lý rác thải được bố trí đầy đủ và có xe vận chuyển đi gom rác, ý thức bảo vệ môi trường của người dân chưa cao, còn vức rác bừa bãi.</w:t>
      </w:r>
    </w:p>
    <w:p w:rsidR="002652DF" w:rsidRPr="00237F32" w:rsidRDefault="002652DF" w:rsidP="007161A0">
      <w:pPr>
        <w:spacing w:beforeLines="0" w:afterLines="0"/>
        <w:ind w:firstLine="540"/>
        <w:rPr>
          <w:sz w:val="26"/>
          <w:szCs w:val="26"/>
          <w:lang w:val="sv-SE"/>
        </w:rPr>
      </w:pPr>
      <w:r w:rsidRPr="00237F32">
        <w:rPr>
          <w:sz w:val="26"/>
          <w:szCs w:val="26"/>
          <w:lang w:val="sv-SE"/>
        </w:rPr>
        <w:t>- Hiện nay sông  Ô Lâu là khu vực hạ nguồn sông Ô Lâu đỗ về khu vực có hệ sinh thái phong phú, cảnh quan đẹp có thể khai thác dịch vụ dụ lịch.</w:t>
      </w:r>
    </w:p>
    <w:p w:rsidR="002652DF" w:rsidRPr="00237F32" w:rsidRDefault="002652DF" w:rsidP="007161A0">
      <w:pPr>
        <w:spacing w:beforeLines="0" w:afterLines="0"/>
        <w:ind w:firstLine="540"/>
        <w:rPr>
          <w:sz w:val="26"/>
          <w:szCs w:val="26"/>
          <w:lang w:val="sv-SE"/>
        </w:rPr>
      </w:pPr>
      <w:r w:rsidRPr="00237F32">
        <w:rPr>
          <w:sz w:val="26"/>
          <w:szCs w:val="26"/>
          <w:lang w:val="sv-SE"/>
        </w:rPr>
        <w:t>- Một số hộ làm chuồng trại chăn nuôi chưa hợp vệ sinh; rãnh thoát nước và hố xử lý nước thải trong thôn, xóm chưa được quan tâm.</w:t>
      </w:r>
    </w:p>
    <w:p w:rsidR="002652DF" w:rsidRPr="00237F32" w:rsidRDefault="002652DF" w:rsidP="007161A0">
      <w:pPr>
        <w:spacing w:beforeLines="0" w:afterLines="0"/>
        <w:ind w:firstLine="540"/>
        <w:rPr>
          <w:sz w:val="26"/>
          <w:szCs w:val="26"/>
          <w:lang w:val="sv-SE"/>
        </w:rPr>
      </w:pPr>
      <w:r w:rsidRPr="00237F32">
        <w:rPr>
          <w:sz w:val="26"/>
          <w:szCs w:val="26"/>
          <w:lang w:val="sv-SE"/>
        </w:rPr>
        <w:t>- Trên địa bàn xã  mỗi thôn có khu vực nghĩa trang, đã ban hành nội quy bảo vệ. Tuy nhiên vấn đề chôn cất mồ mã vẫn chưa đi vào nề nếp, đa phần là người dân tự ý chôn cất, không theo một quy hoạch cụ thể nào.</w:t>
      </w:r>
    </w:p>
    <w:p w:rsidR="002652DF" w:rsidRPr="00237F32" w:rsidRDefault="002652DF" w:rsidP="007161A0">
      <w:pPr>
        <w:spacing w:beforeLines="0" w:afterLines="0"/>
        <w:ind w:firstLine="540"/>
        <w:rPr>
          <w:sz w:val="26"/>
          <w:szCs w:val="26"/>
          <w:lang w:val="sv-SE"/>
        </w:rPr>
      </w:pPr>
      <w:r w:rsidRPr="00237F32">
        <w:rPr>
          <w:sz w:val="26"/>
          <w:szCs w:val="26"/>
          <w:lang w:val="sv-SE"/>
        </w:rPr>
        <w:t>Nhìn chung thời gian qua xã rất quan tâm đến công tác kiểm tra nhằm giảm thiểu thấp nhất ô nhiễm môi trường trên địa bàn xã, tập trung kiểm tra, xử lý khu vực chợ và dọc các trục đường giao thông chính trong xã, đồng thời đẩy mạnh công tác tuyên truyền, tập huấn về phương pháp và cách thực hiện bảo vệ môi trường chung, thông qua các lớp hướng dẫn sử dụng nước hợp vệ sinh, cách thức sử lý rác thải,…</w:t>
      </w:r>
    </w:p>
    <w:p w:rsidR="00930A00" w:rsidRPr="00237F32" w:rsidRDefault="002652DF" w:rsidP="007161A0">
      <w:pPr>
        <w:pStyle w:val="Heading3"/>
        <w:spacing w:before="144" w:after="144"/>
        <w:ind w:firstLine="540"/>
        <w:rPr>
          <w:i w:val="0"/>
          <w:szCs w:val="28"/>
        </w:rPr>
      </w:pPr>
      <w:bookmarkStart w:id="42" w:name="_Toc107921460"/>
      <w:r w:rsidRPr="00237F32">
        <w:t>3.</w:t>
      </w:r>
      <w:r w:rsidRPr="00237F32">
        <w:rPr>
          <w:lang w:val="sv-SE"/>
        </w:rPr>
        <w:t>7</w:t>
      </w:r>
      <w:r w:rsidR="00930A00" w:rsidRPr="00237F32">
        <w:t>Đán</w:t>
      </w:r>
      <w:r w:rsidR="00860142" w:rsidRPr="00237F32">
        <w:t xml:space="preserve">h giá </w:t>
      </w:r>
      <w:r w:rsidR="00EE35BB" w:rsidRPr="00237F32">
        <w:t>tình hình</w:t>
      </w:r>
      <w:r w:rsidR="00860142" w:rsidRPr="00237F32">
        <w:t>khai thác tài nguyên</w:t>
      </w:r>
      <w:bookmarkEnd w:id="42"/>
    </w:p>
    <w:p w:rsidR="002855B0" w:rsidRPr="00237F32" w:rsidRDefault="002855B0" w:rsidP="007161A0">
      <w:pPr>
        <w:spacing w:beforeLines="0" w:afterLines="0"/>
        <w:ind w:firstLine="540"/>
        <w:rPr>
          <w:szCs w:val="28"/>
        </w:rPr>
      </w:pPr>
      <w:r w:rsidRPr="00237F32">
        <w:rPr>
          <w:szCs w:val="28"/>
        </w:rPr>
        <w:t>Là xã đồng bằng của huyện Phong Điền, Phong Chương có địa hình tương đối bằng phẳng, quỹ đất rộng, thuận lợi cho phát triển đô thị và sản xuất nông nghiệp.</w:t>
      </w:r>
    </w:p>
    <w:p w:rsidR="002855B0" w:rsidRPr="00237F32" w:rsidRDefault="002855B0" w:rsidP="007161A0">
      <w:pPr>
        <w:spacing w:beforeLines="0" w:afterLines="0"/>
        <w:ind w:firstLine="540"/>
        <w:rPr>
          <w:szCs w:val="28"/>
        </w:rPr>
      </w:pPr>
      <w:r w:rsidRPr="00237F32">
        <w:rPr>
          <w:szCs w:val="28"/>
        </w:rPr>
        <w:t>Điều kiện khí hậu đặc thù của miền Trung Việt Nam.</w:t>
      </w:r>
    </w:p>
    <w:p w:rsidR="002855B0" w:rsidRPr="00237F32" w:rsidRDefault="002855B0" w:rsidP="007161A0">
      <w:pPr>
        <w:spacing w:beforeLines="0" w:afterLines="0"/>
        <w:ind w:firstLine="540"/>
        <w:rPr>
          <w:szCs w:val="28"/>
        </w:rPr>
      </w:pPr>
      <w:r w:rsidRPr="00237F32">
        <w:rPr>
          <w:szCs w:val="28"/>
        </w:rPr>
        <w:t>Là khu vực hạ nguồn sông Ô Lâu có nhiều vùng cảnh quan đẹp, hệ sinh thái đa dạng thuận lợi phát triển dịch vụ du lịch sinh thái.</w:t>
      </w:r>
    </w:p>
    <w:p w:rsidR="007D5E9E" w:rsidRPr="00237F32" w:rsidRDefault="002855B0" w:rsidP="007161A0">
      <w:pPr>
        <w:spacing w:beforeLines="0" w:afterLines="0"/>
        <w:ind w:firstLine="540"/>
        <w:rPr>
          <w:szCs w:val="28"/>
        </w:rPr>
      </w:pPr>
      <w:r w:rsidRPr="00237F32">
        <w:rPr>
          <w:szCs w:val="28"/>
        </w:rPr>
        <w:t>Có</w:t>
      </w:r>
      <w:r w:rsidR="007D5E9E" w:rsidRPr="00237F32">
        <w:rPr>
          <w:szCs w:val="28"/>
        </w:rPr>
        <w:t xml:space="preserve"> diện tích đất vùng đồi cát rộng lớn, với nhiều hồ chứa nước xuyên suốt tạo độ ẩm tương đối tốt cho không gian trong vùng, hiện vùng đồi này đang được khai thác trồng cây lâm nghiệp; một phần diện tích được sử dụng để khai thác cát và than bùn.  </w:t>
      </w:r>
    </w:p>
    <w:p w:rsidR="00930A00" w:rsidRPr="00237F32" w:rsidRDefault="00930A00" w:rsidP="007161A0">
      <w:pPr>
        <w:spacing w:beforeLines="0" w:afterLines="0"/>
        <w:ind w:firstLine="540"/>
        <w:rPr>
          <w:szCs w:val="28"/>
        </w:rPr>
      </w:pPr>
      <w:r w:rsidRPr="00237F32">
        <w:rPr>
          <w:szCs w:val="28"/>
        </w:rPr>
        <w:t xml:space="preserve">Phần lớn đất </w:t>
      </w:r>
      <w:r w:rsidR="007E1472" w:rsidRPr="00237F32">
        <w:rPr>
          <w:szCs w:val="28"/>
        </w:rPr>
        <w:t>đai</w:t>
      </w:r>
      <w:r w:rsidRPr="00237F32">
        <w:rPr>
          <w:szCs w:val="28"/>
        </w:rPr>
        <w:t xml:space="preserve">ở xã </w:t>
      </w:r>
      <w:r w:rsidR="00D1716A" w:rsidRPr="00237F32">
        <w:rPr>
          <w:szCs w:val="28"/>
        </w:rPr>
        <w:t>Phong Chương</w:t>
      </w:r>
      <w:r w:rsidR="007E1472" w:rsidRPr="00237F32">
        <w:rPr>
          <w:szCs w:val="28"/>
        </w:rPr>
        <w:t xml:space="preserve"> được</w:t>
      </w:r>
      <w:r w:rsidRPr="00237F32">
        <w:rPr>
          <w:szCs w:val="28"/>
        </w:rPr>
        <w:t xml:space="preserve"> sử dụng đúng mục đích, cơ cấu giữa các loại đất tương đối hợp lý. Tuy nhiên vẫn còn một số diện tích đất sản xuất bố trí </w:t>
      </w:r>
      <w:r w:rsidRPr="00237F32">
        <w:rPr>
          <w:szCs w:val="28"/>
        </w:rPr>
        <w:lastRenderedPageBreak/>
        <w:t>chưa khoa học, xen kẽ trong các khu dân cư, và nằm rải rác trên phạm vi toàn xã. Đất nghĩa trang, nghĩa địa cũng tương đối lớn, có nhiều khu còn chưa tập trung.</w:t>
      </w:r>
    </w:p>
    <w:p w:rsidR="006B58D2" w:rsidRPr="00237F32" w:rsidRDefault="00B74583" w:rsidP="007161A0">
      <w:pPr>
        <w:pStyle w:val="Heading2"/>
        <w:spacing w:before="144" w:after="144"/>
        <w:ind w:firstLine="540"/>
      </w:pPr>
      <w:bookmarkStart w:id="43" w:name="_Toc107921461"/>
      <w:r w:rsidRPr="00237F32">
        <w:t>4.</w:t>
      </w:r>
      <w:r w:rsidR="002E54E1" w:rsidRPr="00237F32">
        <w:t xml:space="preserve"> Đặc điểm dân cư, </w:t>
      </w:r>
      <w:r w:rsidR="00CE4130" w:rsidRPr="00237F32">
        <w:t>nguồn lao động</w:t>
      </w:r>
      <w:bookmarkEnd w:id="43"/>
      <w:r w:rsidR="002E54E1" w:rsidRPr="00237F32">
        <w:t>và một số chính sách an sinh xã hội</w:t>
      </w:r>
    </w:p>
    <w:p w:rsidR="00012E77" w:rsidRPr="00237F32" w:rsidRDefault="008B7558" w:rsidP="007161A0">
      <w:pPr>
        <w:pStyle w:val="Heading3"/>
        <w:spacing w:before="144" w:after="144"/>
        <w:ind w:firstLine="540"/>
      </w:pPr>
      <w:bookmarkStart w:id="44" w:name="_Toc107921462"/>
      <w:r w:rsidRPr="00237F32">
        <w:t>4.1 Dân số</w:t>
      </w:r>
      <w:bookmarkEnd w:id="44"/>
    </w:p>
    <w:p w:rsidR="00106465" w:rsidRPr="00237F32" w:rsidRDefault="00181704" w:rsidP="007161A0">
      <w:pPr>
        <w:spacing w:beforeLines="0" w:afterLines="0"/>
        <w:ind w:firstLine="540"/>
        <w:rPr>
          <w:szCs w:val="28"/>
          <w:highlight w:val="yellow"/>
        </w:rPr>
      </w:pPr>
      <w:r w:rsidRPr="00237F32">
        <w:rPr>
          <w:szCs w:val="28"/>
        </w:rPr>
        <w:t>Dân số hiện trạng đến năm 2021:</w:t>
      </w:r>
      <w:r w:rsidRPr="00237F32">
        <w:rPr>
          <w:szCs w:val="28"/>
        </w:rPr>
        <w:tab/>
      </w:r>
      <w:r w:rsidRPr="00237F32">
        <w:rPr>
          <w:szCs w:val="28"/>
        </w:rPr>
        <w:tab/>
      </w:r>
      <w:r w:rsidRPr="00237F32">
        <w:rPr>
          <w:szCs w:val="28"/>
        </w:rPr>
        <w:tab/>
        <w:t>6853 dân</w:t>
      </w:r>
    </w:p>
    <w:p w:rsidR="00F259C3" w:rsidRPr="00237F32" w:rsidRDefault="008856A4" w:rsidP="007161A0">
      <w:pPr>
        <w:spacing w:beforeLines="0" w:afterLines="0"/>
        <w:ind w:firstLine="540"/>
        <w:rPr>
          <w:szCs w:val="28"/>
        </w:rPr>
      </w:pPr>
      <w:r w:rsidRPr="00237F32">
        <w:rPr>
          <w:szCs w:val="28"/>
        </w:rPr>
        <w:t>Tỷ lệ tăng dân số tự nhiên của xã là 1,07%, tỷ lệ tăng dân số cơ học không đáng kể.</w:t>
      </w:r>
    </w:p>
    <w:p w:rsidR="00EC358A" w:rsidRPr="00237F32" w:rsidRDefault="00C07CD1" w:rsidP="007161A0">
      <w:pPr>
        <w:pStyle w:val="Heading3"/>
        <w:spacing w:before="144" w:after="144"/>
        <w:ind w:firstLine="540"/>
        <w:rPr>
          <w:szCs w:val="28"/>
        </w:rPr>
      </w:pPr>
      <w:bookmarkStart w:id="45" w:name="_Toc107921463"/>
      <w:r w:rsidRPr="00237F32">
        <w:t>4.2</w:t>
      </w:r>
      <w:r w:rsidR="00154BC0" w:rsidRPr="00237F32">
        <w:t xml:space="preserve"> Lao động</w:t>
      </w:r>
      <w:bookmarkEnd w:id="45"/>
    </w:p>
    <w:p w:rsidR="00181704" w:rsidRPr="00237F32" w:rsidRDefault="00181704" w:rsidP="007161A0">
      <w:pPr>
        <w:numPr>
          <w:ilvl w:val="1"/>
          <w:numId w:val="37"/>
        </w:numPr>
        <w:tabs>
          <w:tab w:val="num" w:pos="360"/>
        </w:tabs>
        <w:spacing w:beforeLines="0" w:afterLines="0"/>
        <w:ind w:left="0" w:firstLine="540"/>
        <w:rPr>
          <w:szCs w:val="28"/>
        </w:rPr>
      </w:pPr>
      <w:r w:rsidRPr="00237F32">
        <w:rPr>
          <w:szCs w:val="28"/>
        </w:rPr>
        <w:t>Dân số hiện trạng đến năm 2021:</w:t>
      </w:r>
      <w:r w:rsidRPr="00237F32">
        <w:rPr>
          <w:szCs w:val="28"/>
        </w:rPr>
        <w:tab/>
      </w:r>
      <w:r w:rsidRPr="00237F32">
        <w:rPr>
          <w:szCs w:val="28"/>
        </w:rPr>
        <w:tab/>
      </w:r>
      <w:r w:rsidRPr="00237F32">
        <w:rPr>
          <w:szCs w:val="28"/>
        </w:rPr>
        <w:tab/>
        <w:t>6853 dân;</w:t>
      </w:r>
    </w:p>
    <w:p w:rsidR="00181704" w:rsidRPr="00237F32" w:rsidRDefault="00181704" w:rsidP="007161A0">
      <w:pPr>
        <w:numPr>
          <w:ilvl w:val="1"/>
          <w:numId w:val="37"/>
        </w:numPr>
        <w:tabs>
          <w:tab w:val="num" w:pos="360"/>
        </w:tabs>
        <w:spacing w:beforeLines="0" w:afterLines="0"/>
        <w:ind w:left="0" w:firstLine="540"/>
        <w:rPr>
          <w:szCs w:val="28"/>
        </w:rPr>
      </w:pPr>
      <w:r w:rsidRPr="00237F32">
        <w:rPr>
          <w:szCs w:val="28"/>
        </w:rPr>
        <w:t>Lao động trong độ tuổi khoảng 4500 người, chiếm khoảng 55%.</w:t>
      </w:r>
    </w:p>
    <w:p w:rsidR="002929FD" w:rsidRPr="00237F32" w:rsidRDefault="00181704" w:rsidP="007161A0">
      <w:pPr>
        <w:numPr>
          <w:ilvl w:val="1"/>
          <w:numId w:val="37"/>
        </w:numPr>
        <w:tabs>
          <w:tab w:val="num" w:pos="360"/>
        </w:tabs>
        <w:spacing w:beforeLines="0" w:afterLines="0"/>
        <w:ind w:left="0" w:firstLine="540"/>
        <w:rPr>
          <w:szCs w:val="28"/>
        </w:rPr>
      </w:pPr>
      <w:r w:rsidRPr="00237F32">
        <w:rPr>
          <w:szCs w:val="28"/>
        </w:rPr>
        <w:t>Lao động chính chủ yếu là làm nông nghiệp, tiểu thủ công nghiệp, buôn bán nhỏ, dịch vụ như sửa chữa xe máy, cưa xẻ, bán hàng tạp hoá,...</w:t>
      </w:r>
      <w:bookmarkStart w:id="46" w:name="_Toc107921464"/>
    </w:p>
    <w:p w:rsidR="00723EF7" w:rsidRPr="00237F32" w:rsidRDefault="00C07CD1" w:rsidP="007161A0">
      <w:pPr>
        <w:pStyle w:val="Heading3"/>
        <w:spacing w:before="144" w:after="144"/>
        <w:ind w:firstLine="540"/>
      </w:pPr>
      <w:r w:rsidRPr="00237F32">
        <w:t>4.3</w:t>
      </w:r>
      <w:r w:rsidR="00723EF7" w:rsidRPr="00237F32">
        <w:t xml:space="preserve"> Đánh giá lợi thế và hạn chế</w:t>
      </w:r>
      <w:bookmarkEnd w:id="46"/>
    </w:p>
    <w:p w:rsidR="00FD74D7" w:rsidRPr="00237F32" w:rsidRDefault="0005403A" w:rsidP="007161A0">
      <w:pPr>
        <w:spacing w:beforeLines="0" w:afterLines="0"/>
        <w:ind w:firstLine="540"/>
        <w:rPr>
          <w:szCs w:val="28"/>
        </w:rPr>
      </w:pPr>
      <w:r w:rsidRPr="00237F32">
        <w:rPr>
          <w:szCs w:val="28"/>
        </w:rPr>
        <w:tab/>
      </w:r>
      <w:r w:rsidR="00AB03E9" w:rsidRPr="00237F32">
        <w:rPr>
          <w:szCs w:val="28"/>
        </w:rPr>
        <w:t>Tỉ lệ</w:t>
      </w:r>
      <w:r w:rsidR="00A54FCB" w:rsidRPr="00237F32">
        <w:rPr>
          <w:szCs w:val="28"/>
        </w:rPr>
        <w:t>l</w:t>
      </w:r>
      <w:r w:rsidR="00BD23E7" w:rsidRPr="00237F32">
        <w:rPr>
          <w:szCs w:val="28"/>
        </w:rPr>
        <w:t xml:space="preserve">ao động nông </w:t>
      </w:r>
      <w:r w:rsidR="00AB03E9" w:rsidRPr="00237F32">
        <w:rPr>
          <w:szCs w:val="28"/>
        </w:rPr>
        <w:t>nghiệp</w:t>
      </w:r>
      <w:r w:rsidR="00BD23E7" w:rsidRPr="00237F32">
        <w:rPr>
          <w:szCs w:val="28"/>
        </w:rPr>
        <w:t xml:space="preserve"> - ngư</w:t>
      </w:r>
      <w:r w:rsidR="00AB03E9" w:rsidRPr="00237F32">
        <w:rPr>
          <w:szCs w:val="28"/>
        </w:rPr>
        <w:t xml:space="preserve"> nghiệp của xã hiện là khá lớn</w:t>
      </w:r>
      <w:r w:rsidR="00E74E20" w:rsidRPr="00237F32">
        <w:rPr>
          <w:szCs w:val="28"/>
        </w:rPr>
        <w:t>.</w:t>
      </w:r>
    </w:p>
    <w:p w:rsidR="00620899" w:rsidRPr="00237F32" w:rsidRDefault="00620899" w:rsidP="007161A0">
      <w:pPr>
        <w:spacing w:beforeLines="0" w:afterLines="0"/>
        <w:ind w:firstLine="540"/>
      </w:pPr>
      <w:r w:rsidRPr="00237F32">
        <w:t>Trong những năm qua, xã cũng đã đẩy mạnh việc áp dụng tiến bộ khoa học kỹ thuật và công nghệ sin</w:t>
      </w:r>
      <w:r w:rsidR="00DD5EAC" w:rsidRPr="00237F32">
        <w:t>h học vào trồng trọt, chăn nuôi. Sản xuất nông nghiệp</w:t>
      </w:r>
      <w:r w:rsidRPr="00237F32">
        <w:t xml:space="preserve"> phát triển theo hướng tích cực, tập trung chuyển đổi cơ cấu cây trồng, vật nuôi, nâng cao chất lượng con giống, đầu tư giống đạt năng suất, sản lượng năm sau cao hơn năm trước.</w:t>
      </w:r>
    </w:p>
    <w:p w:rsidR="003806B1" w:rsidRPr="00237F32" w:rsidRDefault="003806B1" w:rsidP="007161A0">
      <w:pPr>
        <w:spacing w:beforeLines="0" w:afterLines="0"/>
        <w:ind w:firstLine="540"/>
      </w:pPr>
      <w:r w:rsidRPr="00237F32">
        <w:t xml:space="preserve">Hệ thống giao thông, thuỷ lợi, đã được quy </w:t>
      </w:r>
      <w:r w:rsidR="0077488A" w:rsidRPr="00237F32">
        <w:t xml:space="preserve">hoạch theo phương án, kế hoạch </w:t>
      </w:r>
      <w:r w:rsidR="00895033" w:rsidRPr="00237F32">
        <w:t>d</w:t>
      </w:r>
      <w:r w:rsidR="0077488A" w:rsidRPr="00237F32">
        <w:t>ồn điền dổi thửa</w:t>
      </w:r>
      <w:r w:rsidRPr="00237F32">
        <w:t xml:space="preserve"> từ năm 2005</w:t>
      </w:r>
      <w:r w:rsidR="00895033" w:rsidRPr="00237F32">
        <w:t xml:space="preserve"> nên hiện</w:t>
      </w:r>
      <w:r w:rsidRPr="00237F32">
        <w:t xml:space="preserve"> rất thuận </w:t>
      </w:r>
      <w:r w:rsidR="00895033" w:rsidRPr="00237F32">
        <w:t xml:space="preserve">lợi </w:t>
      </w:r>
      <w:r w:rsidRPr="00237F32">
        <w:t xml:space="preserve">cho quy hoạch phát triển sản xuất. Đó </w:t>
      </w:r>
      <w:r w:rsidR="00895033" w:rsidRPr="00237F32">
        <w:t xml:space="preserve">cũng là </w:t>
      </w:r>
      <w:r w:rsidRPr="00237F32">
        <w:t xml:space="preserve">tiền đề cho việc đầu tư </w:t>
      </w:r>
      <w:r w:rsidR="00895033" w:rsidRPr="00237F32">
        <w:t xml:space="preserve">sản xuất </w:t>
      </w:r>
      <w:r w:rsidRPr="00237F32">
        <w:t>thâm canh cây trồng, tăng năng suất, sản lượng trên một đơn vị diện tích.</w:t>
      </w:r>
    </w:p>
    <w:p w:rsidR="002022A5" w:rsidRPr="00237F32" w:rsidRDefault="00585517" w:rsidP="007161A0">
      <w:pPr>
        <w:spacing w:beforeLines="0" w:afterLines="0"/>
        <w:ind w:firstLine="540"/>
        <w:rPr>
          <w:szCs w:val="28"/>
        </w:rPr>
      </w:pPr>
      <w:r w:rsidRPr="00237F32">
        <w:rPr>
          <w:szCs w:val="28"/>
        </w:rPr>
        <w:tab/>
      </w:r>
      <w:r w:rsidR="00723EF7" w:rsidRPr="00237F32">
        <w:rPr>
          <w:szCs w:val="28"/>
        </w:rPr>
        <w:t xml:space="preserve">Mặt hạn chế của nguồn nhân lực là lao động thanh niên </w:t>
      </w:r>
      <w:r w:rsidR="002022A5" w:rsidRPr="00237F32">
        <w:rPr>
          <w:szCs w:val="28"/>
        </w:rPr>
        <w:t xml:space="preserve">đang có </w:t>
      </w:r>
      <w:r w:rsidR="00723EF7" w:rsidRPr="00237F32">
        <w:rPr>
          <w:szCs w:val="28"/>
        </w:rPr>
        <w:t>xu hướng ra thành phố hoặc đi ngoại tỉnh làm ăn, do đó làm nghề nông càng ngày càng thiếu nhân lực khỏe mạnh.</w:t>
      </w:r>
      <w:r w:rsidR="00D671EF" w:rsidRPr="00237F32">
        <w:rPr>
          <w:szCs w:val="28"/>
        </w:rPr>
        <w:t xml:space="preserve"> Bên cạnh đó</w:t>
      </w:r>
      <w:r w:rsidRPr="00237F32">
        <w:rPr>
          <w:szCs w:val="28"/>
        </w:rPr>
        <w:t xml:space="preserve"> t</w:t>
      </w:r>
      <w:r w:rsidR="001E0A83" w:rsidRPr="00237F32">
        <w:rPr>
          <w:szCs w:val="28"/>
        </w:rPr>
        <w:t xml:space="preserve">rình độ tay nghề lao động nông thôn </w:t>
      </w:r>
      <w:r w:rsidRPr="00237F32">
        <w:rPr>
          <w:szCs w:val="28"/>
        </w:rPr>
        <w:t>c</w:t>
      </w:r>
      <w:r w:rsidR="001E0A83" w:rsidRPr="00237F32">
        <w:rPr>
          <w:szCs w:val="28"/>
        </w:rPr>
        <w:t>òn thấp</w:t>
      </w:r>
      <w:r w:rsidR="00D671EF" w:rsidRPr="00237F32">
        <w:rPr>
          <w:szCs w:val="28"/>
        </w:rPr>
        <w:t>, tỷ lệ</w:t>
      </w:r>
      <w:r w:rsidR="001E0A83" w:rsidRPr="00237F32">
        <w:rPr>
          <w:szCs w:val="28"/>
        </w:rPr>
        <w:t xml:space="preserve"> chưa qua đào tạo </w:t>
      </w:r>
      <w:r w:rsidR="00D671EF" w:rsidRPr="00237F32">
        <w:rPr>
          <w:szCs w:val="28"/>
        </w:rPr>
        <w:t xml:space="preserve">khá lớn </w:t>
      </w:r>
      <w:r w:rsidR="001E0A83" w:rsidRPr="00237F32">
        <w:rPr>
          <w:szCs w:val="28"/>
        </w:rPr>
        <w:t>nên việc ứng dụng công nghệ khoa học còn nhiều hạn chế</w:t>
      </w:r>
      <w:r w:rsidR="00563DFE" w:rsidRPr="00237F32">
        <w:rPr>
          <w:szCs w:val="28"/>
        </w:rPr>
        <w:t>.</w:t>
      </w:r>
    </w:p>
    <w:p w:rsidR="002148A3" w:rsidRPr="00237F32" w:rsidRDefault="002148A3" w:rsidP="007161A0">
      <w:pPr>
        <w:spacing w:before="144" w:after="144"/>
        <w:ind w:firstLine="540"/>
        <w:rPr>
          <w:szCs w:val="28"/>
        </w:rPr>
      </w:pPr>
    </w:p>
    <w:p w:rsidR="00C525DB" w:rsidRPr="00237F32" w:rsidRDefault="00C525DB" w:rsidP="007161A0">
      <w:pPr>
        <w:spacing w:before="144" w:after="144"/>
        <w:ind w:firstLine="540"/>
        <w:rPr>
          <w:szCs w:val="28"/>
        </w:rPr>
      </w:pPr>
    </w:p>
    <w:p w:rsidR="00C525DB" w:rsidRPr="00237F32" w:rsidRDefault="00C525DB" w:rsidP="007161A0">
      <w:pPr>
        <w:spacing w:before="144" w:after="144"/>
        <w:ind w:firstLine="540"/>
        <w:rPr>
          <w:szCs w:val="28"/>
        </w:rPr>
      </w:pPr>
    </w:p>
    <w:p w:rsidR="00C525DB" w:rsidRPr="00237F32" w:rsidRDefault="00C525DB" w:rsidP="007161A0">
      <w:pPr>
        <w:spacing w:before="144" w:after="144"/>
        <w:ind w:firstLine="540"/>
        <w:rPr>
          <w:szCs w:val="28"/>
        </w:rPr>
      </w:pPr>
    </w:p>
    <w:p w:rsidR="00C525DB" w:rsidRPr="00237F32" w:rsidRDefault="00C525DB" w:rsidP="007161A0">
      <w:pPr>
        <w:spacing w:before="144" w:after="144"/>
        <w:ind w:firstLine="540"/>
        <w:rPr>
          <w:szCs w:val="28"/>
        </w:rPr>
      </w:pPr>
    </w:p>
    <w:p w:rsidR="00A02329" w:rsidRPr="00237F32" w:rsidRDefault="000970A0" w:rsidP="007161A0">
      <w:pPr>
        <w:pStyle w:val="Heading1"/>
        <w:ind w:firstLine="540"/>
        <w:jc w:val="center"/>
      </w:pPr>
      <w:bookmarkStart w:id="47" w:name="_Toc107921465"/>
      <w:r w:rsidRPr="00237F32">
        <w:lastRenderedPageBreak/>
        <w:t>CHƯƠNG 2.</w:t>
      </w:r>
      <w:r w:rsidR="003167A2" w:rsidRPr="00237F32">
        <w:t>PH</w:t>
      </w:r>
      <w:r w:rsidR="00486CF7" w:rsidRPr="00237F32">
        <w:t xml:space="preserve">ÂN TÍCH ĐÁNH GIÁ HIỆN TRẠNG </w:t>
      </w:r>
      <w:r w:rsidR="0058351E" w:rsidRPr="00237F32">
        <w:t>PHÁT TRIỂN</w:t>
      </w:r>
      <w:bookmarkEnd w:id="47"/>
    </w:p>
    <w:p w:rsidR="003167A2" w:rsidRPr="00237F32" w:rsidRDefault="003167A2" w:rsidP="007161A0">
      <w:pPr>
        <w:pStyle w:val="Heading1"/>
        <w:ind w:firstLine="540"/>
        <w:jc w:val="center"/>
      </w:pPr>
      <w:bookmarkStart w:id="48" w:name="_Toc107921466"/>
      <w:r w:rsidRPr="00237F32">
        <w:t xml:space="preserve">KINH TẾ </w:t>
      </w:r>
      <w:r w:rsidR="00A02329" w:rsidRPr="00237F32">
        <w:t xml:space="preserve">- </w:t>
      </w:r>
      <w:r w:rsidRPr="00237F32">
        <w:t>XÃ HỘI</w:t>
      </w:r>
      <w:r w:rsidR="00486CF7" w:rsidRPr="00237F32">
        <w:t xml:space="preserve"> CỦA XÃ</w:t>
      </w:r>
      <w:bookmarkEnd w:id="48"/>
    </w:p>
    <w:p w:rsidR="0058351E" w:rsidRPr="00237F32" w:rsidRDefault="0058351E" w:rsidP="007161A0">
      <w:pPr>
        <w:spacing w:before="144" w:after="144"/>
        <w:ind w:firstLine="540"/>
      </w:pPr>
    </w:p>
    <w:p w:rsidR="003167A2" w:rsidRPr="00237F32" w:rsidRDefault="00447DDE" w:rsidP="007161A0">
      <w:pPr>
        <w:pStyle w:val="Heading2"/>
        <w:spacing w:before="144" w:after="144"/>
        <w:ind w:firstLine="540"/>
      </w:pPr>
      <w:bookmarkStart w:id="49" w:name="_Toc107921467"/>
      <w:r w:rsidRPr="00237F32">
        <w:t xml:space="preserve">1. </w:t>
      </w:r>
      <w:r w:rsidR="003167A2" w:rsidRPr="00237F32">
        <w:t>Hiện trạng phát triển kinh tế</w:t>
      </w:r>
      <w:bookmarkEnd w:id="49"/>
    </w:p>
    <w:p w:rsidR="00F7670A" w:rsidRPr="00237F32" w:rsidRDefault="00C07CD1" w:rsidP="007161A0">
      <w:pPr>
        <w:pStyle w:val="Heading3"/>
        <w:spacing w:before="144" w:after="144"/>
        <w:ind w:firstLine="540"/>
        <w:rPr>
          <w:i w:val="0"/>
          <w:szCs w:val="28"/>
        </w:rPr>
      </w:pPr>
      <w:bookmarkStart w:id="50" w:name="_Toc107921468"/>
      <w:r w:rsidRPr="00237F32">
        <w:t>1.1</w:t>
      </w:r>
      <w:r w:rsidR="003167A2" w:rsidRPr="00237F32">
        <w:t xml:space="preserve"> Tình hình sản xuất nông nghiệp</w:t>
      </w:r>
      <w:bookmarkEnd w:id="50"/>
    </w:p>
    <w:p w:rsidR="00E74E20" w:rsidRPr="00237F32" w:rsidRDefault="00E74E20" w:rsidP="007161A0">
      <w:pPr>
        <w:spacing w:beforeLines="0" w:afterLines="0"/>
        <w:ind w:firstLine="540"/>
        <w:rPr>
          <w:szCs w:val="28"/>
        </w:rPr>
      </w:pPr>
      <w:r w:rsidRPr="00237F32">
        <w:rPr>
          <w:szCs w:val="28"/>
        </w:rPr>
        <w:t>- Nông nghiệp phát triển theo hướng tích cực, khai thác tốt hơn tiềm năng lợi thế của vùng cát nội đồng, góp phần bảo vệ môi trường sinh thái. Đã hình thành vùng chuyên canh cây, con có giá trị; xây dựng cánh đồng mẫu gắn với sản xuất lúa theo hướng VietGap với tổng diện tích bình quân hàng năm trên 1700 ha trong đó lúa chất lượng cao 500 ha, năng xuất bình quân trên 60 tạ/ha, sản lượng bình quân trên 10.500 tấn; triển khai kế hoạch cơ cấu lại sản xuất nông nghiệp theo hướng nâng cao giá trị gia tăng và phát triển bền vững; chăn nuôi được phát triển theo hướng tập trung.</w:t>
      </w:r>
    </w:p>
    <w:p w:rsidR="00160A7F" w:rsidRPr="00237F32" w:rsidRDefault="00160A7F" w:rsidP="007161A0">
      <w:pPr>
        <w:spacing w:before="144" w:after="144"/>
        <w:ind w:firstLine="540"/>
        <w:rPr>
          <w:szCs w:val="28"/>
        </w:rPr>
      </w:pPr>
      <w:r w:rsidRPr="00237F32">
        <w:rPr>
          <w:i/>
          <w:szCs w:val="28"/>
        </w:rPr>
        <w:t>1.1.1Trồng trọt</w:t>
      </w:r>
    </w:p>
    <w:p w:rsidR="00160A7F" w:rsidRPr="00237F32" w:rsidRDefault="00160A7F" w:rsidP="007161A0">
      <w:pPr>
        <w:spacing w:before="144" w:after="144"/>
        <w:ind w:firstLine="540"/>
        <w:rPr>
          <w:szCs w:val="28"/>
        </w:rPr>
      </w:pPr>
      <w:r w:rsidRPr="00237F32">
        <w:rPr>
          <w:szCs w:val="28"/>
        </w:rPr>
        <w:t>Trồng trọt là hoạt động chủ yếu của sản xuất nông nghiệp, đem lại nguồn lợi kinh tế lớn cho địa phương với cây trồng chính là cây lúa. Xây dựng cánh đồng mẫu gắn với sản xuất lúa theo hướng VietGap với tổng diện tích bình quân hàng năm trên 1700 ha trong đó lúa chất lượng cao 500 ha, năng xuất bình quân trên 60 tạ/ha. Theo số liệu thống kê của xã năm 2021, diện tích trồng lúa là 953,22ha, sản lượng đạt 10.500 tấn;</w:t>
      </w:r>
    </w:p>
    <w:tbl>
      <w:tblPr>
        <w:tblW w:w="9425" w:type="dxa"/>
        <w:tblInd w:w="93" w:type="dxa"/>
        <w:tblLook w:val="04A0"/>
      </w:tblPr>
      <w:tblGrid>
        <w:gridCol w:w="872"/>
        <w:gridCol w:w="2615"/>
        <w:gridCol w:w="2597"/>
        <w:gridCol w:w="1616"/>
        <w:gridCol w:w="1725"/>
      </w:tblGrid>
      <w:tr w:rsidR="00237F32" w:rsidRPr="00A773D0" w:rsidTr="00A773D0">
        <w:trPr>
          <w:trHeight w:hRule="exact" w:val="366"/>
        </w:trPr>
        <w:tc>
          <w:tcPr>
            <w:tcW w:w="87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TT</w:t>
            </w:r>
          </w:p>
        </w:tc>
        <w:tc>
          <w:tcPr>
            <w:tcW w:w="261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Tên thôn</w:t>
            </w:r>
          </w:p>
        </w:tc>
        <w:tc>
          <w:tcPr>
            <w:tcW w:w="2597" w:type="dxa"/>
            <w:tcBorders>
              <w:top w:val="single" w:sz="8" w:space="0" w:color="auto"/>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Tổng diện tích</w:t>
            </w:r>
          </w:p>
        </w:tc>
        <w:tc>
          <w:tcPr>
            <w:tcW w:w="1616" w:type="dxa"/>
            <w:tcBorders>
              <w:top w:val="single" w:sz="8" w:space="0" w:color="auto"/>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Năng suất</w:t>
            </w:r>
          </w:p>
        </w:tc>
        <w:tc>
          <w:tcPr>
            <w:tcW w:w="1725"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Sản lượng cả năm (tấn)</w:t>
            </w:r>
          </w:p>
        </w:tc>
      </w:tr>
      <w:tr w:rsidR="00237F32" w:rsidRPr="00A773D0" w:rsidTr="00A773D0">
        <w:trPr>
          <w:trHeight w:val="366"/>
        </w:trPr>
        <w:tc>
          <w:tcPr>
            <w:tcW w:w="872" w:type="dxa"/>
            <w:vMerge/>
            <w:tcBorders>
              <w:top w:val="single" w:sz="8" w:space="0" w:color="auto"/>
              <w:left w:val="single" w:sz="8" w:space="0" w:color="auto"/>
              <w:bottom w:val="single" w:sz="4" w:space="0" w:color="auto"/>
              <w:right w:val="single" w:sz="4" w:space="0" w:color="auto"/>
            </w:tcBorders>
            <w:vAlign w:val="center"/>
            <w:hideMark/>
          </w:tcPr>
          <w:p w:rsidR="00A773D0" w:rsidRPr="00A773D0" w:rsidRDefault="00A773D0" w:rsidP="00A773D0">
            <w:pPr>
              <w:spacing w:beforeLines="0" w:afterLines="0"/>
              <w:jc w:val="left"/>
              <w:rPr>
                <w:b/>
                <w:bCs/>
                <w:szCs w:val="28"/>
              </w:rPr>
            </w:pPr>
          </w:p>
        </w:tc>
        <w:tc>
          <w:tcPr>
            <w:tcW w:w="2615" w:type="dxa"/>
            <w:vMerge/>
            <w:tcBorders>
              <w:top w:val="single" w:sz="8" w:space="0" w:color="auto"/>
              <w:left w:val="single" w:sz="4" w:space="0" w:color="auto"/>
              <w:bottom w:val="single" w:sz="4" w:space="0" w:color="auto"/>
              <w:right w:val="single" w:sz="4" w:space="0" w:color="auto"/>
            </w:tcBorders>
            <w:vAlign w:val="center"/>
            <w:hideMark/>
          </w:tcPr>
          <w:p w:rsidR="00A773D0" w:rsidRPr="00A773D0" w:rsidRDefault="00A773D0" w:rsidP="00A773D0">
            <w:pPr>
              <w:spacing w:beforeLines="0" w:afterLines="0"/>
              <w:jc w:val="left"/>
              <w:rPr>
                <w:b/>
                <w:bCs/>
                <w:szCs w:val="28"/>
              </w:rPr>
            </w:pP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(ha)</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(tạ/ha/vụ)</w:t>
            </w:r>
          </w:p>
        </w:tc>
        <w:tc>
          <w:tcPr>
            <w:tcW w:w="1725" w:type="dxa"/>
            <w:vMerge/>
            <w:tcBorders>
              <w:top w:val="single" w:sz="8" w:space="0" w:color="auto"/>
              <w:left w:val="single" w:sz="4" w:space="0" w:color="auto"/>
              <w:bottom w:val="single" w:sz="4" w:space="0" w:color="auto"/>
              <w:right w:val="single" w:sz="8" w:space="0" w:color="auto"/>
            </w:tcBorders>
            <w:vAlign w:val="center"/>
            <w:hideMark/>
          </w:tcPr>
          <w:p w:rsidR="00A773D0" w:rsidRPr="00A773D0" w:rsidRDefault="00A773D0" w:rsidP="00A773D0">
            <w:pPr>
              <w:spacing w:beforeLines="0" w:afterLines="0"/>
              <w:jc w:val="left"/>
              <w:rPr>
                <w:b/>
                <w:bCs/>
                <w:szCs w:val="28"/>
              </w:rPr>
            </w:pP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Bàu</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27,81</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272</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2</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Nhất Phong</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86,97</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951</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3</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Mỹ Phú</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151,25</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1463</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4</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Chính An</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154,24</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1658</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5</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Trung Thạnh</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92,07</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1100</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Đại Phú</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121,51</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1534</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7</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Lương Mai</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89,92</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1030</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8</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Phú Lộc</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181,86</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56</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2032</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9</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Ma Nê</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37,62</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55</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352</w:t>
            </w:r>
          </w:p>
        </w:tc>
      </w:tr>
      <w:tr w:rsidR="00237F32" w:rsidRPr="00A773D0" w:rsidTr="00A773D0">
        <w:trPr>
          <w:trHeight w:hRule="exact" w:val="366"/>
        </w:trPr>
        <w:tc>
          <w:tcPr>
            <w:tcW w:w="872" w:type="dxa"/>
            <w:tcBorders>
              <w:top w:val="nil"/>
              <w:left w:val="single" w:sz="8" w:space="0" w:color="auto"/>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10</w:t>
            </w:r>
          </w:p>
        </w:tc>
        <w:tc>
          <w:tcPr>
            <w:tcW w:w="2615"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rPr>
                <w:szCs w:val="28"/>
              </w:rPr>
            </w:pPr>
            <w:r w:rsidRPr="00A773D0">
              <w:rPr>
                <w:szCs w:val="28"/>
              </w:rPr>
              <w:t>Đất 5 % + TT</w:t>
            </w:r>
          </w:p>
        </w:tc>
        <w:tc>
          <w:tcPr>
            <w:tcW w:w="2597"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9,97</w:t>
            </w:r>
          </w:p>
        </w:tc>
        <w:tc>
          <w:tcPr>
            <w:tcW w:w="1616" w:type="dxa"/>
            <w:tcBorders>
              <w:top w:val="nil"/>
              <w:left w:val="nil"/>
              <w:bottom w:val="single" w:sz="4" w:space="0" w:color="auto"/>
              <w:right w:val="single" w:sz="4"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60</w:t>
            </w:r>
          </w:p>
        </w:tc>
        <w:tc>
          <w:tcPr>
            <w:tcW w:w="1725" w:type="dxa"/>
            <w:tcBorders>
              <w:top w:val="nil"/>
              <w:left w:val="nil"/>
              <w:bottom w:val="single" w:sz="4" w:space="0" w:color="auto"/>
              <w:right w:val="single" w:sz="8" w:space="0" w:color="auto"/>
            </w:tcBorders>
            <w:shd w:val="clear" w:color="auto" w:fill="auto"/>
            <w:vAlign w:val="center"/>
            <w:hideMark/>
          </w:tcPr>
          <w:p w:rsidR="00A773D0" w:rsidRPr="00A773D0" w:rsidRDefault="00A773D0" w:rsidP="00A773D0">
            <w:pPr>
              <w:spacing w:beforeLines="0" w:afterLines="0"/>
              <w:jc w:val="center"/>
              <w:rPr>
                <w:szCs w:val="28"/>
              </w:rPr>
            </w:pPr>
            <w:r w:rsidRPr="00A773D0">
              <w:rPr>
                <w:szCs w:val="28"/>
              </w:rPr>
              <w:t>108</w:t>
            </w:r>
          </w:p>
        </w:tc>
      </w:tr>
      <w:tr w:rsidR="00237F32" w:rsidRPr="00A773D0" w:rsidTr="00A773D0">
        <w:trPr>
          <w:trHeight w:hRule="exact" w:val="381"/>
        </w:trPr>
        <w:tc>
          <w:tcPr>
            <w:tcW w:w="348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Tổng cộng</w:t>
            </w:r>
          </w:p>
        </w:tc>
        <w:tc>
          <w:tcPr>
            <w:tcW w:w="2597" w:type="dxa"/>
            <w:tcBorders>
              <w:top w:val="nil"/>
              <w:left w:val="nil"/>
              <w:bottom w:val="single" w:sz="8"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953,22</w:t>
            </w:r>
          </w:p>
        </w:tc>
        <w:tc>
          <w:tcPr>
            <w:tcW w:w="1616" w:type="dxa"/>
            <w:tcBorders>
              <w:top w:val="nil"/>
              <w:left w:val="nil"/>
              <w:bottom w:val="single" w:sz="8" w:space="0" w:color="auto"/>
              <w:right w:val="single" w:sz="4"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 </w:t>
            </w:r>
          </w:p>
        </w:tc>
        <w:tc>
          <w:tcPr>
            <w:tcW w:w="1725" w:type="dxa"/>
            <w:tcBorders>
              <w:top w:val="nil"/>
              <w:left w:val="nil"/>
              <w:bottom w:val="single" w:sz="8" w:space="0" w:color="auto"/>
              <w:right w:val="single" w:sz="8" w:space="0" w:color="auto"/>
            </w:tcBorders>
            <w:shd w:val="clear" w:color="auto" w:fill="auto"/>
            <w:vAlign w:val="center"/>
            <w:hideMark/>
          </w:tcPr>
          <w:p w:rsidR="00A773D0" w:rsidRPr="00A773D0" w:rsidRDefault="00A773D0" w:rsidP="00A773D0">
            <w:pPr>
              <w:spacing w:beforeLines="0" w:afterLines="0"/>
              <w:jc w:val="center"/>
              <w:rPr>
                <w:b/>
                <w:bCs/>
                <w:szCs w:val="28"/>
              </w:rPr>
            </w:pPr>
            <w:r w:rsidRPr="00A773D0">
              <w:rPr>
                <w:b/>
                <w:bCs/>
                <w:szCs w:val="28"/>
              </w:rPr>
              <w:t>10500</w:t>
            </w:r>
          </w:p>
        </w:tc>
      </w:tr>
    </w:tbl>
    <w:p w:rsidR="00160A7F" w:rsidRPr="00237F32" w:rsidRDefault="00160A7F" w:rsidP="007161A0">
      <w:pPr>
        <w:spacing w:before="144" w:after="144"/>
        <w:ind w:firstLine="540"/>
        <w:rPr>
          <w:szCs w:val="28"/>
        </w:rPr>
      </w:pPr>
      <w:r w:rsidRPr="00237F32">
        <w:rPr>
          <w:szCs w:val="28"/>
        </w:rPr>
        <w:t>Bên cạnh diện tích trồng lúa, xã có diện tích trồng màu là 79,68ha theo thống kê, kiểm kê diện tích năm 2021. chuyên trồng các loại sắn, khoai, đậu,...</w:t>
      </w:r>
    </w:p>
    <w:tbl>
      <w:tblPr>
        <w:tblW w:w="9382" w:type="dxa"/>
        <w:tblInd w:w="93" w:type="dxa"/>
        <w:tblLook w:val="04A0"/>
      </w:tblPr>
      <w:tblGrid>
        <w:gridCol w:w="849"/>
        <w:gridCol w:w="1625"/>
        <w:gridCol w:w="853"/>
        <w:gridCol w:w="851"/>
        <w:gridCol w:w="948"/>
        <w:gridCol w:w="848"/>
        <w:gridCol w:w="853"/>
        <w:gridCol w:w="848"/>
        <w:gridCol w:w="859"/>
        <w:gridCol w:w="848"/>
      </w:tblGrid>
      <w:tr w:rsidR="00237F32" w:rsidRPr="00237F32" w:rsidTr="006417EB">
        <w:trPr>
          <w:trHeight w:hRule="exact" w:val="770"/>
        </w:trPr>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lastRenderedPageBreak/>
              <w:t>TT</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Tên thôn</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Sắn</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NS</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Khoai</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NS</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Đậu CL</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NS</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Lạc</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NS</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Bàu</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150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10</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2</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Nhất Phong</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3,8</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140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50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7</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2,7</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10</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3</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Mỹ Phú</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160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6</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60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3</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6</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12</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4</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Chính An</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140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2</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45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4</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3,5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12</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5</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Trung Thạnh</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210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0,3</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45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0,38</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14</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6</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Đại Phú</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2</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210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45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14</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7</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Lương Mai</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160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45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6</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7</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14</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8</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Phú Lộc</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9</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Ma Nê</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r>
      <w:tr w:rsidR="00237F32" w:rsidRPr="00237F32" w:rsidTr="006417EB">
        <w:trPr>
          <w:trHeight w:hRule="exact" w:val="385"/>
        </w:trPr>
        <w:tc>
          <w:tcPr>
            <w:tcW w:w="859" w:type="dxa"/>
            <w:tcBorders>
              <w:top w:val="nil"/>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10</w:t>
            </w:r>
          </w:p>
        </w:tc>
        <w:tc>
          <w:tcPr>
            <w:tcW w:w="1651"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rPr>
                <w:szCs w:val="28"/>
              </w:rPr>
            </w:pPr>
            <w:r w:rsidRPr="008E4A9F">
              <w:rPr>
                <w:szCs w:val="28"/>
              </w:rPr>
              <w:t>Đất 5 % + TT</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szCs w:val="28"/>
              </w:rPr>
            </w:pPr>
            <w:r w:rsidRPr="008E4A9F">
              <w:rPr>
                <w:szCs w:val="28"/>
              </w:rPr>
              <w:t>0</w:t>
            </w:r>
          </w:p>
        </w:tc>
      </w:tr>
      <w:tr w:rsidR="00237F32" w:rsidRPr="00237F32" w:rsidTr="006417EB">
        <w:trPr>
          <w:trHeight w:hRule="exact" w:val="385"/>
        </w:trPr>
        <w:tc>
          <w:tcPr>
            <w:tcW w:w="25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Tổng cộng</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43,3</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 </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10,3</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 </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5</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 </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21,08</w:t>
            </w:r>
          </w:p>
        </w:tc>
        <w:tc>
          <w:tcPr>
            <w:tcW w:w="859" w:type="dxa"/>
            <w:tcBorders>
              <w:top w:val="nil"/>
              <w:left w:val="nil"/>
              <w:bottom w:val="single" w:sz="4" w:space="0" w:color="auto"/>
              <w:right w:val="single" w:sz="4" w:space="0" w:color="auto"/>
            </w:tcBorders>
            <w:shd w:val="clear" w:color="auto" w:fill="auto"/>
            <w:vAlign w:val="center"/>
            <w:hideMark/>
          </w:tcPr>
          <w:p w:rsidR="008E4A9F" w:rsidRPr="008E4A9F" w:rsidRDefault="008E4A9F" w:rsidP="008E4A9F">
            <w:pPr>
              <w:spacing w:beforeLines="0" w:afterLines="0"/>
              <w:jc w:val="center"/>
              <w:rPr>
                <w:b/>
                <w:bCs/>
                <w:szCs w:val="28"/>
              </w:rPr>
            </w:pPr>
            <w:r w:rsidRPr="008E4A9F">
              <w:rPr>
                <w:b/>
                <w:bCs/>
                <w:szCs w:val="28"/>
              </w:rPr>
              <w:t> </w:t>
            </w:r>
          </w:p>
        </w:tc>
      </w:tr>
    </w:tbl>
    <w:p w:rsidR="00160A7F" w:rsidRPr="00237F32" w:rsidRDefault="00160A7F" w:rsidP="007161A0">
      <w:pPr>
        <w:spacing w:before="144" w:after="144"/>
        <w:ind w:firstLine="540"/>
        <w:rPr>
          <w:szCs w:val="28"/>
        </w:rPr>
      </w:pPr>
      <w:r w:rsidRPr="00237F32">
        <w:rPr>
          <w:szCs w:val="28"/>
        </w:rPr>
        <w:t>Về hoa màu ở địa phương đã tranh thủ các vùng đất cao để trồng ớt và ném với diện tích khoảng 5ha, đây là loại cây màu có giá trị kinh tế khá cao, nếu bỏ công sức chăm bón kỹ có thể tăng giá trị thu nhập từ 80 ÷ 100 triệu đồng/ha/năm.</w:t>
      </w:r>
    </w:p>
    <w:p w:rsidR="00160A7F" w:rsidRPr="00237F32" w:rsidRDefault="00160A7F" w:rsidP="007161A0">
      <w:pPr>
        <w:spacing w:before="144" w:after="144"/>
        <w:ind w:firstLine="540"/>
        <w:rPr>
          <w:szCs w:val="28"/>
        </w:rPr>
      </w:pPr>
      <w:r w:rsidRPr="00237F32">
        <w:rPr>
          <w:szCs w:val="28"/>
        </w:rPr>
        <w:t xml:space="preserve">Diện tích trồng cây lâu năm của xã cũng khá lớn, chiếm </w:t>
      </w:r>
      <w:r w:rsidR="005E5EC5" w:rsidRPr="00237F32">
        <w:rPr>
          <w:szCs w:val="28"/>
        </w:rPr>
        <w:t>141,42</w:t>
      </w:r>
      <w:r w:rsidRPr="00237F32">
        <w:rPr>
          <w:szCs w:val="28"/>
        </w:rPr>
        <w:t xml:space="preserve"> ha. Cây trồng chủ yếu là cây ăn quả. </w:t>
      </w:r>
    </w:p>
    <w:p w:rsidR="00160A7F" w:rsidRPr="00237F32" w:rsidRDefault="00160A7F" w:rsidP="007161A0">
      <w:pPr>
        <w:spacing w:before="144" w:after="144"/>
        <w:ind w:firstLine="540"/>
        <w:rPr>
          <w:szCs w:val="28"/>
        </w:rPr>
      </w:pPr>
      <w:r w:rsidRPr="00237F32">
        <w:rPr>
          <w:szCs w:val="28"/>
        </w:rPr>
        <w:t xml:space="preserve">Nhìn chung kinh tế nông nghiệp của địa phương đang còn tính chất tự sản tự tiêu là chính, chưa tiến đến việc sản xuất dạng hàng hóa, tìm thị trường tiêu thụ. Việc ứng dụng khoa học kỹ thuật vào sản xuất nông nghiệp còn hạn chế. Việc ứng dụng công nghệ sinh học, công nghệ sau thu hoạch, chế biến và cơ giới hóa nông nghiệp chưa cao. </w:t>
      </w:r>
    </w:p>
    <w:p w:rsidR="00160A7F" w:rsidRPr="00237F32" w:rsidRDefault="00160A7F" w:rsidP="007161A0">
      <w:pPr>
        <w:spacing w:before="144" w:after="144"/>
        <w:ind w:firstLine="540"/>
        <w:rPr>
          <w:b/>
          <w:i/>
          <w:szCs w:val="28"/>
        </w:rPr>
      </w:pPr>
      <w:r w:rsidRPr="00237F32">
        <w:rPr>
          <w:i/>
          <w:szCs w:val="28"/>
        </w:rPr>
        <w:t>1.1.2 Chăn nuôi</w:t>
      </w:r>
    </w:p>
    <w:p w:rsidR="00160A7F" w:rsidRPr="00237F32" w:rsidRDefault="00160A7F" w:rsidP="007161A0">
      <w:pPr>
        <w:spacing w:before="144" w:after="144"/>
        <w:ind w:firstLine="540"/>
        <w:rPr>
          <w:szCs w:val="28"/>
        </w:rPr>
      </w:pPr>
      <w:r w:rsidRPr="00237F32">
        <w:rPr>
          <w:szCs w:val="28"/>
        </w:rPr>
        <w:t xml:space="preserve">- Có </w:t>
      </w:r>
      <w:r w:rsidR="00842AD9" w:rsidRPr="00237F32">
        <w:rPr>
          <w:szCs w:val="28"/>
        </w:rPr>
        <w:t>31</w:t>
      </w:r>
      <w:r w:rsidRPr="00237F32">
        <w:rPr>
          <w:szCs w:val="28"/>
        </w:rPr>
        <w:t xml:space="preserve"> gia trại nuôi lợn (mỗi gia trại 3ha), tổng số 6.000 con.</w:t>
      </w:r>
    </w:p>
    <w:p w:rsidR="00160A7F" w:rsidRPr="00237F32" w:rsidRDefault="00160A7F" w:rsidP="007161A0">
      <w:pPr>
        <w:spacing w:before="144" w:after="144"/>
        <w:ind w:firstLine="540"/>
        <w:rPr>
          <w:szCs w:val="28"/>
        </w:rPr>
      </w:pPr>
      <w:r w:rsidRPr="00237F32">
        <w:rPr>
          <w:szCs w:val="28"/>
        </w:rPr>
        <w:t>- Đàn trâu 1.</w:t>
      </w:r>
      <w:r w:rsidR="00842AD9" w:rsidRPr="00237F32">
        <w:rPr>
          <w:szCs w:val="28"/>
        </w:rPr>
        <w:t>6</w:t>
      </w:r>
      <w:r w:rsidRPr="00237F32">
        <w:rPr>
          <w:szCs w:val="28"/>
        </w:rPr>
        <w:t xml:space="preserve">20 con, bò </w:t>
      </w:r>
      <w:r w:rsidR="00842AD9" w:rsidRPr="00237F32">
        <w:rPr>
          <w:szCs w:val="28"/>
        </w:rPr>
        <w:t>30</w:t>
      </w:r>
      <w:r w:rsidRPr="00237F32">
        <w:rPr>
          <w:szCs w:val="28"/>
        </w:rPr>
        <w:t>0 con.</w:t>
      </w:r>
    </w:p>
    <w:p w:rsidR="00160A7F" w:rsidRPr="00237F32" w:rsidRDefault="00160A7F" w:rsidP="007161A0">
      <w:pPr>
        <w:spacing w:before="144" w:after="144"/>
        <w:ind w:firstLine="540"/>
        <w:rPr>
          <w:szCs w:val="28"/>
        </w:rPr>
      </w:pPr>
      <w:r w:rsidRPr="00237F32">
        <w:rPr>
          <w:szCs w:val="28"/>
        </w:rPr>
        <w:t>- Gia cầm có 2</w:t>
      </w:r>
      <w:r w:rsidR="00842AD9" w:rsidRPr="00237F32">
        <w:rPr>
          <w:szCs w:val="28"/>
        </w:rPr>
        <w:t>5</w:t>
      </w:r>
      <w:r w:rsidRPr="00237F32">
        <w:rPr>
          <w:szCs w:val="28"/>
        </w:rPr>
        <w:t xml:space="preserve"> gia trại nuôi gà, tổng số gà vịt </w:t>
      </w:r>
      <w:r w:rsidR="00842AD9" w:rsidRPr="00237F32">
        <w:rPr>
          <w:szCs w:val="28"/>
        </w:rPr>
        <w:t>7</w:t>
      </w:r>
      <w:r w:rsidRPr="00237F32">
        <w:rPr>
          <w:szCs w:val="28"/>
        </w:rPr>
        <w:t>0.000 con.</w:t>
      </w:r>
    </w:p>
    <w:p w:rsidR="00160A7F" w:rsidRPr="00237F32" w:rsidRDefault="00160A7F" w:rsidP="007161A0">
      <w:pPr>
        <w:spacing w:before="144" w:after="144"/>
        <w:ind w:firstLine="540"/>
        <w:rPr>
          <w:i/>
          <w:szCs w:val="28"/>
        </w:rPr>
      </w:pPr>
      <w:r w:rsidRPr="00237F32">
        <w:rPr>
          <w:i/>
          <w:szCs w:val="28"/>
        </w:rPr>
        <w:t>1.1.3 Nuôi trồng thủy sản</w:t>
      </w:r>
    </w:p>
    <w:p w:rsidR="00160A7F" w:rsidRPr="00237F32" w:rsidRDefault="00160A7F" w:rsidP="007161A0">
      <w:pPr>
        <w:spacing w:before="144" w:after="144"/>
        <w:ind w:firstLine="540"/>
        <w:rPr>
          <w:szCs w:val="28"/>
        </w:rPr>
      </w:pPr>
      <w:r w:rsidRPr="00237F32">
        <w:rPr>
          <w:szCs w:val="28"/>
        </w:rPr>
        <w:t xml:space="preserve">Hình thức nuôi trồng thủy sản của địa phương chủ yếu là cá nước ngọt, cá lồng.Tổng cộng diện tích ao hồ nuôi trồng thủy sản là </w:t>
      </w:r>
      <w:r w:rsidR="00797A29" w:rsidRPr="00237F32">
        <w:rPr>
          <w:szCs w:val="28"/>
        </w:rPr>
        <w:t>6,29</w:t>
      </w:r>
      <w:r w:rsidRPr="00237F32">
        <w:rPr>
          <w:szCs w:val="28"/>
        </w:rPr>
        <w:t>ha, và trên sông Ô Lâu có các hộ nuôi cá lồng.</w:t>
      </w:r>
    </w:p>
    <w:p w:rsidR="00797A29" w:rsidRPr="00237F32" w:rsidRDefault="00797A29" w:rsidP="007161A0">
      <w:pPr>
        <w:spacing w:before="144" w:after="144"/>
        <w:ind w:firstLine="540"/>
        <w:rPr>
          <w:i/>
          <w:szCs w:val="28"/>
        </w:rPr>
      </w:pPr>
      <w:r w:rsidRPr="00237F32">
        <w:rPr>
          <w:i/>
          <w:szCs w:val="28"/>
        </w:rPr>
        <w:t>1.1.4 Lâm nghiệp</w:t>
      </w:r>
    </w:p>
    <w:p w:rsidR="00160A7F" w:rsidRPr="00237F32" w:rsidRDefault="00797A29" w:rsidP="007161A0">
      <w:pPr>
        <w:spacing w:before="144" w:after="144"/>
        <w:ind w:firstLine="540"/>
        <w:rPr>
          <w:lang w:val="nl-NL"/>
        </w:rPr>
      </w:pPr>
      <w:r w:rsidRPr="00237F32">
        <w:rPr>
          <w:szCs w:val="28"/>
          <w:lang w:val="nl-NL"/>
        </w:rPr>
        <w:lastRenderedPageBreak/>
        <w:t>Công tác chăm sóc, trồng rừng được thực hiện hiệu quả, tỷ lệ độ che phủ đạt 45%. Công tác quản lý, bảo vệ rừng, phòng cháy chữa cháy rừng được thực hiện khá tốt. Chương trình xây dựng nông thôn mới được triển khai một cách quyết liệt và đồng bộ, tạo sự chuyển biến mới trong nhận thức và hành động của nhân dân; đã huy động các nguồn lực để triển khai thực hiện đầu tư xây dựng các hạng mục, đặc biệt là xây dựng đường giao thông nông thôn theo cơ chế đặt thù, phong trào xây dựng điện đường ”Thắp sáng đường quê” được người dân đồng tình và hưởng ứng.</w:t>
      </w:r>
    </w:p>
    <w:p w:rsidR="00967C59" w:rsidRPr="00237F32" w:rsidRDefault="0091587F" w:rsidP="007161A0">
      <w:pPr>
        <w:pStyle w:val="Heading3"/>
        <w:spacing w:before="144" w:after="144"/>
        <w:ind w:firstLine="540"/>
      </w:pPr>
      <w:bookmarkStart w:id="51" w:name="_Toc107921469"/>
      <w:r w:rsidRPr="00237F32">
        <w:t>1.2</w:t>
      </w:r>
      <w:r w:rsidR="003167A2" w:rsidRPr="00237F32">
        <w:t>Tình hình phát triển các ngành nghề phi nông nghiệp</w:t>
      </w:r>
      <w:bookmarkEnd w:id="51"/>
    </w:p>
    <w:p w:rsidR="00E74E20" w:rsidRPr="00237F32" w:rsidRDefault="00E74E20" w:rsidP="007161A0">
      <w:pPr>
        <w:spacing w:beforeLines="0" w:afterLines="0"/>
        <w:ind w:firstLine="540"/>
        <w:rPr>
          <w:szCs w:val="28"/>
        </w:rPr>
      </w:pPr>
      <w:r w:rsidRPr="00237F32">
        <w:rPr>
          <w:szCs w:val="28"/>
        </w:rPr>
        <w:t>Tập trung phát triển TTCN - Thương mại - Dịch vụ – Ngành nghề theo hướng đa dạng tạo điều kiện thu hút các doanh nghiệp, tiểu thương đầu tư, kinh doanh.  Ngành nghề truyền thống được duy trì. Các nghề như cơ khí, nề, đan lưới, may mặc, nấu rượu,…(đặc biệt là gia công hàng may mặc, gia công lưới cước) phát triển khá, thu hút nhiều lao động. Các loại hình dịch vụ gắn với thị trường; hoạt động thương mại ngày một phát triển.</w:t>
      </w:r>
    </w:p>
    <w:p w:rsidR="00684475" w:rsidRPr="00237F32" w:rsidRDefault="00E74E20" w:rsidP="007161A0">
      <w:pPr>
        <w:spacing w:beforeLines="0" w:afterLines="0"/>
        <w:ind w:firstLine="540"/>
        <w:rPr>
          <w:szCs w:val="28"/>
        </w:rPr>
      </w:pPr>
      <w:r w:rsidRPr="00237F32">
        <w:rPr>
          <w:szCs w:val="28"/>
        </w:rPr>
        <w:t>Phối hợp với đơn vị tư vấn lập hồ sơ quy hoạch tổng mặt bằng đất ở kết hợp thương mại dịch vụ chợ Phong Chương.</w:t>
      </w:r>
    </w:p>
    <w:p w:rsidR="00984441" w:rsidRPr="00237F32" w:rsidRDefault="009C3084" w:rsidP="007161A0">
      <w:pPr>
        <w:pStyle w:val="Heading2"/>
        <w:spacing w:before="144" w:after="144"/>
        <w:ind w:firstLine="540"/>
      </w:pPr>
      <w:bookmarkStart w:id="52" w:name="_Toc107921470"/>
      <w:r w:rsidRPr="00237F32">
        <w:t xml:space="preserve">2. </w:t>
      </w:r>
      <w:r w:rsidR="004341BC" w:rsidRPr="00237F32">
        <w:t>Hiện trạng phát triển văn hóa -</w:t>
      </w:r>
      <w:r w:rsidRPr="00237F32">
        <w:t xml:space="preserve"> xã hội</w:t>
      </w:r>
      <w:bookmarkEnd w:id="52"/>
    </w:p>
    <w:p w:rsidR="006A2B51" w:rsidRPr="00237F32" w:rsidRDefault="004E6304" w:rsidP="007161A0">
      <w:pPr>
        <w:pStyle w:val="Heading3"/>
        <w:spacing w:before="144" w:after="144"/>
        <w:ind w:firstLine="540"/>
      </w:pPr>
      <w:bookmarkStart w:id="53" w:name="_Toc107921471"/>
      <w:r w:rsidRPr="00237F32">
        <w:t>2.1 Giáo dục</w:t>
      </w:r>
      <w:bookmarkEnd w:id="53"/>
    </w:p>
    <w:p w:rsidR="00E74E20" w:rsidRPr="00237F32" w:rsidRDefault="00E74E20" w:rsidP="007161A0">
      <w:pPr>
        <w:numPr>
          <w:ilvl w:val="1"/>
          <w:numId w:val="37"/>
        </w:numPr>
        <w:tabs>
          <w:tab w:val="num" w:pos="360"/>
        </w:tabs>
        <w:spacing w:beforeLines="0" w:afterLines="0"/>
        <w:ind w:left="0" w:firstLine="540"/>
        <w:rPr>
          <w:szCs w:val="28"/>
        </w:rPr>
      </w:pPr>
      <w:r w:rsidRPr="00237F32">
        <w:rPr>
          <w:szCs w:val="28"/>
        </w:rPr>
        <w:t xml:space="preserve">Công tác giáo dục - đào tạo có bước chuyển biến tích cực; chất lượng dạy và học được nâng lên; xã đạt chuẩn về phổ cập giáo dục, xóa mù chữ. Tỷ lệ huy động học sinh ở các bậc học hàng năm khá cao: </w:t>
      </w:r>
      <w:r w:rsidR="00023220" w:rsidRPr="00237F32">
        <w:rPr>
          <w:szCs w:val="28"/>
        </w:rPr>
        <w:t>T</w:t>
      </w:r>
      <w:r w:rsidRPr="00237F32">
        <w:rPr>
          <w:szCs w:val="28"/>
        </w:rPr>
        <w:t>rẻ Mẫu giáo 95,7%, trẻ 05 tuổi 100%; Tiểu học 100%; Trung học cơ sở 98,8%; Trung học phổ thông 91%; Tỷ lệ hoàn thành chương trình tiểu học và tốt nghiệp trung học cơ sở đạt 100%. Bình quân hàng năm có khoảng 45 - 50 em thi đỗ vào các trường cao đẳng, đại học.</w:t>
      </w:r>
    </w:p>
    <w:p w:rsidR="00E74E20" w:rsidRPr="00237F32" w:rsidRDefault="00E74E20" w:rsidP="007161A0">
      <w:pPr>
        <w:numPr>
          <w:ilvl w:val="1"/>
          <w:numId w:val="37"/>
        </w:numPr>
        <w:tabs>
          <w:tab w:val="num" w:pos="360"/>
        </w:tabs>
        <w:spacing w:beforeLines="0" w:afterLines="0"/>
        <w:ind w:left="0" w:firstLine="540"/>
        <w:rPr>
          <w:szCs w:val="28"/>
        </w:rPr>
      </w:pPr>
      <w:r w:rsidRPr="00237F32">
        <w:rPr>
          <w:szCs w:val="28"/>
        </w:rPr>
        <w:t>Thực hiện tốt công tác xã hội hóa giáo dục, huy động mọi nguồn lực chăm lo cho sự nghiệp giáo dục-đào tạo; Hội khuyến học xã đã được kiện toàn, củng cố, hoạt động tích cực mang lại hiệu quả thiết thực; hoạt động của Trung tâm học tập cộng đồng xã đã đi vào nề nếp và có chiều sâu, hàng năm phối hợp với các cơ quan, đơn vị tổ chức mở các lớp về phổ biến giáo dục pháp luật; tập huấn chuyển giao khoa học - kỷ thuật, công nghệ về trồng trọt, chăn nuôi - thú y,... cho hàng trăm lượt cán bộ, nhân dân trên địa bàn xã, góp phần thực hiện tốt chủ trương, phong trào “xã hội học tập; học tập suốt đời”.</w:t>
      </w:r>
    </w:p>
    <w:p w:rsidR="00E74E20" w:rsidRPr="00237F32" w:rsidRDefault="00E74E20" w:rsidP="007161A0">
      <w:pPr>
        <w:numPr>
          <w:ilvl w:val="1"/>
          <w:numId w:val="37"/>
        </w:numPr>
        <w:tabs>
          <w:tab w:val="num" w:pos="360"/>
        </w:tabs>
        <w:spacing w:beforeLines="0" w:afterLines="0"/>
        <w:ind w:left="0" w:firstLine="540"/>
        <w:rPr>
          <w:szCs w:val="28"/>
        </w:rPr>
      </w:pPr>
      <w:r w:rsidRPr="00237F32">
        <w:rPr>
          <w:szCs w:val="28"/>
        </w:rPr>
        <w:t xml:space="preserve">Đã tập trung huy động các nguồn lực, tranh thủ các dự án để xây dựng cơ sở vật chất cho giáo dục. </w:t>
      </w:r>
      <w:r w:rsidR="00023220" w:rsidRPr="00237F32">
        <w:rPr>
          <w:szCs w:val="28"/>
        </w:rPr>
        <w:t xml:space="preserve">Xây dựng </w:t>
      </w:r>
      <w:r w:rsidR="00A11C83" w:rsidRPr="00237F32">
        <w:rPr>
          <w:szCs w:val="28"/>
        </w:rPr>
        <w:t xml:space="preserve"> 3</w:t>
      </w:r>
      <w:r w:rsidR="00023220" w:rsidRPr="00237F32">
        <w:rPr>
          <w:szCs w:val="28"/>
        </w:rPr>
        <w:t xml:space="preserve">/4 </w:t>
      </w:r>
      <w:r w:rsidRPr="00237F32">
        <w:rPr>
          <w:szCs w:val="28"/>
        </w:rPr>
        <w:t>trường đạt chuẩn quốc gia (trường Tiểu học Phong Chương</w:t>
      </w:r>
      <w:r w:rsidR="00023220" w:rsidRPr="00237F32">
        <w:rPr>
          <w:szCs w:val="28"/>
        </w:rPr>
        <w:t xml:space="preserve"> và trường Trung Học Cơ Sở Nguyễn Tri Phương</w:t>
      </w:r>
      <w:r w:rsidR="00A11C83" w:rsidRPr="00237F32">
        <w:rPr>
          <w:szCs w:val="28"/>
        </w:rPr>
        <w:t xml:space="preserve"> và t</w:t>
      </w:r>
      <w:r w:rsidR="005F6CB3" w:rsidRPr="00237F32">
        <w:rPr>
          <w:szCs w:val="28"/>
        </w:rPr>
        <w:t>rường mầm non phong chương 1);</w:t>
      </w:r>
      <w:r w:rsidRPr="00237F32">
        <w:rPr>
          <w:szCs w:val="28"/>
        </w:rPr>
        <w:t xml:space="preserve"> trường</w:t>
      </w:r>
      <w:r w:rsidR="005F6CB3" w:rsidRPr="00237F32">
        <w:rPr>
          <w:szCs w:val="28"/>
        </w:rPr>
        <w:t xml:space="preserve"> mầm non phong chương 2</w:t>
      </w:r>
      <w:r w:rsidRPr="00237F32">
        <w:rPr>
          <w:szCs w:val="28"/>
        </w:rPr>
        <w:t xml:space="preserve"> đang tiến tới đạt chuẩn</w:t>
      </w:r>
      <w:r w:rsidR="00A11C83" w:rsidRPr="00237F32">
        <w:rPr>
          <w:szCs w:val="28"/>
        </w:rPr>
        <w:t xml:space="preserve"> vào cuối năm 2023</w:t>
      </w:r>
      <w:r w:rsidRPr="00237F32">
        <w:rPr>
          <w:szCs w:val="28"/>
        </w:rPr>
        <w:t xml:space="preserve">. </w:t>
      </w:r>
    </w:p>
    <w:p w:rsidR="00B150B3" w:rsidRPr="00237F32" w:rsidRDefault="00B150B3" w:rsidP="007161A0">
      <w:pPr>
        <w:pStyle w:val="Heading3"/>
        <w:spacing w:before="144" w:after="144"/>
        <w:ind w:firstLine="540"/>
        <w:rPr>
          <w:szCs w:val="28"/>
        </w:rPr>
      </w:pPr>
      <w:bookmarkStart w:id="54" w:name="_Toc107921472"/>
      <w:r w:rsidRPr="00237F32">
        <w:lastRenderedPageBreak/>
        <w:t>2.2</w:t>
      </w:r>
      <w:r w:rsidR="003B58D4" w:rsidRPr="00237F32">
        <w:t xml:space="preserve"> Y t</w:t>
      </w:r>
      <w:r w:rsidR="00E93771" w:rsidRPr="00237F32">
        <w:t>ế</w:t>
      </w:r>
      <w:bookmarkEnd w:id="54"/>
    </w:p>
    <w:p w:rsidR="00E74E20" w:rsidRPr="00237F32" w:rsidRDefault="00E74E20" w:rsidP="007161A0">
      <w:pPr>
        <w:tabs>
          <w:tab w:val="left" w:pos="720"/>
        </w:tabs>
        <w:spacing w:before="144" w:after="144"/>
        <w:ind w:firstLine="540"/>
        <w:rPr>
          <w:szCs w:val="28"/>
        </w:rPr>
      </w:pPr>
      <w:r w:rsidRPr="00237F32">
        <w:rPr>
          <w:szCs w:val="28"/>
        </w:rPr>
        <w:t>Chương trình mục tiêu quốc gia về y tế được đẩy mạnh; nhận thức của nhân dân về tiêm chủng phòng bệnh được nâng lên rõ rệt, tỷ lệ trẻ em trong độ tuổi được tiêm chủng đầy đủ vaccin phòng các bệnh tru</w:t>
      </w:r>
      <w:r w:rsidR="00A11C83" w:rsidRPr="00237F32">
        <w:rPr>
          <w:szCs w:val="28"/>
        </w:rPr>
        <w:t>yền nhiễm hàng năm đạt trên 99%</w:t>
      </w:r>
      <w:r w:rsidRPr="00237F32">
        <w:rPr>
          <w:szCs w:val="28"/>
        </w:rPr>
        <w:t>. Thực hiện khá tốt công tác chăm sóc sức khỏe ban đầu cho nhân dân, các chương trình mục tiêu quốc gia về y tế. Tăng cường truyền thông, giáo dục vệ sinh phòng bệnh, kiểm tra an toàn vệ sinh thực phẩm, phòng chống các bệnh nguy hiểm như: tả, sốt xuất huyết, thương hàn,…; công tác khám và điều trị có nhiều tiến bộ, bình quân hàng năm có trên 8.300 lượt người đến khám, điều trị tại Trạm y tế xã. Cơ sở vật chất phục vụ khám và chữa bệnh được quan tâm trang bị, Trạm y tế đã được công nhận đạt chuẩn quốc gia.</w:t>
      </w:r>
    </w:p>
    <w:p w:rsidR="00236EBD" w:rsidRPr="00237F32" w:rsidRDefault="00B407DD" w:rsidP="007161A0">
      <w:pPr>
        <w:pStyle w:val="Heading3"/>
        <w:spacing w:before="144" w:after="144"/>
        <w:ind w:firstLine="540"/>
        <w:rPr>
          <w:szCs w:val="28"/>
        </w:rPr>
      </w:pPr>
      <w:bookmarkStart w:id="55" w:name="_Toc107921473"/>
      <w:r w:rsidRPr="00237F32">
        <w:t>2.3</w:t>
      </w:r>
      <w:r w:rsidR="00453B15" w:rsidRPr="00237F32">
        <w:t xml:space="preserve"> Văn hóa, xã hội</w:t>
      </w:r>
      <w:bookmarkEnd w:id="55"/>
    </w:p>
    <w:p w:rsidR="00E74E20" w:rsidRPr="00237F32" w:rsidRDefault="00E74E20" w:rsidP="007161A0">
      <w:pPr>
        <w:numPr>
          <w:ilvl w:val="0"/>
          <w:numId w:val="38"/>
        </w:numPr>
        <w:tabs>
          <w:tab w:val="left" w:pos="1080"/>
        </w:tabs>
        <w:spacing w:beforeLines="0" w:afterLines="0"/>
        <w:ind w:left="0" w:firstLine="540"/>
        <w:rPr>
          <w:i/>
          <w:szCs w:val="28"/>
          <w:lang w:val="af-ZA"/>
        </w:rPr>
      </w:pPr>
      <w:r w:rsidRPr="00237F32">
        <w:rPr>
          <w:i/>
          <w:szCs w:val="28"/>
          <w:lang w:val="af-ZA"/>
        </w:rPr>
        <w:t>Về văn hóa, thông tin:</w:t>
      </w:r>
    </w:p>
    <w:p w:rsidR="00E74E20" w:rsidRPr="00237F32" w:rsidRDefault="00E74E20" w:rsidP="007161A0">
      <w:pPr>
        <w:spacing w:before="144" w:after="144"/>
        <w:ind w:firstLine="540"/>
        <w:rPr>
          <w:szCs w:val="28"/>
          <w:lang w:val="af-ZA"/>
        </w:rPr>
      </w:pPr>
      <w:r w:rsidRPr="00237F32">
        <w:rPr>
          <w:szCs w:val="28"/>
          <w:lang w:val="af-ZA"/>
        </w:rPr>
        <w:t xml:space="preserve">- Phong trào </w:t>
      </w:r>
      <w:r w:rsidRPr="00237F32">
        <w:rPr>
          <w:i/>
          <w:szCs w:val="28"/>
          <w:lang w:val="af-ZA"/>
        </w:rPr>
        <w:t xml:space="preserve">“Toàn dân đoàn kết xây dựng đời sống văn hóa” </w:t>
      </w:r>
      <w:r w:rsidRPr="00237F32">
        <w:rPr>
          <w:szCs w:val="28"/>
          <w:lang w:val="af-ZA"/>
        </w:rPr>
        <w:t xml:space="preserve">ở cơ sở, trọng tâm là xây dựng nếp sống văn minh nông thôn, đô thị đãcó nhiều chuyển biến tích cực, mang lại hiệu quả thiết thực, góp phần nâng cao đời sống tinh thần, giữ vững an ninh chính trị, trật tự an toàn xã hội tại địa phương; các hoạt động đền ơn đáp nghĩa, giúp nhau xóa nghèo tiếp tục được quan tâm và hưởng ứng tích cực. Đến nay, toàn xã có 09/09 thôn, 06/06 cơ quan được công nhận đạt chuẩn văn hóa các giai đoạn, 96,8% gia đình được công nhận đạt chuẩn văn hóa. </w:t>
      </w:r>
    </w:p>
    <w:p w:rsidR="00E74E20" w:rsidRPr="00237F32" w:rsidRDefault="00E74E20" w:rsidP="007161A0">
      <w:pPr>
        <w:spacing w:before="144" w:after="144"/>
        <w:ind w:firstLine="540"/>
        <w:rPr>
          <w:i/>
          <w:szCs w:val="28"/>
          <w:lang w:val="af-ZA"/>
        </w:rPr>
      </w:pPr>
      <w:r w:rsidRPr="00237F32">
        <w:rPr>
          <w:szCs w:val="28"/>
          <w:lang w:val="af-ZA"/>
        </w:rPr>
        <w:t>- Thường xuyên kiểm tra, đôn đốc, hướng dẫn các đơn vị nâng cao chất lượng phong trào xây dựng làng văn hóa, đơn vị và gia đình văn hóa. Chú trọng tăng cường các hoạt động lễ hội, văn hóa, thể thao quần chúng với các hình thức sinh hoạt đa dạng, phong phú nhằm phát huy những thuần phong mỹ tục tốt đẹp của địa phương, góp phần hạn chế và đẩy lùi các tệ nạn xã hội, tập tục lạc hậu, mê tín dị đoan.</w:t>
      </w:r>
    </w:p>
    <w:p w:rsidR="00E74E20" w:rsidRPr="00237F32" w:rsidRDefault="00E74E20" w:rsidP="007161A0">
      <w:pPr>
        <w:tabs>
          <w:tab w:val="left" w:pos="720"/>
        </w:tabs>
        <w:spacing w:before="144" w:after="144"/>
        <w:ind w:firstLine="540"/>
        <w:rPr>
          <w:szCs w:val="28"/>
          <w:lang w:val="af-ZA"/>
        </w:rPr>
      </w:pPr>
      <w:r w:rsidRPr="00237F32">
        <w:rPr>
          <w:szCs w:val="28"/>
          <w:lang w:val="af-ZA"/>
        </w:rPr>
        <w:tab/>
        <w:t>- Hệ thống cơ sở vật chất phục vụ hoạt động vă</w:t>
      </w:r>
      <w:r w:rsidR="00832F5F" w:rsidRPr="00237F32">
        <w:rPr>
          <w:szCs w:val="28"/>
          <w:lang w:val="af-ZA"/>
        </w:rPr>
        <w:t>n hoá ngày càng được hoàn thiện</w:t>
      </w:r>
      <w:r w:rsidRPr="00237F32">
        <w:rPr>
          <w:szCs w:val="28"/>
          <w:lang w:val="af-ZA"/>
        </w:rPr>
        <w:t>. Di tích lịch sử danh tướng Nguyễn Trị Phương, nhà thờ “Tam công” được bảo tồn, các hiện vật truyền thống được lưu giữ và khai thác có hiệu quả.</w:t>
      </w:r>
    </w:p>
    <w:p w:rsidR="00E74E20" w:rsidRPr="00237F32" w:rsidRDefault="00E74E20" w:rsidP="007161A0">
      <w:pPr>
        <w:tabs>
          <w:tab w:val="left" w:pos="720"/>
        </w:tabs>
        <w:spacing w:before="144" w:after="144"/>
        <w:ind w:firstLine="540"/>
        <w:rPr>
          <w:i/>
          <w:szCs w:val="28"/>
          <w:lang w:val="af-ZA"/>
        </w:rPr>
      </w:pPr>
      <w:r w:rsidRPr="00237F32">
        <w:rPr>
          <w:szCs w:val="28"/>
          <w:lang w:val="af-ZA"/>
        </w:rPr>
        <w:tab/>
        <w:t>- Công tác thông tin tuyên truyền phục vụ các nhiệm vụ chính trị của địa phương, cũng như tuyên truyền các ngày lễ lớn, các sự kiện trọng đại của quê hương, đất nước được tăng cường, với nhiều hình thức phong phú, đa dạng như trên hệ thống truyền thanh, pano, appich, băng rôn,...</w:t>
      </w:r>
    </w:p>
    <w:p w:rsidR="00E74E20" w:rsidRPr="00237F32" w:rsidRDefault="00E74E20" w:rsidP="007161A0">
      <w:pPr>
        <w:numPr>
          <w:ilvl w:val="0"/>
          <w:numId w:val="38"/>
        </w:numPr>
        <w:tabs>
          <w:tab w:val="left" w:pos="1080"/>
        </w:tabs>
        <w:spacing w:beforeLines="0" w:afterLines="0"/>
        <w:ind w:left="0" w:firstLine="540"/>
        <w:rPr>
          <w:i/>
          <w:szCs w:val="28"/>
          <w:lang w:val="af-ZA"/>
        </w:rPr>
      </w:pPr>
      <w:r w:rsidRPr="00237F32">
        <w:rPr>
          <w:i/>
          <w:szCs w:val="28"/>
          <w:lang w:val="af-ZA"/>
        </w:rPr>
        <w:t>Về thể dục, thể thao:</w:t>
      </w:r>
    </w:p>
    <w:p w:rsidR="00E74E20" w:rsidRPr="00237F32" w:rsidRDefault="00E74E20" w:rsidP="007161A0">
      <w:pPr>
        <w:tabs>
          <w:tab w:val="left" w:pos="720"/>
        </w:tabs>
        <w:spacing w:before="144" w:after="144"/>
        <w:ind w:firstLine="540"/>
        <w:rPr>
          <w:szCs w:val="28"/>
          <w:lang w:val="af-ZA"/>
        </w:rPr>
      </w:pPr>
      <w:r w:rsidRPr="00237F32">
        <w:rPr>
          <w:szCs w:val="28"/>
          <w:lang w:val="af-ZA"/>
        </w:rPr>
        <w:t xml:space="preserve">Phong trào thể dục thể thao ở địa phương đã phát triển khá đồng bộ, nhất là phong trào thể thao quần chúng. Đã chỉ đạo tổ chức các giải thi đấu thể thao như: bóng đá, đua ghe,..; đồng thời tích cực tham gia các giải thể thao do cấp trên tổ </w:t>
      </w:r>
      <w:r w:rsidRPr="00237F32">
        <w:rPr>
          <w:szCs w:val="28"/>
          <w:lang w:val="af-ZA"/>
        </w:rPr>
        <w:lastRenderedPageBreak/>
        <w:t xml:space="preserve">chức; đã chỉ đạo tổ chức thành công Đại hội thể dục thể thao xã lần thứ V, năm 2018. Phong trào rèn luyện để nâng cao sức khỏe đã được các tầng lớp nhân dân tích cực hưởng ứng tham gia, tỷ lệ người dân tham gia tập luyện thể dục thể thao ngày càng cao. </w:t>
      </w:r>
    </w:p>
    <w:p w:rsidR="00912284" w:rsidRPr="00237F32" w:rsidRDefault="008924C2" w:rsidP="007161A0">
      <w:pPr>
        <w:pStyle w:val="Heading3"/>
        <w:spacing w:before="144" w:after="144"/>
        <w:ind w:firstLine="540"/>
        <w:rPr>
          <w:szCs w:val="28"/>
        </w:rPr>
      </w:pPr>
      <w:bookmarkStart w:id="56" w:name="_Toc107921474"/>
      <w:r w:rsidRPr="00237F32">
        <w:t>2.4</w:t>
      </w:r>
      <w:r w:rsidR="00912284" w:rsidRPr="00237F32">
        <w:t xml:space="preserve"> Thu nhập và đời sống dân cư</w:t>
      </w:r>
      <w:bookmarkEnd w:id="56"/>
    </w:p>
    <w:p w:rsidR="00B35AF4" w:rsidRPr="00237F32" w:rsidRDefault="00B35AF4" w:rsidP="007161A0">
      <w:pPr>
        <w:spacing w:before="144" w:after="144"/>
        <w:ind w:firstLine="540"/>
        <w:rPr>
          <w:rFonts w:eastAsia="Arial"/>
          <w:szCs w:val="28"/>
          <w:lang w:val="vi-VN"/>
        </w:rPr>
      </w:pPr>
      <w:bookmarkStart w:id="57" w:name="_Toc107921475"/>
      <w:r w:rsidRPr="00237F32">
        <w:rPr>
          <w:rFonts w:eastAsia="Arial"/>
          <w:szCs w:val="28"/>
        </w:rPr>
        <w:t>Trong những năm qua, được sự quan tâm của chính quyền các cấp, Đảng ủy, UBND xã đã t</w:t>
      </w:r>
      <w:r w:rsidRPr="00237F32">
        <w:rPr>
          <w:rFonts w:eastAsia="Arial"/>
          <w:szCs w:val="28"/>
          <w:lang w:val="vi-VN"/>
        </w:rPr>
        <w:t xml:space="preserve">ạo điều kiện thuận lợi </w:t>
      </w:r>
      <w:r w:rsidRPr="00237F32">
        <w:rPr>
          <w:rFonts w:eastAsia="Arial"/>
          <w:szCs w:val="28"/>
        </w:rPr>
        <w:t>để</w:t>
      </w:r>
      <w:r w:rsidRPr="00237F32">
        <w:rPr>
          <w:rFonts w:eastAsia="Arial"/>
          <w:szCs w:val="28"/>
          <w:lang w:val="vi-VN"/>
        </w:rPr>
        <w:t xml:space="preserve"> nhân dân </w:t>
      </w:r>
      <w:r w:rsidRPr="00237F32">
        <w:rPr>
          <w:rFonts w:eastAsia="Arial"/>
          <w:szCs w:val="28"/>
        </w:rPr>
        <w:t xml:space="preserve">ổn định sản xuất, khuyến khích mở rộng phát triển chăn nuôi, </w:t>
      </w:r>
      <w:r w:rsidRPr="00237F32">
        <w:rPr>
          <w:rFonts w:eastAsia="Arial"/>
          <w:szCs w:val="28"/>
          <w:lang w:val="vi-VN"/>
        </w:rPr>
        <w:t xml:space="preserve">tiếp cận </w:t>
      </w:r>
      <w:r w:rsidRPr="00237F32">
        <w:rPr>
          <w:rFonts w:eastAsia="Arial"/>
          <w:szCs w:val="28"/>
        </w:rPr>
        <w:t xml:space="preserve">với các mô hình sản xuất </w:t>
      </w:r>
      <w:r w:rsidRPr="00237F32">
        <w:rPr>
          <w:rFonts w:eastAsia="Arial"/>
          <w:szCs w:val="28"/>
          <w:lang w:val="vi-VN"/>
        </w:rPr>
        <w:t xml:space="preserve">với các nguồn vốn nhằm tạo công ăn việc làm và </w:t>
      </w:r>
      <w:r w:rsidRPr="00237F32">
        <w:rPr>
          <w:rFonts w:eastAsia="Arial"/>
          <w:szCs w:val="28"/>
        </w:rPr>
        <w:t xml:space="preserve">cải thiện, </w:t>
      </w:r>
      <w:r w:rsidRPr="00237F32">
        <w:rPr>
          <w:rFonts w:eastAsia="Arial"/>
          <w:szCs w:val="28"/>
          <w:lang w:val="vi-VN"/>
        </w:rPr>
        <w:t>tăng thu nhập. Tập trung chỉ đạo thực hiện các mô hình phát triển kinh tế trang trại, gia trại, …</w:t>
      </w:r>
    </w:p>
    <w:p w:rsidR="00B35AF4" w:rsidRPr="00237F32" w:rsidRDefault="00B35AF4" w:rsidP="007161A0">
      <w:pPr>
        <w:spacing w:before="144" w:after="144"/>
        <w:ind w:firstLine="540"/>
        <w:rPr>
          <w:rFonts w:eastAsia="Arial"/>
          <w:szCs w:val="28"/>
        </w:rPr>
      </w:pPr>
      <w:r w:rsidRPr="00237F32">
        <w:rPr>
          <w:rFonts w:eastAsia="Arial"/>
          <w:szCs w:val="28"/>
          <w:lang w:val="vi-VN"/>
        </w:rPr>
        <w:t>Bên cạnh đó</w:t>
      </w:r>
      <w:r w:rsidRPr="00237F32">
        <w:rPr>
          <w:rFonts w:eastAsia="Arial"/>
          <w:szCs w:val="28"/>
        </w:rPr>
        <w:t>, sự hình thành và phát triển của các công ty, xí nghiệp trên địa bàn huyện đã thu hút và tạo điều kiện làm việc cho một bộ phận lớn người dân trong độ tuổi lao động trên địa bàn xã, với mức thu nhập khá cao.</w:t>
      </w:r>
    </w:p>
    <w:p w:rsidR="00B35AF4" w:rsidRPr="00237F32" w:rsidRDefault="00B35AF4" w:rsidP="007161A0">
      <w:pPr>
        <w:tabs>
          <w:tab w:val="left" w:pos="-2160"/>
        </w:tabs>
        <w:spacing w:before="144" w:after="144"/>
        <w:ind w:firstLine="540"/>
        <w:rPr>
          <w:rFonts w:eastAsia="Arial"/>
          <w:szCs w:val="28"/>
        </w:rPr>
      </w:pPr>
      <w:r w:rsidRPr="00237F32">
        <w:rPr>
          <w:rFonts w:eastAsia="Arial"/>
          <w:szCs w:val="28"/>
        </w:rPr>
        <w:tab/>
      </w:r>
      <w:r w:rsidRPr="00237F32">
        <w:rPr>
          <w:rFonts w:eastAsia="Arial"/>
          <w:szCs w:val="28"/>
          <w:lang w:val="vi-VN"/>
        </w:rPr>
        <w:t xml:space="preserve">Thu nhập bình quân đầu người </w:t>
      </w:r>
      <w:r w:rsidRPr="00237F32">
        <w:rPr>
          <w:rFonts w:eastAsia="Arial"/>
          <w:szCs w:val="28"/>
        </w:rPr>
        <w:t xml:space="preserve">những năm gần đây </w:t>
      </w:r>
      <w:r w:rsidRPr="00237F32">
        <w:rPr>
          <w:rFonts w:eastAsia="Arial"/>
          <w:szCs w:val="28"/>
          <w:lang w:val="vi-VN"/>
        </w:rPr>
        <w:t>như sau:</w:t>
      </w:r>
    </w:p>
    <w:p w:rsidR="00B35AF4" w:rsidRPr="00237F32" w:rsidRDefault="00B35AF4" w:rsidP="007161A0">
      <w:pPr>
        <w:shd w:val="clear" w:color="auto" w:fill="FFFFFF"/>
        <w:spacing w:before="144" w:after="144"/>
        <w:ind w:firstLine="540"/>
        <w:rPr>
          <w:szCs w:val="28"/>
        </w:rPr>
      </w:pPr>
      <w:r w:rsidRPr="00237F32">
        <w:rPr>
          <w:szCs w:val="28"/>
        </w:rPr>
        <w:t>- Năm 2020: thu nhập bình quân đạt 32,5 triệu đồng/người.</w:t>
      </w:r>
    </w:p>
    <w:p w:rsidR="00B35AF4" w:rsidRPr="00237F32" w:rsidRDefault="00B35AF4" w:rsidP="007161A0">
      <w:pPr>
        <w:shd w:val="clear" w:color="auto" w:fill="FFFFFF"/>
        <w:spacing w:before="144" w:after="144"/>
        <w:ind w:firstLine="540"/>
        <w:rPr>
          <w:szCs w:val="28"/>
        </w:rPr>
      </w:pPr>
      <w:r w:rsidRPr="00237F32">
        <w:rPr>
          <w:szCs w:val="28"/>
        </w:rPr>
        <w:t>- Năm 2021: thu nhập bình quân đạt 35 triệu đồng/người.</w:t>
      </w:r>
    </w:p>
    <w:p w:rsidR="00B35AF4" w:rsidRPr="00237F32" w:rsidRDefault="00B35AF4" w:rsidP="007161A0">
      <w:pPr>
        <w:shd w:val="clear" w:color="auto" w:fill="FFFFFF"/>
        <w:spacing w:before="144" w:after="144"/>
        <w:ind w:firstLine="540"/>
        <w:rPr>
          <w:szCs w:val="28"/>
        </w:rPr>
      </w:pPr>
      <w:r w:rsidRPr="00237F32">
        <w:rPr>
          <w:szCs w:val="28"/>
        </w:rPr>
        <w:t>- Năm 2022: Thu nhập bình quân đạt 39,5 triệu đồng/người.</w:t>
      </w:r>
    </w:p>
    <w:p w:rsidR="00D050F2" w:rsidRPr="00237F32" w:rsidRDefault="000970A0" w:rsidP="007161A0">
      <w:pPr>
        <w:pStyle w:val="Heading1"/>
        <w:ind w:firstLine="540"/>
        <w:jc w:val="center"/>
      </w:pPr>
      <w:r w:rsidRPr="00237F32">
        <w:t>CHƯƠNG 3</w:t>
      </w:r>
      <w:r w:rsidR="009C3084" w:rsidRPr="00237F32">
        <w:t>.</w:t>
      </w:r>
      <w:r w:rsidR="000618D5" w:rsidRPr="00237F32">
        <w:t xml:space="preserve">HIỆN TRẠNG </w:t>
      </w:r>
      <w:r w:rsidR="00542398" w:rsidRPr="00237F32">
        <w:t>CƠ SỞ</w:t>
      </w:r>
      <w:r w:rsidR="009C3084" w:rsidRPr="00237F32">
        <w:t>HẠ TẦNG</w:t>
      </w:r>
      <w:bookmarkEnd w:id="57"/>
    </w:p>
    <w:p w:rsidR="00390D27" w:rsidRPr="00237F32" w:rsidRDefault="00CF7147" w:rsidP="007161A0">
      <w:pPr>
        <w:pStyle w:val="Heading2"/>
        <w:spacing w:before="144" w:after="144"/>
        <w:ind w:firstLine="540"/>
      </w:pPr>
      <w:bookmarkStart w:id="58" w:name="_Toc107921476"/>
      <w:r w:rsidRPr="00237F32">
        <w:t xml:space="preserve">1. </w:t>
      </w:r>
      <w:r w:rsidR="00B82C28" w:rsidRPr="00237F32">
        <w:t>Trụ sở các cơ quan xã và công trình công cộng</w:t>
      </w:r>
      <w:bookmarkEnd w:id="58"/>
    </w:p>
    <w:p w:rsidR="00A27AA0" w:rsidRPr="00237F32" w:rsidRDefault="00F0525C" w:rsidP="007161A0">
      <w:pPr>
        <w:spacing w:before="144" w:after="144"/>
        <w:ind w:firstLine="540"/>
        <w:rPr>
          <w:b/>
          <w:i/>
          <w:szCs w:val="28"/>
        </w:rPr>
      </w:pPr>
      <w:r w:rsidRPr="00237F32">
        <w:rPr>
          <w:b/>
          <w:i/>
          <w:szCs w:val="28"/>
        </w:rPr>
        <w:t xml:space="preserve">1.1 </w:t>
      </w:r>
      <w:r w:rsidR="00B82C28" w:rsidRPr="00237F32">
        <w:rPr>
          <w:b/>
          <w:i/>
          <w:szCs w:val="28"/>
        </w:rPr>
        <w:t>Trụ sở các cơ quan xã</w:t>
      </w:r>
    </w:p>
    <w:p w:rsidR="003273FB" w:rsidRPr="00237F32" w:rsidRDefault="00302B67" w:rsidP="007161A0">
      <w:pPr>
        <w:spacing w:before="144" w:after="144"/>
        <w:ind w:firstLine="540"/>
        <w:rPr>
          <w:szCs w:val="28"/>
        </w:rPr>
      </w:pPr>
      <w:r w:rsidRPr="00237F32">
        <w:rPr>
          <w:szCs w:val="28"/>
        </w:rPr>
        <w:t xml:space="preserve">Trụ sở HĐND </w:t>
      </w:r>
      <w:r w:rsidR="00234CB5" w:rsidRPr="00237F32">
        <w:rPr>
          <w:szCs w:val="28"/>
        </w:rPr>
        <w:t>vàUBND</w:t>
      </w:r>
      <w:r w:rsidR="00B82C28" w:rsidRPr="00237F32">
        <w:rPr>
          <w:szCs w:val="28"/>
        </w:rPr>
        <w:t xml:space="preserve">xã </w:t>
      </w:r>
      <w:r w:rsidR="003106E7" w:rsidRPr="00237F32">
        <w:rPr>
          <w:szCs w:val="28"/>
        </w:rPr>
        <w:t xml:space="preserve">có vị trí tại thôn </w:t>
      </w:r>
      <w:r w:rsidR="003273FB" w:rsidRPr="00237F32">
        <w:rPr>
          <w:szCs w:val="28"/>
        </w:rPr>
        <w:t>Trung Thạnh</w:t>
      </w:r>
      <w:r w:rsidR="009F497B" w:rsidRPr="00237F32">
        <w:rPr>
          <w:szCs w:val="28"/>
        </w:rPr>
        <w:t xml:space="preserve">, </w:t>
      </w:r>
      <w:r w:rsidR="003273FB" w:rsidRPr="00237F32">
        <w:rPr>
          <w:szCs w:val="28"/>
        </w:rPr>
        <w:t>trên trục tỉnh lộ 4 với diện tích xây dựng là 3.243m</w:t>
      </w:r>
      <w:r w:rsidR="003273FB" w:rsidRPr="00237F32">
        <w:rPr>
          <w:szCs w:val="28"/>
          <w:vertAlign w:val="superscript"/>
        </w:rPr>
        <w:t>2</w:t>
      </w:r>
      <w:r w:rsidR="003273FB" w:rsidRPr="00237F32">
        <w:rPr>
          <w:szCs w:val="28"/>
        </w:rPr>
        <w:t>, đã được xây dựng 2 tầng với tổng diện tích là 810m</w:t>
      </w:r>
      <w:r w:rsidR="003273FB" w:rsidRPr="00237F32">
        <w:rPr>
          <w:szCs w:val="28"/>
          <w:vertAlign w:val="superscript"/>
        </w:rPr>
        <w:t>2</w:t>
      </w:r>
      <w:r w:rsidR="003273FB" w:rsidRPr="00237F32">
        <w:rPr>
          <w:szCs w:val="28"/>
        </w:rPr>
        <w:t xml:space="preserve"> và hiện vẫn còn sử dụng tốt.</w:t>
      </w:r>
    </w:p>
    <w:p w:rsidR="00A27AA0" w:rsidRPr="00237F32" w:rsidRDefault="00856772" w:rsidP="007161A0">
      <w:pPr>
        <w:spacing w:before="144" w:after="144"/>
        <w:ind w:firstLine="540"/>
        <w:rPr>
          <w:b/>
          <w:i/>
          <w:szCs w:val="28"/>
        </w:rPr>
      </w:pPr>
      <w:r w:rsidRPr="00237F32">
        <w:rPr>
          <w:b/>
          <w:i/>
          <w:szCs w:val="28"/>
        </w:rPr>
        <w:t>1.2 Công trình thể thao, văn hóa</w:t>
      </w:r>
    </w:p>
    <w:p w:rsidR="00AC3562" w:rsidRPr="00237F32" w:rsidRDefault="00AC3562" w:rsidP="007161A0">
      <w:pPr>
        <w:spacing w:before="144" w:after="144"/>
        <w:ind w:firstLine="540"/>
        <w:rPr>
          <w:szCs w:val="28"/>
        </w:rPr>
      </w:pPr>
      <w:r w:rsidRPr="00237F32">
        <w:rPr>
          <w:szCs w:val="28"/>
        </w:rPr>
        <w:t xml:space="preserve">- </w:t>
      </w:r>
      <w:r w:rsidR="00003F59" w:rsidRPr="00237F32">
        <w:rPr>
          <w:szCs w:val="28"/>
        </w:rPr>
        <w:t>Xã</w:t>
      </w:r>
      <w:r w:rsidRPr="00237F32">
        <w:rPr>
          <w:szCs w:val="28"/>
        </w:rPr>
        <w:t xml:space="preserve"> có một trung tâm học tập cộng đồng </w:t>
      </w:r>
      <w:r w:rsidR="004F7F40" w:rsidRPr="00237F32">
        <w:rPr>
          <w:szCs w:val="28"/>
        </w:rPr>
        <w:t>được xây dựng trong khuôn viên của UBND xã đồng thời kết hợp làm hội trường</w:t>
      </w:r>
      <w:r w:rsidR="00F64ED5" w:rsidRPr="00237F32">
        <w:rPr>
          <w:szCs w:val="28"/>
        </w:rPr>
        <w:t xml:space="preserve"> với diện tích 150m</w:t>
      </w:r>
      <w:r w:rsidR="00F64ED5" w:rsidRPr="00237F32">
        <w:rPr>
          <w:szCs w:val="28"/>
          <w:vertAlign w:val="superscript"/>
        </w:rPr>
        <w:t>2</w:t>
      </w:r>
      <w:r w:rsidR="004F7F40" w:rsidRPr="00237F32">
        <w:rPr>
          <w:szCs w:val="28"/>
        </w:rPr>
        <w:t>.</w:t>
      </w:r>
    </w:p>
    <w:p w:rsidR="00CF7457" w:rsidRPr="00237F32" w:rsidRDefault="00CF7457" w:rsidP="007161A0">
      <w:pPr>
        <w:spacing w:before="144" w:after="144"/>
        <w:ind w:firstLine="540"/>
        <w:rPr>
          <w:szCs w:val="28"/>
        </w:rPr>
      </w:pPr>
      <w:r w:rsidRPr="00237F32">
        <w:rPr>
          <w:szCs w:val="28"/>
        </w:rPr>
        <w:t>- Xã hiện có sân bóng đá trung tâm được mở rộng với quy mô 5.448,1m</w:t>
      </w:r>
      <w:r w:rsidRPr="00237F32">
        <w:rPr>
          <w:szCs w:val="28"/>
          <w:vertAlign w:val="superscript"/>
        </w:rPr>
        <w:t>2</w:t>
      </w:r>
      <w:r w:rsidRPr="00237F32">
        <w:rPr>
          <w:szCs w:val="28"/>
        </w:rPr>
        <w:t xml:space="preserve"> phục vụ các hoạt động văn hóa thể thao của học sinh và người dân.</w:t>
      </w:r>
    </w:p>
    <w:p w:rsidR="007F7369" w:rsidRPr="00237F32" w:rsidRDefault="007F7369" w:rsidP="007161A0">
      <w:pPr>
        <w:spacing w:beforeLines="0" w:afterLines="0"/>
        <w:ind w:firstLine="540"/>
        <w:rPr>
          <w:szCs w:val="28"/>
        </w:rPr>
      </w:pPr>
      <w:r w:rsidRPr="00237F32">
        <w:rPr>
          <w:szCs w:val="28"/>
        </w:rPr>
        <w:t>- 8 thôn của xã đã có nhà văn hóa thôn theo thống kê như sau:</w:t>
      </w:r>
    </w:p>
    <w:p w:rsidR="007F7369" w:rsidRPr="00237F32" w:rsidRDefault="007F7369" w:rsidP="007161A0">
      <w:pPr>
        <w:spacing w:beforeLines="0" w:afterLines="0"/>
        <w:ind w:firstLine="540"/>
        <w:rPr>
          <w:szCs w:val="28"/>
        </w:rPr>
      </w:pPr>
      <w:r w:rsidRPr="00237F32">
        <w:rPr>
          <w:szCs w:val="28"/>
        </w:rPr>
        <w:t>+ Thôn Phú Lộc, diện tích đất 2.006m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Thôn Lương Mai, diện tích đất 916m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Thôn Đại Phú, diện tích đất 400m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Thôn Trung Thạnh, diện tích đất 540m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Thôn Chính An, diện tích đất 536,5m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lastRenderedPageBreak/>
        <w:t>+ Thôn Mỹ Phú, diện tích đất 2.495m</w:t>
      </w:r>
      <w:r w:rsidRPr="00237F32">
        <w:rPr>
          <w:szCs w:val="28"/>
          <w:vertAlign w:val="superscript"/>
        </w:rPr>
        <w:t>2</w:t>
      </w:r>
      <w:r w:rsidRPr="00237F32">
        <w:rPr>
          <w:szCs w:val="28"/>
        </w:rPr>
        <w:t>, diện tích nhà 100m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Thôn Nhất Phong, diện tích đất 2.020m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Thôn Bàu, diện tích đất 1.513m</w:t>
      </w:r>
      <w:r w:rsidRPr="00237F32">
        <w:rPr>
          <w:szCs w:val="28"/>
          <w:vertAlign w:val="superscript"/>
        </w:rPr>
        <w:t>2</w:t>
      </w:r>
      <w:r w:rsidRPr="00237F32">
        <w:rPr>
          <w:szCs w:val="28"/>
        </w:rPr>
        <w:t>, diện tích nhà 80m</w:t>
      </w:r>
      <w:r w:rsidRPr="00237F32">
        <w:rPr>
          <w:szCs w:val="28"/>
          <w:vertAlign w:val="superscript"/>
        </w:rPr>
        <w:t>2</w:t>
      </w:r>
    </w:p>
    <w:p w:rsidR="007F7369" w:rsidRPr="00237F32" w:rsidRDefault="007F7369" w:rsidP="007161A0">
      <w:pPr>
        <w:spacing w:beforeLines="0" w:afterLines="0"/>
        <w:ind w:firstLine="540"/>
        <w:rPr>
          <w:szCs w:val="28"/>
        </w:rPr>
      </w:pPr>
      <w:r w:rsidRPr="00237F32">
        <w:rPr>
          <w:szCs w:val="28"/>
        </w:rPr>
        <w:t xml:space="preserve">+ Thôn Ma Nê: </w:t>
      </w:r>
      <w:r w:rsidR="001267A5" w:rsidRPr="00237F32">
        <w:rPr>
          <w:szCs w:val="28"/>
        </w:rPr>
        <w:t>diện tích đất 3.000m</w:t>
      </w:r>
      <w:r w:rsidR="001267A5" w:rsidRPr="00237F32">
        <w:rPr>
          <w:szCs w:val="28"/>
          <w:vertAlign w:val="superscript"/>
        </w:rPr>
        <w:t>2</w:t>
      </w:r>
      <w:r w:rsidR="001267A5" w:rsidRPr="00237F32">
        <w:rPr>
          <w:szCs w:val="28"/>
        </w:rPr>
        <w:t>, diện tích nhà 80m</w:t>
      </w:r>
      <w:r w:rsidR="001267A5" w:rsidRPr="00237F32">
        <w:rPr>
          <w:szCs w:val="28"/>
          <w:vertAlign w:val="superscript"/>
        </w:rPr>
        <w:t>2</w:t>
      </w:r>
    </w:p>
    <w:p w:rsidR="008F0B55" w:rsidRPr="00237F32" w:rsidRDefault="008F0B55" w:rsidP="007161A0">
      <w:pPr>
        <w:spacing w:beforeLines="0" w:afterLines="0"/>
        <w:ind w:firstLine="540"/>
        <w:rPr>
          <w:szCs w:val="28"/>
        </w:rPr>
      </w:pPr>
      <w:r w:rsidRPr="00237F32">
        <w:rPr>
          <w:szCs w:val="28"/>
        </w:rPr>
        <w:t>- 4 thôn đã có sân vận động là thôn Phú Lộc, Lương Mai, Đại Phú, Nhất Phong với tổng diện tích 31.716m</w:t>
      </w:r>
      <w:r w:rsidRPr="00237F32">
        <w:rPr>
          <w:szCs w:val="28"/>
          <w:vertAlign w:val="superscript"/>
        </w:rPr>
        <w:t>2</w:t>
      </w:r>
      <w:r w:rsidRPr="00237F32">
        <w:rPr>
          <w:szCs w:val="28"/>
        </w:rPr>
        <w:t>.</w:t>
      </w:r>
    </w:p>
    <w:p w:rsidR="007F7369" w:rsidRPr="00237F32" w:rsidRDefault="007F7369" w:rsidP="007161A0">
      <w:pPr>
        <w:spacing w:beforeLines="0" w:afterLines="0"/>
        <w:ind w:firstLine="540"/>
        <w:rPr>
          <w:szCs w:val="28"/>
        </w:rPr>
      </w:pPr>
      <w:r w:rsidRPr="00237F32">
        <w:rPr>
          <w:szCs w:val="28"/>
        </w:rPr>
        <w:t>- Tỷ lệ thôn đạt tiêu chuẩn văn hóa là 100%</w:t>
      </w:r>
    </w:p>
    <w:p w:rsidR="00A27AA0" w:rsidRPr="00237F32" w:rsidRDefault="00722043" w:rsidP="007161A0">
      <w:pPr>
        <w:pStyle w:val="Heading3"/>
        <w:spacing w:before="144" w:after="144"/>
        <w:ind w:firstLine="540"/>
      </w:pPr>
      <w:bookmarkStart w:id="59" w:name="_Toc107921477"/>
      <w:r w:rsidRPr="00237F32">
        <w:t>1.3 Công trình y tế</w:t>
      </w:r>
      <w:bookmarkEnd w:id="59"/>
    </w:p>
    <w:p w:rsidR="00A27AA0" w:rsidRPr="00237F32" w:rsidRDefault="007768EF" w:rsidP="007161A0">
      <w:pPr>
        <w:spacing w:before="144" w:after="144"/>
        <w:ind w:firstLine="540"/>
        <w:rPr>
          <w:szCs w:val="28"/>
          <w:lang w:val="nl-NL"/>
        </w:rPr>
      </w:pPr>
      <w:r w:rsidRPr="00237F32">
        <w:rPr>
          <w:lang w:val="nl-NL"/>
        </w:rPr>
        <w:t>- Trạm y tế xã đã được tầng hóa gồm có 10 phòng chức năng, diện tích đất xây dựng là 1.900m</w:t>
      </w:r>
      <w:r w:rsidRPr="00237F32">
        <w:rPr>
          <w:vertAlign w:val="superscript"/>
          <w:lang w:val="nl-NL"/>
        </w:rPr>
        <w:t>2</w:t>
      </w:r>
      <w:r w:rsidRPr="00237F32">
        <w:rPr>
          <w:lang w:val="nl-NL"/>
        </w:rPr>
        <w:t>. Công trình vệ sinh, điện nước đạt theo tiêu chí Quốc gia về cơ sở vật chất trạm y tế xã.</w:t>
      </w:r>
      <w:r w:rsidR="00A27AA0" w:rsidRPr="00237F32">
        <w:rPr>
          <w:szCs w:val="28"/>
          <w:lang w:val="nl-NL"/>
        </w:rPr>
        <w:t xml:space="preserve"> Địa điểm xây dựng công trình thuận lợi, </w:t>
      </w:r>
      <w:r w:rsidR="00DD55B6" w:rsidRPr="00237F32">
        <w:rPr>
          <w:szCs w:val="28"/>
          <w:lang w:val="nl-NL"/>
        </w:rPr>
        <w:t>người dân trong xã dễ dàng tiếp cận</w:t>
      </w:r>
      <w:r w:rsidR="00A27AA0" w:rsidRPr="00237F32">
        <w:rPr>
          <w:szCs w:val="28"/>
          <w:lang w:val="nl-NL"/>
        </w:rPr>
        <w:t>.</w:t>
      </w:r>
    </w:p>
    <w:p w:rsidR="003363F2" w:rsidRPr="00237F32" w:rsidRDefault="007768EF" w:rsidP="007161A0">
      <w:pPr>
        <w:spacing w:before="144" w:after="144"/>
        <w:ind w:firstLine="540"/>
        <w:rPr>
          <w:szCs w:val="28"/>
          <w:lang w:val="nl-NL"/>
        </w:rPr>
      </w:pPr>
      <w:r w:rsidRPr="00237F32">
        <w:rPr>
          <w:szCs w:val="28"/>
          <w:lang w:val="nl-NL"/>
        </w:rPr>
        <w:t xml:space="preserve">- </w:t>
      </w:r>
      <w:r w:rsidR="00D75560" w:rsidRPr="00237F32">
        <w:rPr>
          <w:szCs w:val="28"/>
          <w:lang w:val="nl-NL"/>
        </w:rPr>
        <w:t>T</w:t>
      </w:r>
      <w:r w:rsidR="00FB07F4" w:rsidRPr="00237F32">
        <w:rPr>
          <w:szCs w:val="28"/>
          <w:lang w:val="nl-NL"/>
        </w:rPr>
        <w:t>rạm</w:t>
      </w:r>
      <w:r w:rsidR="003363F2" w:rsidRPr="00237F32">
        <w:rPr>
          <w:szCs w:val="28"/>
          <w:lang w:val="nl-NL"/>
        </w:rPr>
        <w:t xml:space="preserve"> có vườn thuốc nam và công trình phụ trợ.</w:t>
      </w:r>
    </w:p>
    <w:p w:rsidR="00A27AA0" w:rsidRPr="00237F32" w:rsidRDefault="00A71373" w:rsidP="007161A0">
      <w:pPr>
        <w:pStyle w:val="Heading3"/>
        <w:spacing w:before="144" w:after="144"/>
        <w:ind w:firstLine="540"/>
      </w:pPr>
      <w:bookmarkStart w:id="60" w:name="_Toc107921478"/>
      <w:r w:rsidRPr="00237F32">
        <w:t>1.4</w:t>
      </w:r>
      <w:r w:rsidR="00377E37" w:rsidRPr="00237F32">
        <w:t>Trường học</w:t>
      </w:r>
      <w:bookmarkEnd w:id="60"/>
    </w:p>
    <w:p w:rsidR="00F31122" w:rsidRPr="00237F32" w:rsidRDefault="00F31122" w:rsidP="007161A0">
      <w:pPr>
        <w:spacing w:before="144" w:after="144"/>
        <w:ind w:firstLine="540"/>
        <w:rPr>
          <w:i/>
          <w:szCs w:val="28"/>
          <w:lang w:val="nl-NL"/>
        </w:rPr>
      </w:pPr>
      <w:r w:rsidRPr="00237F32">
        <w:rPr>
          <w:i/>
          <w:szCs w:val="28"/>
          <w:lang w:val="nl-NL"/>
        </w:rPr>
        <w:t>1.4.1 Trường mầm non</w:t>
      </w:r>
    </w:p>
    <w:p w:rsidR="00366D6B" w:rsidRPr="00237F32" w:rsidRDefault="00F31122" w:rsidP="007161A0">
      <w:pPr>
        <w:spacing w:beforeLines="0" w:afterLines="0"/>
        <w:ind w:firstLine="540"/>
        <w:rPr>
          <w:lang w:val="nl-NL"/>
        </w:rPr>
      </w:pPr>
      <w:r w:rsidRPr="00237F32">
        <w:rPr>
          <w:szCs w:val="28"/>
          <w:lang w:val="nl-NL"/>
        </w:rPr>
        <w:t xml:space="preserve">Toàn xã hiện có </w:t>
      </w:r>
      <w:r w:rsidR="005313A6" w:rsidRPr="00237F32">
        <w:rPr>
          <w:szCs w:val="28"/>
          <w:lang w:val="nl-NL"/>
        </w:rPr>
        <w:t>2</w:t>
      </w:r>
      <w:r w:rsidR="00250898" w:rsidRPr="00237F32">
        <w:rPr>
          <w:szCs w:val="28"/>
          <w:lang w:val="nl-NL"/>
        </w:rPr>
        <w:t xml:space="preserve"> trường mầm</w:t>
      </w:r>
      <w:r w:rsidR="005571CF" w:rsidRPr="00237F32">
        <w:rPr>
          <w:szCs w:val="28"/>
          <w:lang w:val="nl-NL"/>
        </w:rPr>
        <w:t xml:space="preserve"> non</w:t>
      </w:r>
      <w:r w:rsidR="00EC1891" w:rsidRPr="00237F32">
        <w:rPr>
          <w:szCs w:val="28"/>
          <w:lang w:val="nl-NL"/>
        </w:rPr>
        <w:t>: Trường mầm non Phong Chương 1 và trường mầm non Phong Chương 2</w:t>
      </w:r>
      <w:r w:rsidR="00366D6B" w:rsidRPr="00237F32">
        <w:rPr>
          <w:szCs w:val="28"/>
          <w:lang w:val="nl-NL"/>
        </w:rPr>
        <w:t>được bố trí tại trung tâm khu dân cư, thuận lợi cho trẻ đến trường và đảm bảo các quy định về an toàn, vệ sinh môi trường.</w:t>
      </w:r>
      <w:r w:rsidR="007A5EAE" w:rsidRPr="00237F32">
        <w:rPr>
          <w:lang w:val="nl-NL"/>
        </w:rPr>
        <w:t>Quy mô và hiện trạng các cơ sở như sau:</w:t>
      </w:r>
    </w:p>
    <w:p w:rsidR="00A35095" w:rsidRPr="00237F32" w:rsidRDefault="00A35095" w:rsidP="007161A0">
      <w:pPr>
        <w:spacing w:beforeLines="0" w:afterLines="0"/>
        <w:ind w:firstLine="540"/>
        <w:rPr>
          <w:lang w:val="nl-NL"/>
        </w:rPr>
      </w:pPr>
      <w:r w:rsidRPr="00237F32">
        <w:rPr>
          <w:lang w:val="nl-NL"/>
        </w:rPr>
        <w:t>- Trường mầm non Phong Chương 1:</w:t>
      </w:r>
    </w:p>
    <w:p w:rsidR="00A35095" w:rsidRPr="00237F32" w:rsidRDefault="00A35095" w:rsidP="007161A0">
      <w:pPr>
        <w:spacing w:beforeLines="0" w:afterLines="0"/>
        <w:ind w:firstLine="540"/>
        <w:rPr>
          <w:szCs w:val="28"/>
          <w:lang w:val="nl-NL"/>
        </w:rPr>
      </w:pPr>
      <w:r w:rsidRPr="00237F32">
        <w:rPr>
          <w:lang w:val="nl-NL"/>
        </w:rPr>
        <w:t>+ Cở sở chính tại thôn Mỹ Phú</w:t>
      </w:r>
      <w:r w:rsidR="00316A28" w:rsidRPr="00237F32">
        <w:rPr>
          <w:szCs w:val="28"/>
          <w:lang w:val="nl-NL"/>
        </w:rPr>
        <w:t>là cơ sở bán trú. diện tích khu đất 3.025m</w:t>
      </w:r>
      <w:r w:rsidR="00316A28" w:rsidRPr="00237F32">
        <w:rPr>
          <w:szCs w:val="28"/>
          <w:vertAlign w:val="superscript"/>
          <w:lang w:val="nl-NL"/>
        </w:rPr>
        <w:t>2</w:t>
      </w:r>
      <w:r w:rsidR="00316A28" w:rsidRPr="00237F32">
        <w:rPr>
          <w:szCs w:val="28"/>
          <w:lang w:val="nl-NL"/>
        </w:rPr>
        <w:t xml:space="preserve">, </w:t>
      </w:r>
    </w:p>
    <w:p w:rsidR="00F65A6E" w:rsidRPr="00237F32" w:rsidRDefault="008B160E" w:rsidP="007161A0">
      <w:pPr>
        <w:spacing w:beforeLines="0" w:afterLines="0"/>
        <w:ind w:firstLine="540"/>
        <w:rPr>
          <w:szCs w:val="28"/>
          <w:lang w:val="nl-NL"/>
        </w:rPr>
      </w:pPr>
      <w:r w:rsidRPr="00237F32">
        <w:rPr>
          <w:szCs w:val="28"/>
          <w:lang w:val="nl-NL"/>
        </w:rPr>
        <w:t>+ Cở sở</w:t>
      </w:r>
      <w:r w:rsidR="00F65A6E" w:rsidRPr="00237F32">
        <w:rPr>
          <w:szCs w:val="28"/>
          <w:lang w:val="nl-NL"/>
        </w:rPr>
        <w:t xml:space="preserve"> lẻ tại thôn Chính An: diện tích khu đất 1179,9m2</w:t>
      </w:r>
    </w:p>
    <w:p w:rsidR="00F65A6E" w:rsidRPr="00237F32" w:rsidRDefault="004B7E5B" w:rsidP="007161A0">
      <w:pPr>
        <w:spacing w:beforeLines="0" w:afterLines="0"/>
        <w:ind w:firstLine="540"/>
        <w:rPr>
          <w:szCs w:val="28"/>
          <w:lang w:val="nl-NL"/>
        </w:rPr>
      </w:pPr>
      <w:r w:rsidRPr="00237F32">
        <w:rPr>
          <w:szCs w:val="28"/>
          <w:lang w:val="nl-NL"/>
        </w:rPr>
        <w:t>+ Cơ sở lẻ tại thôn Nhất Phong</w:t>
      </w:r>
      <w:r w:rsidR="001E0C18" w:rsidRPr="00237F32">
        <w:rPr>
          <w:szCs w:val="28"/>
          <w:lang w:val="nl-NL"/>
        </w:rPr>
        <w:t>:</w:t>
      </w:r>
      <w:r w:rsidR="000E698D" w:rsidRPr="00237F32">
        <w:rPr>
          <w:szCs w:val="28"/>
          <w:lang w:val="nl-NL"/>
        </w:rPr>
        <w:t>diện tích khu đất là 1.034,8m</w:t>
      </w:r>
      <w:r w:rsidR="000E698D" w:rsidRPr="00237F32">
        <w:rPr>
          <w:szCs w:val="28"/>
          <w:vertAlign w:val="superscript"/>
          <w:lang w:val="nl-NL"/>
        </w:rPr>
        <w:t>2</w:t>
      </w:r>
      <w:r w:rsidR="000E698D" w:rsidRPr="00237F32">
        <w:rPr>
          <w:szCs w:val="28"/>
          <w:lang w:val="nl-NL"/>
        </w:rPr>
        <w:t xml:space="preserve">, </w:t>
      </w:r>
    </w:p>
    <w:p w:rsidR="00CC4F84" w:rsidRPr="00237F32" w:rsidRDefault="00887C93" w:rsidP="007161A0">
      <w:pPr>
        <w:spacing w:beforeLines="0" w:afterLines="0"/>
        <w:ind w:firstLine="540"/>
        <w:rPr>
          <w:szCs w:val="28"/>
          <w:lang w:val="nl-NL"/>
        </w:rPr>
      </w:pPr>
      <w:r w:rsidRPr="00237F32">
        <w:rPr>
          <w:szCs w:val="28"/>
          <w:lang w:val="nl-NL"/>
        </w:rPr>
        <w:t>- Trường mầm non Phong Chương 2</w:t>
      </w:r>
      <w:r w:rsidR="00741FD0" w:rsidRPr="00237F32">
        <w:rPr>
          <w:szCs w:val="28"/>
          <w:lang w:val="nl-NL"/>
        </w:rPr>
        <w:t xml:space="preserve">: </w:t>
      </w:r>
      <w:r w:rsidRPr="00237F32">
        <w:rPr>
          <w:szCs w:val="28"/>
          <w:lang w:val="nl-NL"/>
        </w:rPr>
        <w:t>tại thôn Đại Phú, là cơ sở bán trú. diện tích khu đất 919,4m</w:t>
      </w:r>
      <w:r w:rsidRPr="00237F32">
        <w:rPr>
          <w:szCs w:val="28"/>
          <w:vertAlign w:val="superscript"/>
          <w:lang w:val="nl-NL"/>
        </w:rPr>
        <w:t>2</w:t>
      </w:r>
    </w:p>
    <w:p w:rsidR="0007233C" w:rsidRPr="00237F32" w:rsidRDefault="0007233C" w:rsidP="007161A0">
      <w:pPr>
        <w:spacing w:before="144" w:after="144"/>
        <w:ind w:firstLine="540"/>
        <w:rPr>
          <w:i/>
          <w:szCs w:val="28"/>
          <w:lang w:val="nl-NL"/>
        </w:rPr>
      </w:pPr>
      <w:r w:rsidRPr="00237F32">
        <w:rPr>
          <w:i/>
          <w:szCs w:val="28"/>
          <w:lang w:val="nl-NL"/>
        </w:rPr>
        <w:t xml:space="preserve">1.4.2 </w:t>
      </w:r>
      <w:r w:rsidR="00F31122" w:rsidRPr="00237F32">
        <w:rPr>
          <w:i/>
          <w:szCs w:val="28"/>
          <w:lang w:val="nl-NL"/>
        </w:rPr>
        <w:t>Trường tiểu học</w:t>
      </w:r>
    </w:p>
    <w:p w:rsidR="009614D5" w:rsidRPr="00237F32" w:rsidRDefault="00B2124D" w:rsidP="007161A0">
      <w:pPr>
        <w:spacing w:before="144" w:after="144"/>
        <w:ind w:firstLine="540"/>
        <w:rPr>
          <w:szCs w:val="28"/>
          <w:lang w:val="nl-NL"/>
        </w:rPr>
      </w:pPr>
      <w:r w:rsidRPr="00237F32">
        <w:rPr>
          <w:szCs w:val="28"/>
          <w:lang w:val="nl-NL"/>
        </w:rPr>
        <w:t xml:space="preserve">Xã </w:t>
      </w:r>
      <w:r w:rsidR="00C15D50" w:rsidRPr="00237F32">
        <w:rPr>
          <w:szCs w:val="28"/>
          <w:lang w:val="nl-NL"/>
        </w:rPr>
        <w:t>có 01</w:t>
      </w:r>
      <w:r w:rsidRPr="00237F32">
        <w:rPr>
          <w:szCs w:val="28"/>
          <w:lang w:val="nl-NL"/>
        </w:rPr>
        <w:t xml:space="preserve"> trường tiểu học</w:t>
      </w:r>
      <w:r w:rsidR="00C15D50" w:rsidRPr="00237F32">
        <w:rPr>
          <w:szCs w:val="28"/>
          <w:lang w:val="nl-NL"/>
        </w:rPr>
        <w:t>:</w:t>
      </w:r>
      <w:r w:rsidR="009614D5" w:rsidRPr="00237F32">
        <w:rPr>
          <w:szCs w:val="28"/>
          <w:lang w:val="nl-NL"/>
        </w:rPr>
        <w:t xml:space="preserve"> Trường tiểu học Phong Chương có 02 cơ sở. </w:t>
      </w:r>
    </w:p>
    <w:p w:rsidR="009614D5" w:rsidRPr="00237F32" w:rsidRDefault="00C15D50" w:rsidP="007161A0">
      <w:pPr>
        <w:spacing w:before="144" w:after="144"/>
        <w:ind w:firstLine="540"/>
        <w:rPr>
          <w:szCs w:val="28"/>
          <w:lang w:val="nl-NL"/>
        </w:rPr>
      </w:pPr>
      <w:r w:rsidRPr="00237F32">
        <w:rPr>
          <w:szCs w:val="28"/>
          <w:lang w:val="nl-NL"/>
        </w:rPr>
        <w:t xml:space="preserve">- </w:t>
      </w:r>
      <w:r w:rsidR="009614D5" w:rsidRPr="00237F32">
        <w:rPr>
          <w:szCs w:val="28"/>
          <w:lang w:val="nl-NL"/>
        </w:rPr>
        <w:t xml:space="preserve">Cơ sở 1 tại thôn Chính An và Mỹ Phú, với </w:t>
      </w:r>
      <w:r w:rsidR="0058144A" w:rsidRPr="00237F32">
        <w:rPr>
          <w:szCs w:val="28"/>
          <w:lang w:val="nl-NL"/>
        </w:rPr>
        <w:t>1</w:t>
      </w:r>
      <w:r w:rsidR="009614D5" w:rsidRPr="00237F32">
        <w:rPr>
          <w:szCs w:val="28"/>
          <w:lang w:val="nl-NL"/>
        </w:rPr>
        <w:t xml:space="preserve">5 phòng học có đầy đủ bàn ghế, hệ thống quạt, điện và trang thiết bị dạy học. </w:t>
      </w:r>
    </w:p>
    <w:p w:rsidR="003041FD" w:rsidRPr="00237F32" w:rsidRDefault="003041FD" w:rsidP="007161A0">
      <w:pPr>
        <w:spacing w:beforeLines="0" w:afterLines="0"/>
        <w:ind w:firstLine="540"/>
        <w:rPr>
          <w:szCs w:val="28"/>
          <w:lang w:val="nl-NL"/>
        </w:rPr>
      </w:pPr>
      <w:r w:rsidRPr="00237F32">
        <w:rPr>
          <w:szCs w:val="28"/>
          <w:lang w:val="nl-NL"/>
        </w:rPr>
        <w:t xml:space="preserve">+ </w:t>
      </w:r>
      <w:r w:rsidR="00945529" w:rsidRPr="00237F32">
        <w:rPr>
          <w:szCs w:val="28"/>
          <w:lang w:val="nl-NL"/>
        </w:rPr>
        <w:t>Tổng d</w:t>
      </w:r>
      <w:r w:rsidRPr="00237F32">
        <w:rPr>
          <w:szCs w:val="28"/>
          <w:lang w:val="nl-NL"/>
        </w:rPr>
        <w:t xml:space="preserve">iện tích </w:t>
      </w:r>
      <w:r w:rsidR="00945529" w:rsidRPr="00237F32">
        <w:rPr>
          <w:szCs w:val="28"/>
          <w:lang w:val="nl-NL"/>
        </w:rPr>
        <w:t>là 4.587m</w:t>
      </w:r>
      <w:r w:rsidR="00945529" w:rsidRPr="00237F32">
        <w:rPr>
          <w:szCs w:val="28"/>
          <w:vertAlign w:val="superscript"/>
          <w:lang w:val="nl-NL"/>
        </w:rPr>
        <w:t>2</w:t>
      </w:r>
      <w:r w:rsidR="00945529" w:rsidRPr="00237F32">
        <w:rPr>
          <w:szCs w:val="28"/>
          <w:lang w:val="nl-NL"/>
        </w:rPr>
        <w:t>, đạt</w:t>
      </w:r>
      <w:r w:rsidRPr="00237F32">
        <w:rPr>
          <w:szCs w:val="28"/>
          <w:lang w:val="nl-NL"/>
        </w:rPr>
        <w:t xml:space="preserve"> bình quân </w:t>
      </w:r>
      <w:r w:rsidR="007F33F3" w:rsidRPr="00237F32">
        <w:rPr>
          <w:szCs w:val="28"/>
          <w:lang w:val="nl-NL"/>
        </w:rPr>
        <w:t>11,7</w:t>
      </w:r>
      <w:r w:rsidRPr="00237F32">
        <w:rPr>
          <w:szCs w:val="28"/>
          <w:lang w:val="nl-NL"/>
        </w:rPr>
        <w:t>m</w:t>
      </w:r>
      <w:r w:rsidRPr="00237F32">
        <w:rPr>
          <w:szCs w:val="28"/>
          <w:vertAlign w:val="superscript"/>
          <w:lang w:val="nl-NL"/>
        </w:rPr>
        <w:t>2</w:t>
      </w:r>
      <w:r w:rsidRPr="00237F32">
        <w:rPr>
          <w:szCs w:val="28"/>
          <w:lang w:val="nl-NL"/>
        </w:rPr>
        <w:t xml:space="preserve">/ học sinh, có tường rào, cổng và bảng tên trường. </w:t>
      </w:r>
    </w:p>
    <w:p w:rsidR="003041FD" w:rsidRPr="00237F32" w:rsidRDefault="003041FD" w:rsidP="007161A0">
      <w:pPr>
        <w:spacing w:beforeLines="0" w:afterLines="0"/>
        <w:ind w:firstLine="540"/>
        <w:rPr>
          <w:szCs w:val="28"/>
          <w:lang w:val="nl-NL"/>
        </w:rPr>
      </w:pPr>
      <w:r w:rsidRPr="00237F32">
        <w:rPr>
          <w:szCs w:val="28"/>
          <w:lang w:val="nl-NL"/>
        </w:rPr>
        <w:t xml:space="preserve">+ Vệ sinh môi trường đảm bảo </w:t>
      </w:r>
      <w:r w:rsidR="00395C3A" w:rsidRPr="00237F32">
        <w:rPr>
          <w:szCs w:val="28"/>
          <w:lang w:val="nl-NL"/>
        </w:rPr>
        <w:t>x</w:t>
      </w:r>
      <w:r w:rsidRPr="00237F32">
        <w:rPr>
          <w:szCs w:val="28"/>
          <w:lang w:val="nl-NL"/>
        </w:rPr>
        <w:t xml:space="preserve">anh, sạch, đẹp, có cây xanh, có hệ thống nước sạch, cống rãnh thoát nước, có nhà vệ sinh cho giáo viên riêng và nhà vệ sinh cho học sinh. </w:t>
      </w:r>
    </w:p>
    <w:p w:rsidR="003041FD" w:rsidRPr="00237F32" w:rsidRDefault="008E04AF" w:rsidP="007161A0">
      <w:pPr>
        <w:spacing w:beforeLines="0" w:afterLines="0"/>
        <w:ind w:firstLine="540"/>
        <w:rPr>
          <w:szCs w:val="28"/>
          <w:lang w:val="nl-NL"/>
        </w:rPr>
      </w:pPr>
      <w:r w:rsidRPr="00237F32">
        <w:rPr>
          <w:szCs w:val="28"/>
          <w:lang w:val="nl-NL"/>
        </w:rPr>
        <w:t>+ Nhà thư viện có 01 phòng.</w:t>
      </w:r>
    </w:p>
    <w:p w:rsidR="0058144A" w:rsidRPr="00237F32" w:rsidRDefault="003041FD" w:rsidP="007161A0">
      <w:pPr>
        <w:spacing w:beforeLines="0" w:afterLines="0"/>
        <w:ind w:firstLine="540"/>
        <w:rPr>
          <w:szCs w:val="28"/>
          <w:lang w:val="nl-NL"/>
        </w:rPr>
      </w:pPr>
      <w:r w:rsidRPr="00237F32">
        <w:rPr>
          <w:szCs w:val="28"/>
          <w:lang w:val="nl-NL"/>
        </w:rPr>
        <w:t xml:space="preserve">+ Phòng chức năng: Có </w:t>
      </w:r>
      <w:r w:rsidR="00EA2E5B" w:rsidRPr="00237F32">
        <w:rPr>
          <w:szCs w:val="28"/>
          <w:lang w:val="nl-NL"/>
        </w:rPr>
        <w:t>p</w:t>
      </w:r>
      <w:r w:rsidRPr="00237F32">
        <w:rPr>
          <w:szCs w:val="28"/>
          <w:lang w:val="nl-NL"/>
        </w:rPr>
        <w:t>hòng giám hiệu, phòng đội, phòng kế toán, phòng văn thư thủ quỹ và 01 phòng dùng chung cho toàn trường.</w:t>
      </w:r>
    </w:p>
    <w:p w:rsidR="004B6797" w:rsidRPr="00237F32" w:rsidRDefault="0058144A" w:rsidP="007161A0">
      <w:pPr>
        <w:spacing w:before="144" w:after="144"/>
        <w:ind w:firstLine="540"/>
        <w:rPr>
          <w:szCs w:val="28"/>
          <w:lang w:val="es-ES"/>
        </w:rPr>
      </w:pPr>
      <w:r w:rsidRPr="00237F32">
        <w:rPr>
          <w:szCs w:val="28"/>
          <w:lang w:val="es-ES"/>
        </w:rPr>
        <w:lastRenderedPageBreak/>
        <w:t>- Cơ sở 2 tại thôn Phú Lộc</w:t>
      </w:r>
      <w:r w:rsidR="004B6797" w:rsidRPr="00237F32">
        <w:rPr>
          <w:szCs w:val="28"/>
          <w:lang w:val="es-ES"/>
        </w:rPr>
        <w:t xml:space="preserve"> với 10 phòng học. phòng học diện tích bình quân 40m</w:t>
      </w:r>
      <w:r w:rsidR="004B6797" w:rsidRPr="00237F32">
        <w:rPr>
          <w:szCs w:val="28"/>
          <w:vertAlign w:val="superscript"/>
          <w:lang w:val="es-ES"/>
        </w:rPr>
        <w:t>2</w:t>
      </w:r>
      <w:r w:rsidR="004B6797" w:rsidRPr="00237F32">
        <w:rPr>
          <w:szCs w:val="28"/>
          <w:lang w:val="es-ES"/>
        </w:rPr>
        <w:t xml:space="preserve">, có đầy đủ bàn ghế, hệ thống quạt, điện và trang thiết bị dạy học. </w:t>
      </w:r>
    </w:p>
    <w:p w:rsidR="004B6797" w:rsidRPr="00237F32" w:rsidRDefault="004B6797" w:rsidP="007161A0">
      <w:pPr>
        <w:spacing w:beforeLines="0" w:afterLines="0"/>
        <w:ind w:firstLine="540"/>
        <w:rPr>
          <w:szCs w:val="28"/>
          <w:lang w:val="es-ES"/>
        </w:rPr>
      </w:pPr>
      <w:r w:rsidRPr="00237F32">
        <w:rPr>
          <w:szCs w:val="28"/>
          <w:lang w:val="es-ES"/>
        </w:rPr>
        <w:t xml:space="preserve">+ </w:t>
      </w:r>
      <w:r w:rsidR="00E530C5" w:rsidRPr="00237F32">
        <w:rPr>
          <w:szCs w:val="28"/>
          <w:lang w:val="es-ES"/>
        </w:rPr>
        <w:t>Tổng diện tích là 8.474m</w:t>
      </w:r>
      <w:r w:rsidR="00E530C5" w:rsidRPr="00237F32">
        <w:rPr>
          <w:szCs w:val="28"/>
          <w:vertAlign w:val="superscript"/>
          <w:lang w:val="es-ES"/>
        </w:rPr>
        <w:t>2</w:t>
      </w:r>
      <w:r w:rsidR="00E530C5" w:rsidRPr="00237F32">
        <w:rPr>
          <w:szCs w:val="28"/>
          <w:lang w:val="es-ES"/>
        </w:rPr>
        <w:t>, đạt</w:t>
      </w:r>
      <w:r w:rsidRPr="00237F32">
        <w:rPr>
          <w:szCs w:val="28"/>
          <w:lang w:val="es-ES"/>
        </w:rPr>
        <w:t xml:space="preserve"> bình quân 45 m</w:t>
      </w:r>
      <w:r w:rsidRPr="00237F32">
        <w:rPr>
          <w:szCs w:val="28"/>
          <w:vertAlign w:val="superscript"/>
          <w:lang w:val="es-ES"/>
        </w:rPr>
        <w:t>2</w:t>
      </w:r>
      <w:r w:rsidR="00E75C03" w:rsidRPr="00237F32">
        <w:rPr>
          <w:szCs w:val="28"/>
          <w:lang w:val="es-ES"/>
        </w:rPr>
        <w:t>/</w:t>
      </w:r>
      <w:r w:rsidRPr="00237F32">
        <w:rPr>
          <w:szCs w:val="28"/>
          <w:lang w:val="es-ES"/>
        </w:rPr>
        <w:t xml:space="preserve">học sinh, có tường rào, cổng và bảng </w:t>
      </w:r>
      <w:r w:rsidR="00E530C5" w:rsidRPr="00237F32">
        <w:rPr>
          <w:szCs w:val="28"/>
          <w:lang w:val="es-ES"/>
        </w:rPr>
        <w:t>tên trường.</w:t>
      </w:r>
    </w:p>
    <w:p w:rsidR="004B6797" w:rsidRPr="00237F32" w:rsidRDefault="004B6797" w:rsidP="007161A0">
      <w:pPr>
        <w:spacing w:beforeLines="0" w:afterLines="0"/>
        <w:ind w:firstLine="540"/>
        <w:rPr>
          <w:szCs w:val="28"/>
          <w:lang w:val="es-ES"/>
        </w:rPr>
      </w:pPr>
      <w:r w:rsidRPr="00237F32">
        <w:rPr>
          <w:szCs w:val="28"/>
          <w:lang w:val="es-ES"/>
        </w:rPr>
        <w:t xml:space="preserve">+ Vệ sinh môi trường đảm bảo sanh, sạch, đẹp, có cây xanh, có hệ thống nước sạch, cống rãnh thoát nước, có 01 nhà vệ sinh dùng chung cho giáo viên học sinh. Nhu cầu 01 phòng vệ sinh. </w:t>
      </w:r>
    </w:p>
    <w:p w:rsidR="004B6797" w:rsidRPr="00237F32" w:rsidRDefault="002D3C22" w:rsidP="007161A0">
      <w:pPr>
        <w:spacing w:beforeLines="0" w:afterLines="0"/>
        <w:ind w:firstLine="540"/>
        <w:rPr>
          <w:szCs w:val="28"/>
          <w:lang w:val="es-ES"/>
        </w:rPr>
      </w:pPr>
      <w:r w:rsidRPr="00237F32">
        <w:rPr>
          <w:szCs w:val="28"/>
          <w:lang w:val="es-ES"/>
        </w:rPr>
        <w:t>+ Nhà tập đa năng chưa có</w:t>
      </w:r>
    </w:p>
    <w:p w:rsidR="004B6797" w:rsidRPr="00237F32" w:rsidRDefault="004B6797" w:rsidP="007161A0">
      <w:pPr>
        <w:spacing w:beforeLines="0" w:afterLines="0"/>
        <w:ind w:firstLine="540"/>
        <w:rPr>
          <w:szCs w:val="28"/>
          <w:lang w:val="es-ES"/>
        </w:rPr>
      </w:pPr>
      <w:r w:rsidRPr="00237F32">
        <w:rPr>
          <w:szCs w:val="28"/>
          <w:lang w:val="es-ES"/>
        </w:rPr>
        <w:t>+ Nhà thư viện có 01 phòng</w:t>
      </w:r>
      <w:r w:rsidR="002D3C22" w:rsidRPr="00237F32">
        <w:rPr>
          <w:szCs w:val="28"/>
          <w:lang w:val="es-ES"/>
        </w:rPr>
        <w:t>.</w:t>
      </w:r>
    </w:p>
    <w:p w:rsidR="00E17E41" w:rsidRPr="00237F32" w:rsidRDefault="004B6797" w:rsidP="007161A0">
      <w:pPr>
        <w:spacing w:beforeLines="0" w:afterLines="0"/>
        <w:ind w:firstLine="540"/>
        <w:rPr>
          <w:szCs w:val="28"/>
          <w:lang w:val="es-ES"/>
        </w:rPr>
      </w:pPr>
      <w:r w:rsidRPr="00237F32">
        <w:rPr>
          <w:szCs w:val="28"/>
          <w:lang w:val="es-ES"/>
        </w:rPr>
        <w:t>+ Phòng y tế chưa có: Nhu cầu 01 phòng và trang thiết bị y tế.</w:t>
      </w:r>
    </w:p>
    <w:p w:rsidR="00ED66B7" w:rsidRPr="00237F32" w:rsidRDefault="00ED66B7" w:rsidP="007161A0">
      <w:pPr>
        <w:spacing w:before="144" w:after="144"/>
        <w:ind w:firstLine="540"/>
        <w:rPr>
          <w:i/>
          <w:szCs w:val="28"/>
          <w:lang w:val="es-ES"/>
        </w:rPr>
      </w:pPr>
      <w:r w:rsidRPr="00237F32">
        <w:rPr>
          <w:i/>
          <w:szCs w:val="28"/>
          <w:lang w:val="es-ES"/>
        </w:rPr>
        <w:t xml:space="preserve">1.4.3 </w:t>
      </w:r>
      <w:r w:rsidR="00F31122" w:rsidRPr="00237F32">
        <w:rPr>
          <w:i/>
          <w:szCs w:val="28"/>
          <w:lang w:val="es-ES"/>
        </w:rPr>
        <w:t>Trường trung học cơ sở</w:t>
      </w:r>
    </w:p>
    <w:p w:rsidR="00F31122" w:rsidRPr="00237F32" w:rsidRDefault="00FE4C95" w:rsidP="007161A0">
      <w:pPr>
        <w:spacing w:before="144" w:after="144"/>
        <w:ind w:firstLine="540"/>
        <w:rPr>
          <w:szCs w:val="28"/>
          <w:lang w:val="es-ES"/>
        </w:rPr>
      </w:pPr>
      <w:r w:rsidRPr="00237F32">
        <w:rPr>
          <w:szCs w:val="28"/>
          <w:lang w:val="es-ES"/>
        </w:rPr>
        <w:t xml:space="preserve">Xã </w:t>
      </w:r>
      <w:r w:rsidR="00F31122" w:rsidRPr="00237F32">
        <w:rPr>
          <w:szCs w:val="28"/>
          <w:lang w:val="es-ES"/>
        </w:rPr>
        <w:t>có 1 trường</w:t>
      </w:r>
      <w:r w:rsidRPr="00237F32">
        <w:rPr>
          <w:szCs w:val="28"/>
          <w:lang w:val="es-ES"/>
        </w:rPr>
        <w:t>Trung học cơ sở</w:t>
      </w:r>
      <w:r w:rsidR="0009269A" w:rsidRPr="00237F32">
        <w:rPr>
          <w:szCs w:val="28"/>
          <w:lang w:val="es-ES"/>
        </w:rPr>
        <w:t xml:space="preserve">Nguyễn Tri Phương </w:t>
      </w:r>
      <w:r w:rsidR="00ED66B7" w:rsidRPr="00237F32">
        <w:rPr>
          <w:szCs w:val="28"/>
          <w:lang w:val="es-ES"/>
        </w:rPr>
        <w:t>với</w:t>
      </w:r>
      <w:r w:rsidRPr="00237F32">
        <w:rPr>
          <w:szCs w:val="28"/>
          <w:lang w:val="es-ES"/>
        </w:rPr>
        <w:t>với t</w:t>
      </w:r>
      <w:r w:rsidR="00F31122" w:rsidRPr="00237F32">
        <w:rPr>
          <w:szCs w:val="28"/>
          <w:lang w:val="es-ES"/>
        </w:rPr>
        <w:t>ổng số phòng</w:t>
      </w:r>
      <w:r w:rsidRPr="00237F32">
        <w:rPr>
          <w:szCs w:val="28"/>
          <w:lang w:val="es-ES"/>
        </w:rPr>
        <w:t xml:space="preserve"> là</w:t>
      </w:r>
      <w:r w:rsidR="0009269A" w:rsidRPr="00237F32">
        <w:rPr>
          <w:szCs w:val="28"/>
          <w:lang w:val="es-ES"/>
        </w:rPr>
        <w:t>18 phòng</w:t>
      </w:r>
      <w:r w:rsidR="009557CD" w:rsidRPr="00237F32">
        <w:rPr>
          <w:szCs w:val="28"/>
          <w:lang w:val="es-ES"/>
        </w:rPr>
        <w:t>, diện tích đất xây dựng là 8.</w:t>
      </w:r>
      <w:r w:rsidR="00145339" w:rsidRPr="00237F32">
        <w:rPr>
          <w:szCs w:val="28"/>
          <w:lang w:val="es-ES"/>
        </w:rPr>
        <w:t>440</w:t>
      </w:r>
      <w:r w:rsidR="009557CD" w:rsidRPr="00237F32">
        <w:rPr>
          <w:szCs w:val="28"/>
          <w:lang w:val="es-ES"/>
        </w:rPr>
        <w:t>m</w:t>
      </w:r>
      <w:r w:rsidR="009557CD" w:rsidRPr="00237F32">
        <w:rPr>
          <w:szCs w:val="28"/>
          <w:vertAlign w:val="superscript"/>
          <w:lang w:val="es-ES"/>
        </w:rPr>
        <w:t>2</w:t>
      </w:r>
      <w:r w:rsidR="009557CD" w:rsidRPr="00237F32">
        <w:rPr>
          <w:szCs w:val="28"/>
          <w:lang w:val="es-ES"/>
        </w:rPr>
        <w:t>.</w:t>
      </w:r>
    </w:p>
    <w:p w:rsidR="00240287" w:rsidRPr="00237F32" w:rsidRDefault="00E35E19" w:rsidP="007161A0">
      <w:pPr>
        <w:spacing w:beforeLines="0" w:afterLines="0"/>
        <w:ind w:firstLine="540"/>
        <w:rPr>
          <w:szCs w:val="28"/>
          <w:lang w:val="es-ES"/>
        </w:rPr>
      </w:pPr>
      <w:r w:rsidRPr="00237F32">
        <w:rPr>
          <w:szCs w:val="28"/>
          <w:lang w:val="es-ES"/>
        </w:rPr>
        <w:t>-</w:t>
      </w:r>
      <w:r w:rsidR="00CE5A95" w:rsidRPr="00237F32">
        <w:rPr>
          <w:szCs w:val="28"/>
          <w:lang w:val="es-ES"/>
        </w:rPr>
        <w:t xml:space="preserve"> Số phòng chức năng đã có: 02</w:t>
      </w:r>
    </w:p>
    <w:p w:rsidR="00240287" w:rsidRPr="00237F32" w:rsidRDefault="00E35E19" w:rsidP="007161A0">
      <w:pPr>
        <w:spacing w:beforeLines="0" w:afterLines="0"/>
        <w:ind w:firstLine="540"/>
        <w:rPr>
          <w:szCs w:val="28"/>
          <w:lang w:val="es-ES"/>
        </w:rPr>
      </w:pPr>
      <w:r w:rsidRPr="00237F32">
        <w:rPr>
          <w:szCs w:val="28"/>
          <w:lang w:val="es-ES"/>
        </w:rPr>
        <w:t>-</w:t>
      </w:r>
      <w:r w:rsidR="00240287" w:rsidRPr="00237F32">
        <w:rPr>
          <w:szCs w:val="28"/>
          <w:lang w:val="es-ES"/>
        </w:rPr>
        <w:t xml:space="preserve"> Số phòng thư viện: 01 phòng hoạt động tốt.</w:t>
      </w:r>
    </w:p>
    <w:p w:rsidR="00240287" w:rsidRPr="00237F32" w:rsidRDefault="00E35E19" w:rsidP="007161A0">
      <w:pPr>
        <w:spacing w:beforeLines="0" w:afterLines="0"/>
        <w:ind w:firstLine="540"/>
        <w:rPr>
          <w:szCs w:val="28"/>
          <w:lang w:val="es-ES"/>
        </w:rPr>
      </w:pPr>
      <w:r w:rsidRPr="00237F32">
        <w:rPr>
          <w:szCs w:val="28"/>
          <w:lang w:val="es-ES"/>
        </w:rPr>
        <w:t>-</w:t>
      </w:r>
      <w:r w:rsidR="00F0115A" w:rsidRPr="00237F32">
        <w:rPr>
          <w:szCs w:val="28"/>
          <w:lang w:val="es-ES"/>
        </w:rPr>
        <w:t xml:space="preserve"> Đã có p</w:t>
      </w:r>
      <w:r w:rsidR="009557CD" w:rsidRPr="00237F32">
        <w:rPr>
          <w:szCs w:val="28"/>
          <w:lang w:val="es-ES"/>
        </w:rPr>
        <w:t>hòng đa chức năng</w:t>
      </w:r>
    </w:p>
    <w:p w:rsidR="00240287" w:rsidRPr="00237F32" w:rsidRDefault="00E35E19" w:rsidP="007161A0">
      <w:pPr>
        <w:spacing w:beforeLines="0" w:afterLines="0"/>
        <w:ind w:firstLine="540"/>
        <w:rPr>
          <w:szCs w:val="28"/>
          <w:lang w:val="es-ES"/>
        </w:rPr>
      </w:pPr>
      <w:r w:rsidRPr="00237F32">
        <w:rPr>
          <w:szCs w:val="28"/>
          <w:lang w:val="es-ES"/>
        </w:rPr>
        <w:t>-</w:t>
      </w:r>
      <w:r w:rsidR="00240287" w:rsidRPr="00237F32">
        <w:rPr>
          <w:szCs w:val="28"/>
          <w:lang w:val="es-ES"/>
        </w:rPr>
        <w:t xml:space="preserve"> Công trình vệ sinh dành cho giáo viên hiện có 02 phòng, còn thiếu 02 phòng.</w:t>
      </w:r>
    </w:p>
    <w:p w:rsidR="00240287" w:rsidRPr="00237F32" w:rsidRDefault="00E35E19" w:rsidP="007161A0">
      <w:pPr>
        <w:spacing w:beforeLines="0" w:afterLines="0"/>
        <w:ind w:firstLine="540"/>
        <w:rPr>
          <w:szCs w:val="28"/>
          <w:lang w:val="es-ES"/>
        </w:rPr>
      </w:pPr>
      <w:r w:rsidRPr="00237F32">
        <w:rPr>
          <w:szCs w:val="28"/>
          <w:lang w:val="es-ES"/>
        </w:rPr>
        <w:t>-</w:t>
      </w:r>
      <w:r w:rsidR="00240287" w:rsidRPr="00237F32">
        <w:rPr>
          <w:szCs w:val="28"/>
          <w:lang w:val="es-ES"/>
        </w:rPr>
        <w:t xml:space="preserve"> Số diện tích sân chơi bãi tập, đường đi, cây xanh đạt 10m</w:t>
      </w:r>
      <w:r w:rsidR="00240287" w:rsidRPr="00237F32">
        <w:rPr>
          <w:szCs w:val="28"/>
          <w:vertAlign w:val="superscript"/>
          <w:lang w:val="es-ES"/>
        </w:rPr>
        <w:t>2</w:t>
      </w:r>
      <w:r w:rsidR="009557CD" w:rsidRPr="00237F32">
        <w:rPr>
          <w:szCs w:val="28"/>
          <w:lang w:val="es-ES"/>
        </w:rPr>
        <w:t>/ học sinh.</w:t>
      </w:r>
    </w:p>
    <w:p w:rsidR="009C5C7B" w:rsidRPr="00237F32" w:rsidRDefault="009C5C7B" w:rsidP="007161A0">
      <w:pPr>
        <w:pStyle w:val="Heading3"/>
        <w:spacing w:before="144" w:after="144"/>
        <w:ind w:firstLine="540"/>
      </w:pPr>
      <w:bookmarkStart w:id="61" w:name="_Toc107921479"/>
      <w:r w:rsidRPr="00237F32">
        <w:t>1.4</w:t>
      </w:r>
      <w:r w:rsidR="00BB20D7" w:rsidRPr="00237F32">
        <w:t xml:space="preserve">. </w:t>
      </w:r>
      <w:r w:rsidR="00F60508" w:rsidRPr="00237F32">
        <w:t xml:space="preserve">4. </w:t>
      </w:r>
      <w:r w:rsidRPr="00237F32">
        <w:t>Chợ</w:t>
      </w:r>
      <w:bookmarkEnd w:id="61"/>
    </w:p>
    <w:p w:rsidR="00BB20D7" w:rsidRPr="00237F32" w:rsidRDefault="00BB20D7" w:rsidP="007161A0">
      <w:pPr>
        <w:spacing w:before="144" w:after="144"/>
        <w:ind w:firstLine="540"/>
      </w:pPr>
      <w:r w:rsidRPr="00237F32">
        <w:t>Trên địa bàn hiện có 01 chợ Phong Chương tổng diện tích của chợ là 4.000 m2.  Chợ Phong Chương  nằm ngay trục đường Tỉnh lộ 4 giao nhau với Tỉnh lộ 8C hoạt động rất hiệu quả là nơi trao đổi mua bán hàng hóa; có mặt bằng chợ phù hợp với quy mô hoạt động; bố trí đủ diện tích cho các hộ kinh doanh không cố định; diện tích tối thiểu cho một điểm kinh doanh trong chợ từ 3m2 trở lên .</w:t>
      </w:r>
    </w:p>
    <w:p w:rsidR="00BB20D7" w:rsidRPr="00237F32" w:rsidRDefault="00BB20D7" w:rsidP="007161A0">
      <w:pPr>
        <w:spacing w:before="144" w:after="144"/>
        <w:ind w:firstLine="540"/>
      </w:pPr>
      <w:r w:rsidRPr="00237F32">
        <w:t>- Nhà chợ chính được xây dựng bán kiên cố theo quy định.</w:t>
      </w:r>
    </w:p>
    <w:p w:rsidR="00BB20D7" w:rsidRPr="00237F32" w:rsidRDefault="00BB20D7" w:rsidP="007161A0">
      <w:pPr>
        <w:spacing w:before="144" w:after="144"/>
        <w:ind w:firstLine="540"/>
      </w:pPr>
      <w:r w:rsidRPr="00237F32">
        <w:t>- Có bảng hiệu thể hiện tên và địa chỉ của chợ.</w:t>
      </w:r>
    </w:p>
    <w:p w:rsidR="00BB20D7" w:rsidRPr="00237F32" w:rsidRDefault="00BB20D7" w:rsidP="007161A0">
      <w:pPr>
        <w:spacing w:before="144" w:after="144"/>
        <w:ind w:firstLine="540"/>
      </w:pPr>
      <w:r w:rsidRPr="00237F32">
        <w:t>- Nền chợ đã được trán bê tông.</w:t>
      </w:r>
    </w:p>
    <w:p w:rsidR="00BB20D7" w:rsidRPr="00237F32" w:rsidRDefault="00BB20D7" w:rsidP="007161A0">
      <w:pPr>
        <w:spacing w:before="144" w:after="144"/>
        <w:ind w:firstLine="540"/>
      </w:pPr>
      <w:r w:rsidRPr="00237F32">
        <w:t>- Có bố trí diện tích để xe có mái che và có người giữ xe đảm bảo an toàn.</w:t>
      </w:r>
    </w:p>
    <w:p w:rsidR="00BB20D7" w:rsidRPr="00237F32" w:rsidRDefault="00BB20D7" w:rsidP="007161A0">
      <w:pPr>
        <w:spacing w:before="144" w:after="144"/>
        <w:ind w:firstLine="540"/>
      </w:pPr>
      <w:r w:rsidRPr="00237F32">
        <w:t>- Trong chợ hiện nay đã phân ra 61 lô, được bố trí, sắp xếp khu vực theo từng nhóm mặt hàng, trong đó mặt hàng tươi sống được bán tập trung tại 1 khu vực riêng, đảm bảo vệ sinh an toàn thực phẩm.</w:t>
      </w:r>
    </w:p>
    <w:p w:rsidR="00BB20D7" w:rsidRPr="00237F32" w:rsidRDefault="00BB20D7" w:rsidP="007161A0">
      <w:pPr>
        <w:spacing w:before="144" w:after="144"/>
        <w:ind w:firstLine="540"/>
      </w:pPr>
      <w:r w:rsidRPr="00237F32">
        <w:t>- Hiện nay chợ có 1 giếng đào, là nơi cấp nước cho hoạt động của chợ, nguồn nước sạch và hợp vệ sinh.</w:t>
      </w:r>
    </w:p>
    <w:p w:rsidR="00BB20D7" w:rsidRPr="00237F32" w:rsidRDefault="00BB20D7" w:rsidP="007161A0">
      <w:pPr>
        <w:spacing w:before="144" w:after="144"/>
        <w:ind w:firstLine="540"/>
      </w:pPr>
      <w:r w:rsidRPr="00237F32">
        <w:t>- Có hệ thống điện chiếu sáng theo quy định đảm bảo hoạt động của chợ.</w:t>
      </w:r>
    </w:p>
    <w:p w:rsidR="00BB20D7" w:rsidRPr="00237F32" w:rsidRDefault="00BB20D7" w:rsidP="007161A0">
      <w:pPr>
        <w:spacing w:before="144" w:after="144"/>
        <w:ind w:firstLine="540"/>
      </w:pPr>
      <w:r w:rsidRPr="00237F32">
        <w:t>- Hệ thống thoát nước thải sinh hoạt đảm bảo tiêu thoát, dễ dàng thông tắc.</w:t>
      </w:r>
    </w:p>
    <w:p w:rsidR="00BB20D7" w:rsidRPr="00237F32" w:rsidRDefault="00BB20D7" w:rsidP="007161A0">
      <w:pPr>
        <w:spacing w:before="144" w:after="144"/>
        <w:ind w:firstLine="540"/>
      </w:pPr>
      <w:r w:rsidRPr="00237F32">
        <w:lastRenderedPageBreak/>
        <w:t xml:space="preserve">- Có đủ nguồn nước phục vụ chữa cháy, có trang bị bình chữa cháy. </w:t>
      </w:r>
    </w:p>
    <w:p w:rsidR="00BB20D7" w:rsidRPr="00237F32" w:rsidRDefault="00BB20D7" w:rsidP="007161A0">
      <w:pPr>
        <w:spacing w:before="144" w:after="144"/>
        <w:ind w:firstLine="540"/>
      </w:pPr>
      <w:r w:rsidRPr="00237F32">
        <w:t>- Có nội quy chợ được niêm yết công khai để điều hành hoạt động, xử lý vi phạm tại chợ.</w:t>
      </w:r>
    </w:p>
    <w:p w:rsidR="00BB20D7" w:rsidRPr="00237F32" w:rsidRDefault="00BB20D7" w:rsidP="007161A0">
      <w:pPr>
        <w:spacing w:before="144" w:after="144"/>
        <w:ind w:firstLine="540"/>
      </w:pPr>
      <w:r w:rsidRPr="00237F32">
        <w:t>- Các hàng hóa, dịch vụ kinh doanh tại chợ không thuộc danh mục cấm kinh doanh theo quy định của pháp luật, UBND xã thường xuyên tổ chức kiểm tra các mặt hàng mua bán tại chợ đảm bảo theo quy định.</w:t>
      </w:r>
    </w:p>
    <w:p w:rsidR="00FB683C" w:rsidRPr="00237F32" w:rsidRDefault="00FB683C" w:rsidP="007161A0">
      <w:pPr>
        <w:spacing w:before="144" w:after="144"/>
        <w:ind w:firstLine="540"/>
        <w:rPr>
          <w:lang w:val="es-ES"/>
        </w:rPr>
      </w:pPr>
      <w:r w:rsidRPr="00237F32">
        <w:rPr>
          <w:lang w:val="es-ES"/>
        </w:rPr>
        <w:t xml:space="preserve">Trên địa bàn hiện có chợ Phong Chương là chợ truyền thống, hoạt động ổn định, đáp ứng </w:t>
      </w:r>
      <w:r w:rsidR="00CA1D0C" w:rsidRPr="00237F32">
        <w:rPr>
          <w:lang w:val="es-ES"/>
        </w:rPr>
        <w:t xml:space="preserve">khá đầy đủ </w:t>
      </w:r>
      <w:r w:rsidRPr="00237F32">
        <w:rPr>
          <w:lang w:val="es-ES"/>
        </w:rPr>
        <w:t>nhu cầu mua bán, tiêu thụ hàng hóa nông sản của nhân dân. Diện tích đất xây dựng của chợ là</w:t>
      </w:r>
      <w:r w:rsidR="00FE5277" w:rsidRPr="00237F32">
        <w:rPr>
          <w:lang w:val="es-ES"/>
        </w:rPr>
        <w:t>1</w:t>
      </w:r>
      <w:r w:rsidRPr="00237F32">
        <w:rPr>
          <w:lang w:val="es-ES"/>
        </w:rPr>
        <w:t>7</w:t>
      </w:r>
      <w:r w:rsidR="00940188" w:rsidRPr="00237F32">
        <w:rPr>
          <w:lang w:val="es-ES"/>
        </w:rPr>
        <w:t>.</w:t>
      </w:r>
      <w:r w:rsidRPr="00237F32">
        <w:rPr>
          <w:lang w:val="es-ES"/>
        </w:rPr>
        <w:t>3</w:t>
      </w:r>
      <w:r w:rsidR="00940188" w:rsidRPr="00237F32">
        <w:rPr>
          <w:lang w:val="es-ES"/>
        </w:rPr>
        <w:t>38</w:t>
      </w:r>
      <w:r w:rsidRPr="00237F32">
        <w:rPr>
          <w:lang w:val="es-ES"/>
        </w:rPr>
        <w:t>m</w:t>
      </w:r>
      <w:r w:rsidRPr="00237F32">
        <w:rPr>
          <w:vertAlign w:val="superscript"/>
          <w:lang w:val="es-ES"/>
        </w:rPr>
        <w:t>2</w:t>
      </w:r>
      <w:r w:rsidRPr="00237F32">
        <w:rPr>
          <w:lang w:val="es-ES"/>
        </w:rPr>
        <w:t>, trong đó diện tích đất sử dụng là 875m</w:t>
      </w:r>
      <w:r w:rsidRPr="00237F32">
        <w:rPr>
          <w:vertAlign w:val="superscript"/>
          <w:lang w:val="es-ES"/>
        </w:rPr>
        <w:t>2</w:t>
      </w:r>
      <w:r w:rsidRPr="00237F32">
        <w:rPr>
          <w:lang w:val="es-ES"/>
        </w:rPr>
        <w:t>, diện tích 1 lô là 14,5m</w:t>
      </w:r>
      <w:r w:rsidRPr="00237F32">
        <w:rPr>
          <w:vertAlign w:val="superscript"/>
          <w:lang w:val="es-ES"/>
        </w:rPr>
        <w:t>2</w:t>
      </w:r>
      <w:r w:rsidRPr="00237F32">
        <w:rPr>
          <w:lang w:val="es-ES"/>
        </w:rPr>
        <w:t>. Chợ chưa có nhà vệ sinh, hệ thống nước sạch, rãnh thoát nước, bãi rác.</w:t>
      </w:r>
      <w:r w:rsidR="009C5C7B" w:rsidRPr="00237F32">
        <w:rPr>
          <w:lang w:val="es-ES"/>
        </w:rPr>
        <w:tab/>
      </w:r>
    </w:p>
    <w:p w:rsidR="00447022" w:rsidRPr="00237F32" w:rsidRDefault="005F3886" w:rsidP="007161A0">
      <w:pPr>
        <w:pStyle w:val="Heading3"/>
        <w:spacing w:before="144" w:after="144"/>
        <w:ind w:firstLine="540"/>
      </w:pPr>
      <w:bookmarkStart w:id="62" w:name="_Toc107921480"/>
      <w:r w:rsidRPr="00237F32">
        <w:t>1.5 Điểm phục vụ bưu chính viễn thông</w:t>
      </w:r>
      <w:bookmarkEnd w:id="62"/>
    </w:p>
    <w:p w:rsidR="0079230A" w:rsidRPr="00237F32" w:rsidRDefault="0079230A" w:rsidP="007161A0">
      <w:pPr>
        <w:spacing w:before="144" w:after="144"/>
        <w:ind w:firstLine="540"/>
      </w:pPr>
      <w:r w:rsidRPr="00237F32">
        <w:t>- Xã có 01 điểm Bưu điện văn hóa xã, cơ sở vật chất tương đối đảm bảo.</w:t>
      </w:r>
    </w:p>
    <w:p w:rsidR="0079230A" w:rsidRPr="00237F32" w:rsidRDefault="0079230A" w:rsidP="007161A0">
      <w:pPr>
        <w:spacing w:before="144" w:after="144"/>
        <w:ind w:firstLine="540"/>
      </w:pPr>
      <w:r w:rsidRPr="00237F32">
        <w:t xml:space="preserve">- Có dịch vụ Internet phục vụ nhu cầu của nhân dân, hệ thống Internet được phủ sóng trên địa bàn, đảm bảo thông tin liên lạc đến tận nhân dân; 100% thôn bản đều có mạng Internet tạo điều kiện cho nhân dân truy cập thông tin phục vụ cho công tác ứng dụng trong cuộc sống. </w:t>
      </w:r>
    </w:p>
    <w:p w:rsidR="0079230A" w:rsidRPr="00237F32" w:rsidRDefault="0079230A" w:rsidP="007161A0">
      <w:pPr>
        <w:spacing w:before="144" w:after="144"/>
        <w:ind w:firstLine="540"/>
      </w:pPr>
      <w:r w:rsidRPr="00237F32">
        <w:t>- Có hệ thống truyền thanh của xã và hệ thống loa đến các thôn phục vụ thoogn tin, tuyên truyền.</w:t>
      </w:r>
    </w:p>
    <w:p w:rsidR="0079230A" w:rsidRPr="00237F32" w:rsidRDefault="0079230A" w:rsidP="007161A0">
      <w:pPr>
        <w:spacing w:before="144" w:after="144"/>
        <w:ind w:firstLine="540"/>
      </w:pPr>
      <w:r w:rsidRPr="00237F32">
        <w:t>- Về ứng dụng công nghệ thông tin trong công tác điều hành quản lý: Hiện nay UBND xã đã bố trí trang cấp các thiết bị văn phòng cho cán bộ, công chức làm việc đảm bảo, hệ thống máy đã được kết nối mạng nội bộ; mạng Internet và triển khai thực hiện các phần mềm dung chung do tỉnh và huyện triển khai, xã đã hoàn thiện trang thông tin điện tử cấp xã.</w:t>
      </w:r>
    </w:p>
    <w:p w:rsidR="005F3886" w:rsidRPr="00237F32" w:rsidRDefault="005F3886" w:rsidP="007161A0">
      <w:pPr>
        <w:spacing w:before="144" w:after="144"/>
        <w:ind w:firstLine="540"/>
        <w:rPr>
          <w:lang w:val="es-ES"/>
        </w:rPr>
      </w:pPr>
      <w:r w:rsidRPr="00237F32">
        <w:rPr>
          <w:lang w:val="es-ES"/>
        </w:rPr>
        <w:tab/>
      </w:r>
      <w:r w:rsidR="00AF1574" w:rsidRPr="00237F32">
        <w:rPr>
          <w:lang w:val="es-ES"/>
        </w:rPr>
        <w:t xml:space="preserve">Xã hiện có </w:t>
      </w:r>
      <w:r w:rsidR="006A6C75" w:rsidRPr="00237F32">
        <w:rPr>
          <w:lang w:val="es-ES"/>
        </w:rPr>
        <w:t>1</w:t>
      </w:r>
      <w:r w:rsidR="00AF1574" w:rsidRPr="00237F32">
        <w:rPr>
          <w:lang w:val="es-ES"/>
        </w:rPr>
        <w:t xml:space="preserve"> bưu điện </w:t>
      </w:r>
      <w:r w:rsidR="006A6C75" w:rsidRPr="00237F32">
        <w:rPr>
          <w:lang w:val="es-ES"/>
        </w:rPr>
        <w:t>có vị trígần với trụ sở UBND xã</w:t>
      </w:r>
      <w:r w:rsidR="00AF1574" w:rsidRPr="00237F32">
        <w:rPr>
          <w:lang w:val="es-ES"/>
        </w:rPr>
        <w:t xml:space="preserve">, </w:t>
      </w:r>
      <w:r w:rsidR="003B33CD" w:rsidRPr="00237F32">
        <w:rPr>
          <w:lang w:val="es-ES"/>
        </w:rPr>
        <w:t>cung cấp các dịch vụ bưu chính, viễn thông, internet</w:t>
      </w:r>
      <w:r w:rsidR="00AF1574" w:rsidRPr="00237F32">
        <w:rPr>
          <w:lang w:val="es-ES"/>
        </w:rPr>
        <w:t xml:space="preserve">. </w:t>
      </w:r>
      <w:r w:rsidR="00600737" w:rsidRPr="00237F32">
        <w:rPr>
          <w:lang w:val="es-ES"/>
        </w:rPr>
        <w:t xml:space="preserve">Diện tích đất xây dựng </w:t>
      </w:r>
      <w:r w:rsidR="006A6C75" w:rsidRPr="00237F32">
        <w:rPr>
          <w:lang w:val="es-ES"/>
        </w:rPr>
        <w:t>là209</w:t>
      </w:r>
      <w:r w:rsidR="00600737" w:rsidRPr="00237F32">
        <w:rPr>
          <w:lang w:val="es-ES"/>
        </w:rPr>
        <w:t>m</w:t>
      </w:r>
      <w:r w:rsidR="00600737" w:rsidRPr="00237F32">
        <w:rPr>
          <w:vertAlign w:val="superscript"/>
          <w:lang w:val="es-ES"/>
        </w:rPr>
        <w:t>2</w:t>
      </w:r>
      <w:r w:rsidR="00600737" w:rsidRPr="00237F32">
        <w:rPr>
          <w:lang w:val="es-ES"/>
        </w:rPr>
        <w:t xml:space="preserve">. </w:t>
      </w:r>
      <w:r w:rsidR="00AF1574" w:rsidRPr="00237F32">
        <w:rPr>
          <w:lang w:val="es-ES"/>
        </w:rPr>
        <w:t xml:space="preserve">Dịch vụ Internet về tận </w:t>
      </w:r>
      <w:r w:rsidR="008B55C7" w:rsidRPr="00237F32">
        <w:rPr>
          <w:lang w:val="es-ES"/>
        </w:rPr>
        <w:t xml:space="preserve">các </w:t>
      </w:r>
      <w:r w:rsidR="00AF1574" w:rsidRPr="00237F32">
        <w:rPr>
          <w:lang w:val="es-ES"/>
        </w:rPr>
        <w:t>thôn trên địa bàn toàn xã.</w:t>
      </w:r>
    </w:p>
    <w:p w:rsidR="002760E1" w:rsidRPr="00237F32" w:rsidRDefault="002760E1" w:rsidP="007161A0">
      <w:pPr>
        <w:pStyle w:val="Heading3"/>
        <w:spacing w:before="144" w:after="144"/>
        <w:ind w:firstLine="540"/>
        <w:rPr>
          <w:szCs w:val="28"/>
        </w:rPr>
      </w:pPr>
      <w:bookmarkStart w:id="63" w:name="_Toc107921481"/>
      <w:r w:rsidRPr="00237F32">
        <w:t>1.6 Trụ sở hợp tác xã</w:t>
      </w:r>
      <w:bookmarkEnd w:id="63"/>
    </w:p>
    <w:p w:rsidR="00E620B1" w:rsidRPr="00237F32" w:rsidRDefault="00E620B1" w:rsidP="007161A0">
      <w:pPr>
        <w:spacing w:before="144" w:after="144"/>
        <w:ind w:firstLine="540"/>
        <w:rPr>
          <w:szCs w:val="28"/>
          <w:lang w:val="es-ES"/>
        </w:rPr>
      </w:pPr>
      <w:r w:rsidRPr="00237F32">
        <w:rPr>
          <w:szCs w:val="28"/>
          <w:lang w:val="es-ES"/>
        </w:rPr>
        <w:t>Trụ sở hợp tác xã: hiện có 7 hợp tác xã nông nghiệp và 1 hợp tác xã sản xuất rượu trên đại bàn xã. Quy mô diện tích của từng hợp tác xã như sau:</w:t>
      </w:r>
    </w:p>
    <w:tbl>
      <w:tblPr>
        <w:tblW w:w="9815" w:type="dxa"/>
        <w:tblInd w:w="93" w:type="dxa"/>
        <w:tblLook w:val="04A0"/>
      </w:tblPr>
      <w:tblGrid>
        <w:gridCol w:w="590"/>
        <w:gridCol w:w="2119"/>
        <w:gridCol w:w="1276"/>
        <w:gridCol w:w="1417"/>
        <w:gridCol w:w="2145"/>
        <w:gridCol w:w="2268"/>
      </w:tblGrid>
      <w:tr w:rsidR="00E620B1" w:rsidRPr="00237F32">
        <w:trPr>
          <w:trHeight w:val="990"/>
        </w:trPr>
        <w:tc>
          <w:tcPr>
            <w:tcW w:w="590" w:type="dxa"/>
            <w:tcBorders>
              <w:top w:val="single" w:sz="4" w:space="0" w:color="auto"/>
              <w:left w:val="single" w:sz="4" w:space="0" w:color="auto"/>
              <w:bottom w:val="nil"/>
              <w:right w:val="single" w:sz="4" w:space="0" w:color="auto"/>
            </w:tcBorders>
            <w:shd w:val="clear" w:color="auto" w:fill="auto"/>
            <w:noWrap/>
            <w:vAlign w:val="center"/>
          </w:tcPr>
          <w:p w:rsidR="00E620B1" w:rsidRPr="00237F32" w:rsidRDefault="00E620B1" w:rsidP="007161A0">
            <w:pPr>
              <w:spacing w:beforeLines="0" w:afterLines="0"/>
              <w:ind w:firstLine="540"/>
              <w:jc w:val="left"/>
              <w:rPr>
                <w:b/>
                <w:bCs/>
                <w:szCs w:val="28"/>
              </w:rPr>
            </w:pPr>
            <w:r w:rsidRPr="00237F32">
              <w:rPr>
                <w:b/>
                <w:bCs/>
                <w:szCs w:val="28"/>
              </w:rPr>
              <w:t>TT</w:t>
            </w:r>
          </w:p>
        </w:tc>
        <w:tc>
          <w:tcPr>
            <w:tcW w:w="2119" w:type="dxa"/>
            <w:tcBorders>
              <w:top w:val="single" w:sz="4" w:space="0" w:color="auto"/>
              <w:left w:val="nil"/>
              <w:bottom w:val="nil"/>
              <w:right w:val="single" w:sz="4" w:space="0" w:color="auto"/>
            </w:tcBorders>
            <w:shd w:val="clear" w:color="auto" w:fill="auto"/>
            <w:noWrap/>
            <w:vAlign w:val="center"/>
          </w:tcPr>
          <w:p w:rsidR="00E620B1" w:rsidRPr="00237F32" w:rsidRDefault="00E620B1" w:rsidP="007161A0">
            <w:pPr>
              <w:spacing w:beforeLines="0" w:afterLines="0"/>
              <w:ind w:firstLine="540"/>
              <w:jc w:val="left"/>
              <w:rPr>
                <w:b/>
                <w:bCs/>
                <w:szCs w:val="28"/>
              </w:rPr>
            </w:pPr>
            <w:r w:rsidRPr="00237F32">
              <w:rPr>
                <w:b/>
                <w:bCs/>
                <w:szCs w:val="28"/>
              </w:rPr>
              <w:t>Tên thôn</w:t>
            </w:r>
          </w:p>
        </w:tc>
        <w:tc>
          <w:tcPr>
            <w:tcW w:w="1276" w:type="dxa"/>
            <w:tcBorders>
              <w:top w:val="single" w:sz="4" w:space="0" w:color="auto"/>
              <w:left w:val="nil"/>
              <w:bottom w:val="single" w:sz="4" w:space="0" w:color="auto"/>
              <w:right w:val="single" w:sz="4" w:space="0" w:color="auto"/>
            </w:tcBorders>
            <w:shd w:val="clear" w:color="auto" w:fill="auto"/>
            <w:vAlign w:val="center"/>
          </w:tcPr>
          <w:p w:rsidR="00E620B1" w:rsidRPr="00237F32" w:rsidRDefault="00E620B1" w:rsidP="007161A0">
            <w:pPr>
              <w:spacing w:beforeLines="0" w:afterLines="0"/>
              <w:ind w:firstLine="540"/>
              <w:jc w:val="center"/>
              <w:rPr>
                <w:b/>
                <w:bCs/>
                <w:szCs w:val="28"/>
              </w:rPr>
            </w:pPr>
            <w:r w:rsidRPr="00237F32">
              <w:rPr>
                <w:b/>
                <w:bCs/>
                <w:szCs w:val="28"/>
              </w:rPr>
              <w:t>DT đất (m</w:t>
            </w:r>
            <w:r w:rsidRPr="00237F32">
              <w:rPr>
                <w:b/>
                <w:bCs/>
                <w:szCs w:val="28"/>
                <w:vertAlign w:val="superscript"/>
              </w:rPr>
              <w:t>2</w:t>
            </w:r>
            <w:r w:rsidRPr="00237F32">
              <w:rPr>
                <w:b/>
                <w:bCs/>
                <w:szCs w:val="28"/>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E620B1" w:rsidRPr="00237F32" w:rsidRDefault="00E620B1" w:rsidP="007161A0">
            <w:pPr>
              <w:spacing w:beforeLines="0" w:afterLines="0"/>
              <w:ind w:firstLine="540"/>
              <w:jc w:val="center"/>
              <w:rPr>
                <w:b/>
                <w:bCs/>
                <w:szCs w:val="28"/>
              </w:rPr>
            </w:pPr>
            <w:r w:rsidRPr="00237F32">
              <w:rPr>
                <w:b/>
                <w:bCs/>
                <w:szCs w:val="28"/>
              </w:rPr>
              <w:t>DT sân phơi (m</w:t>
            </w:r>
            <w:r w:rsidRPr="00237F32">
              <w:rPr>
                <w:b/>
                <w:bCs/>
                <w:szCs w:val="28"/>
                <w:vertAlign w:val="superscript"/>
              </w:rPr>
              <w:t>2</w:t>
            </w:r>
            <w:r w:rsidRPr="00237F32">
              <w:rPr>
                <w:b/>
                <w:bCs/>
                <w:szCs w:val="28"/>
              </w:rPr>
              <w:t>)</w:t>
            </w:r>
          </w:p>
        </w:tc>
        <w:tc>
          <w:tcPr>
            <w:tcW w:w="2145" w:type="dxa"/>
            <w:tcBorders>
              <w:top w:val="single" w:sz="4" w:space="0" w:color="auto"/>
              <w:left w:val="nil"/>
              <w:bottom w:val="single" w:sz="4" w:space="0" w:color="auto"/>
              <w:right w:val="single" w:sz="4" w:space="0" w:color="auto"/>
            </w:tcBorders>
            <w:shd w:val="clear" w:color="auto" w:fill="auto"/>
            <w:vAlign w:val="center"/>
          </w:tcPr>
          <w:p w:rsidR="00E620B1" w:rsidRPr="00237F32" w:rsidRDefault="00E620B1" w:rsidP="007161A0">
            <w:pPr>
              <w:spacing w:beforeLines="0" w:afterLines="0"/>
              <w:ind w:firstLine="540"/>
              <w:jc w:val="center"/>
              <w:rPr>
                <w:b/>
                <w:bCs/>
                <w:szCs w:val="28"/>
              </w:rPr>
            </w:pPr>
            <w:r w:rsidRPr="00237F32">
              <w:rPr>
                <w:b/>
                <w:bCs/>
                <w:szCs w:val="28"/>
              </w:rPr>
              <w:t>DT văn phòng và nhà kho (m</w:t>
            </w:r>
            <w:r w:rsidRPr="00237F32">
              <w:rPr>
                <w:b/>
                <w:bCs/>
                <w:szCs w:val="28"/>
                <w:vertAlign w:val="superscript"/>
              </w:rPr>
              <w:t>2</w:t>
            </w:r>
            <w:r w:rsidRPr="00237F32">
              <w:rPr>
                <w:b/>
                <w:bCs/>
                <w:szCs w:val="28"/>
              </w:rPr>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E620B1" w:rsidRPr="00237F32" w:rsidRDefault="00E620B1" w:rsidP="007161A0">
            <w:pPr>
              <w:spacing w:beforeLines="0" w:afterLines="0"/>
              <w:ind w:firstLine="540"/>
              <w:jc w:val="center"/>
              <w:rPr>
                <w:b/>
                <w:bCs/>
                <w:szCs w:val="28"/>
              </w:rPr>
            </w:pPr>
            <w:r w:rsidRPr="00237F32">
              <w:rPr>
                <w:b/>
                <w:bCs/>
                <w:szCs w:val="28"/>
              </w:rPr>
              <w:t>Tổng diện tích sử dụng (m</w:t>
            </w:r>
            <w:r w:rsidRPr="00237F32">
              <w:rPr>
                <w:b/>
                <w:bCs/>
                <w:szCs w:val="28"/>
                <w:vertAlign w:val="superscript"/>
              </w:rPr>
              <w:t>2</w:t>
            </w:r>
            <w:r w:rsidRPr="00237F32">
              <w:rPr>
                <w:b/>
                <w:bCs/>
                <w:szCs w:val="28"/>
              </w:rPr>
              <w:t>)</w:t>
            </w:r>
          </w:p>
        </w:tc>
      </w:tr>
      <w:tr w:rsidR="00E620B1" w:rsidRPr="00237F32">
        <w:trPr>
          <w:trHeight w:val="375"/>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1</w:t>
            </w:r>
          </w:p>
        </w:tc>
        <w:tc>
          <w:tcPr>
            <w:tcW w:w="2119" w:type="dxa"/>
            <w:tcBorders>
              <w:top w:val="single" w:sz="4" w:space="0" w:color="auto"/>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Phú Lộc</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t>420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200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35</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235</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w:t>
            </w:r>
          </w:p>
        </w:tc>
        <w:tc>
          <w:tcPr>
            <w:tcW w:w="2119"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 xml:space="preserve">HTX Chính </w:t>
            </w:r>
            <w:r w:rsidRPr="00237F32">
              <w:rPr>
                <w:szCs w:val="28"/>
              </w:rPr>
              <w:lastRenderedPageBreak/>
              <w:t>An</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lastRenderedPageBreak/>
              <w:t>1,50</w:t>
            </w:r>
            <w:r w:rsidRPr="00237F32">
              <w:rPr>
                <w:szCs w:val="28"/>
              </w:rPr>
              <w:lastRenderedPageBreak/>
              <w:t>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lastRenderedPageBreak/>
              <w:t>180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45</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225</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lastRenderedPageBreak/>
              <w:t>3</w:t>
            </w:r>
          </w:p>
        </w:tc>
        <w:tc>
          <w:tcPr>
            <w:tcW w:w="2119"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Mỹ Phú</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t>6,880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250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40</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290</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4</w:t>
            </w:r>
          </w:p>
        </w:tc>
        <w:tc>
          <w:tcPr>
            <w:tcW w:w="2119"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Nhất Phong</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t>5,000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200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35</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235</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5</w:t>
            </w:r>
          </w:p>
        </w:tc>
        <w:tc>
          <w:tcPr>
            <w:tcW w:w="2119"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Đại Phú</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t>1,296</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300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65</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365</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6</w:t>
            </w:r>
          </w:p>
        </w:tc>
        <w:tc>
          <w:tcPr>
            <w:tcW w:w="2119"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Lương Mai</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t>747</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120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40</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160</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7</w:t>
            </w:r>
          </w:p>
        </w:tc>
        <w:tc>
          <w:tcPr>
            <w:tcW w:w="2119"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left"/>
              <w:rPr>
                <w:szCs w:val="28"/>
              </w:rPr>
            </w:pPr>
            <w:r w:rsidRPr="00237F32">
              <w:rPr>
                <w:szCs w:val="28"/>
              </w:rPr>
              <w:t>Trung Thạnh</w:t>
            </w:r>
          </w:p>
        </w:tc>
        <w:tc>
          <w:tcPr>
            <w:tcW w:w="1276" w:type="dxa"/>
            <w:tcBorders>
              <w:top w:val="nil"/>
              <w:left w:val="nil"/>
              <w:bottom w:val="single" w:sz="4" w:space="0" w:color="auto"/>
              <w:right w:val="single" w:sz="4" w:space="0" w:color="auto"/>
            </w:tcBorders>
            <w:shd w:val="clear" w:color="auto" w:fill="auto"/>
          </w:tcPr>
          <w:p w:rsidR="00E620B1" w:rsidRPr="00237F32" w:rsidRDefault="00E620B1" w:rsidP="007161A0">
            <w:pPr>
              <w:spacing w:beforeLines="0" w:afterLines="0"/>
              <w:ind w:firstLine="540"/>
              <w:jc w:val="center"/>
              <w:rPr>
                <w:szCs w:val="28"/>
              </w:rPr>
            </w:pPr>
            <w:r w:rsidRPr="00237F32">
              <w:rPr>
                <w:szCs w:val="28"/>
              </w:rPr>
              <w:t>400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150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40</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190</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8</w:t>
            </w:r>
          </w:p>
        </w:tc>
        <w:tc>
          <w:tcPr>
            <w:tcW w:w="2119"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left"/>
              <w:rPr>
                <w:szCs w:val="28"/>
              </w:rPr>
            </w:pPr>
            <w:r w:rsidRPr="00237F32">
              <w:rPr>
                <w:szCs w:val="28"/>
              </w:rPr>
              <w:t>Ma Nê</w:t>
            </w:r>
          </w:p>
        </w:tc>
        <w:tc>
          <w:tcPr>
            <w:tcW w:w="1276"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r>
      <w:tr w:rsidR="00E620B1" w:rsidRPr="00237F32">
        <w:trPr>
          <w:trHeight w:val="375"/>
        </w:trPr>
        <w:tc>
          <w:tcPr>
            <w:tcW w:w="590" w:type="dxa"/>
            <w:tcBorders>
              <w:top w:val="nil"/>
              <w:left w:val="single" w:sz="4" w:space="0" w:color="auto"/>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9</w:t>
            </w:r>
          </w:p>
        </w:tc>
        <w:tc>
          <w:tcPr>
            <w:tcW w:w="2119"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left"/>
              <w:rPr>
                <w:szCs w:val="28"/>
              </w:rPr>
            </w:pPr>
            <w:r w:rsidRPr="00237F32">
              <w:rPr>
                <w:szCs w:val="28"/>
              </w:rPr>
              <w:t>Bàu</w:t>
            </w:r>
          </w:p>
        </w:tc>
        <w:tc>
          <w:tcPr>
            <w:tcW w:w="1276"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szCs w:val="28"/>
              </w:rPr>
            </w:pPr>
            <w:r w:rsidRPr="00237F32">
              <w:rPr>
                <w:szCs w:val="28"/>
              </w:rPr>
              <w:t>0</w:t>
            </w:r>
          </w:p>
        </w:tc>
      </w:tr>
      <w:tr w:rsidR="00E620B1" w:rsidRPr="00237F32">
        <w:trPr>
          <w:trHeight w:val="37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620B1" w:rsidRPr="00237F32" w:rsidRDefault="00E620B1" w:rsidP="007161A0">
            <w:pPr>
              <w:spacing w:beforeLines="0" w:afterLines="0"/>
              <w:ind w:firstLine="540"/>
              <w:jc w:val="center"/>
              <w:rPr>
                <w:b/>
                <w:bCs/>
                <w:szCs w:val="28"/>
              </w:rPr>
            </w:pPr>
            <w:r w:rsidRPr="00237F32">
              <w:rPr>
                <w:b/>
                <w:bCs/>
                <w:szCs w:val="28"/>
              </w:rPr>
              <w:t>Tổng cộng</w:t>
            </w:r>
          </w:p>
        </w:tc>
        <w:tc>
          <w:tcPr>
            <w:tcW w:w="1276"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b/>
                <w:bCs/>
                <w:szCs w:val="28"/>
              </w:rPr>
            </w:pPr>
            <w:r w:rsidRPr="00237F32">
              <w:rPr>
                <w:b/>
                <w:bCs/>
                <w:szCs w:val="28"/>
              </w:rPr>
              <w:t>16243</w:t>
            </w:r>
          </w:p>
        </w:tc>
        <w:tc>
          <w:tcPr>
            <w:tcW w:w="1417"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b/>
                <w:bCs/>
                <w:szCs w:val="28"/>
              </w:rPr>
            </w:pPr>
            <w:r w:rsidRPr="00237F32">
              <w:rPr>
                <w:b/>
                <w:bCs/>
                <w:szCs w:val="28"/>
              </w:rPr>
              <w:t>1400</w:t>
            </w:r>
          </w:p>
        </w:tc>
        <w:tc>
          <w:tcPr>
            <w:tcW w:w="2145"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b/>
                <w:bCs/>
                <w:szCs w:val="28"/>
              </w:rPr>
            </w:pPr>
            <w:r w:rsidRPr="00237F32">
              <w:rPr>
                <w:b/>
                <w:bCs/>
                <w:szCs w:val="28"/>
              </w:rPr>
              <w:t>300</w:t>
            </w:r>
          </w:p>
        </w:tc>
        <w:tc>
          <w:tcPr>
            <w:tcW w:w="2268" w:type="dxa"/>
            <w:tcBorders>
              <w:top w:val="nil"/>
              <w:left w:val="nil"/>
              <w:bottom w:val="single" w:sz="4" w:space="0" w:color="auto"/>
              <w:right w:val="single" w:sz="4" w:space="0" w:color="auto"/>
            </w:tcBorders>
            <w:shd w:val="clear" w:color="auto" w:fill="auto"/>
            <w:noWrap/>
            <w:vAlign w:val="bottom"/>
          </w:tcPr>
          <w:p w:rsidR="00E620B1" w:rsidRPr="00237F32" w:rsidRDefault="00E620B1" w:rsidP="007161A0">
            <w:pPr>
              <w:spacing w:beforeLines="0" w:afterLines="0"/>
              <w:ind w:firstLine="540"/>
              <w:jc w:val="center"/>
              <w:rPr>
                <w:b/>
                <w:bCs/>
                <w:szCs w:val="28"/>
              </w:rPr>
            </w:pPr>
            <w:r w:rsidRPr="00237F32">
              <w:rPr>
                <w:b/>
                <w:bCs/>
                <w:szCs w:val="28"/>
              </w:rPr>
              <w:t>1700</w:t>
            </w:r>
          </w:p>
        </w:tc>
      </w:tr>
    </w:tbl>
    <w:p w:rsidR="009E5C1A" w:rsidRPr="00237F32" w:rsidRDefault="00A92C01" w:rsidP="007161A0">
      <w:pPr>
        <w:pStyle w:val="Heading3"/>
        <w:spacing w:before="144" w:after="144"/>
        <w:ind w:firstLine="540"/>
      </w:pPr>
      <w:bookmarkStart w:id="64" w:name="_Toc107921482"/>
      <w:r w:rsidRPr="00237F32">
        <w:t>1.</w:t>
      </w:r>
      <w:r w:rsidR="009E5C1A" w:rsidRPr="00237F32">
        <w:t>7Nhà văn văn hóa, cộng đồng thôn:</w:t>
      </w:r>
      <w:bookmarkEnd w:id="64"/>
    </w:p>
    <w:p w:rsidR="00A92C01" w:rsidRPr="00237F32" w:rsidRDefault="009E5C1A" w:rsidP="007161A0">
      <w:pPr>
        <w:spacing w:before="144" w:after="144"/>
        <w:ind w:firstLine="540"/>
        <w:rPr>
          <w:szCs w:val="28"/>
        </w:rPr>
      </w:pPr>
      <w:r w:rsidRPr="00237F32">
        <w:rPr>
          <w:szCs w:val="28"/>
        </w:rPr>
        <w:t xml:space="preserve">Hiện tại tất cả các thôn trên địa bàn xã đã có nhà văn hóa, sinh hoạt cộng dồng </w:t>
      </w:r>
      <w:r w:rsidR="00673BA4" w:rsidRPr="00237F32">
        <w:rPr>
          <w:szCs w:val="28"/>
        </w:rPr>
        <w:t>đảm bảo phục vụ tốt sinh hoạt người dân.</w:t>
      </w:r>
    </w:p>
    <w:p w:rsidR="00DA471C" w:rsidRPr="00237F32" w:rsidRDefault="005D3174" w:rsidP="007161A0">
      <w:pPr>
        <w:pStyle w:val="Heading2"/>
        <w:spacing w:before="144" w:after="144"/>
        <w:ind w:firstLine="540"/>
      </w:pPr>
      <w:bookmarkStart w:id="65" w:name="_Toc107921483"/>
      <w:r w:rsidRPr="00237F32">
        <w:t>2</w:t>
      </w:r>
      <w:r w:rsidR="00F70B42" w:rsidRPr="00237F32">
        <w:t>.</w:t>
      </w:r>
      <w:r w:rsidR="00FD13F7" w:rsidRPr="00237F32">
        <w:t>Thôn xóm nhà ở</w:t>
      </w:r>
      <w:bookmarkEnd w:id="65"/>
    </w:p>
    <w:p w:rsidR="003579CE" w:rsidRPr="00237F32" w:rsidRDefault="003579CE" w:rsidP="007161A0">
      <w:pPr>
        <w:pStyle w:val="Heading3"/>
        <w:spacing w:before="144" w:after="144"/>
        <w:ind w:firstLine="540"/>
      </w:pPr>
      <w:bookmarkStart w:id="66" w:name="_Toc107921484"/>
      <w:r w:rsidRPr="00237F32">
        <w:t>2.1 Hiện trạng không gian ở thôn, xóm</w:t>
      </w:r>
      <w:bookmarkEnd w:id="66"/>
    </w:p>
    <w:p w:rsidR="00385590" w:rsidRPr="00237F32" w:rsidRDefault="00385590" w:rsidP="007161A0">
      <w:pPr>
        <w:spacing w:before="144" w:after="144"/>
        <w:ind w:firstLine="540"/>
        <w:rPr>
          <w:szCs w:val="28"/>
        </w:rPr>
      </w:pPr>
      <w:r w:rsidRPr="00237F32">
        <w:rPr>
          <w:szCs w:val="28"/>
        </w:rPr>
        <w:tab/>
        <w:t xml:space="preserve">Xã Phong Chương có 9 thôn hình thành từ lâu đời, gồm các thôn: Trung Thạnh, Chính An, </w:t>
      </w:r>
      <w:r w:rsidR="00B64E0D" w:rsidRPr="00237F32">
        <w:rPr>
          <w:szCs w:val="28"/>
        </w:rPr>
        <w:t>Đại</w:t>
      </w:r>
      <w:r w:rsidRPr="00237F32">
        <w:rPr>
          <w:szCs w:val="28"/>
        </w:rPr>
        <w:t xml:space="preserve"> Phú, </w:t>
      </w:r>
      <w:r w:rsidR="00B64E0D" w:rsidRPr="00237F32">
        <w:rPr>
          <w:szCs w:val="28"/>
        </w:rPr>
        <w:t xml:space="preserve">Mỹ Phú, Lương Mai, </w:t>
      </w:r>
      <w:r w:rsidRPr="00237F32">
        <w:rPr>
          <w:szCs w:val="28"/>
        </w:rPr>
        <w:t>Nhất Phong và thôn Bàu</w:t>
      </w:r>
      <w:r w:rsidR="003E6584" w:rsidRPr="00237F32">
        <w:rPr>
          <w:szCs w:val="28"/>
        </w:rPr>
        <w:t>phân bố chủ yếu hai bên đường tỉnh lộ 4, và các thôn</w:t>
      </w:r>
      <w:r w:rsidR="00B64E0D" w:rsidRPr="00237F32">
        <w:rPr>
          <w:szCs w:val="28"/>
        </w:rPr>
        <w:t>Ma Nê, Phú Lộc</w:t>
      </w:r>
      <w:r w:rsidR="003E6584" w:rsidRPr="00237F32">
        <w:rPr>
          <w:szCs w:val="28"/>
        </w:rPr>
        <w:t xml:space="preserve"> phân bố </w:t>
      </w:r>
      <w:r w:rsidR="007F4DD8" w:rsidRPr="00237F32">
        <w:rPr>
          <w:szCs w:val="28"/>
        </w:rPr>
        <w:t xml:space="preserve">ở </w:t>
      </w:r>
      <w:r w:rsidR="003E6584" w:rsidRPr="00237F32">
        <w:rPr>
          <w:szCs w:val="28"/>
        </w:rPr>
        <w:t>vùng đất phía Bắc của xã, gần với sông Ô Lâu.</w:t>
      </w:r>
    </w:p>
    <w:p w:rsidR="00385590" w:rsidRPr="00237F32" w:rsidRDefault="00385590" w:rsidP="007161A0">
      <w:pPr>
        <w:spacing w:before="144" w:after="144"/>
        <w:ind w:firstLine="540"/>
        <w:rPr>
          <w:szCs w:val="28"/>
        </w:rPr>
      </w:pPr>
      <w:r w:rsidRPr="00237F32">
        <w:rPr>
          <w:szCs w:val="28"/>
        </w:rPr>
        <w:tab/>
      </w:r>
      <w:r w:rsidR="006F2EA0" w:rsidRPr="00237F32">
        <w:rPr>
          <w:szCs w:val="28"/>
        </w:rPr>
        <w:t>N</w:t>
      </w:r>
      <w:r w:rsidRPr="00237F32">
        <w:rPr>
          <w:szCs w:val="28"/>
        </w:rPr>
        <w:t xml:space="preserve">hà cửa người dân ở các thôn khép kín từng hộ, mỗi hộ có nhà ở và công trình phụ, sân vườn.Nhà ở đa số là </w:t>
      </w:r>
      <w:r w:rsidR="007F4DD8" w:rsidRPr="00237F32">
        <w:rPr>
          <w:szCs w:val="28"/>
        </w:rPr>
        <w:t>nhà cấp IV</w:t>
      </w:r>
      <w:r w:rsidR="006F2EA0" w:rsidRPr="00237F32">
        <w:rPr>
          <w:szCs w:val="28"/>
        </w:rPr>
        <w:t xml:space="preserve"> kiên cố.</w:t>
      </w:r>
    </w:p>
    <w:p w:rsidR="00F70B42" w:rsidRPr="00237F32" w:rsidRDefault="00506FFD" w:rsidP="007161A0">
      <w:pPr>
        <w:spacing w:before="144" w:after="144"/>
        <w:ind w:firstLine="540"/>
        <w:rPr>
          <w:szCs w:val="28"/>
        </w:rPr>
      </w:pPr>
      <w:r w:rsidRPr="00237F32">
        <w:rPr>
          <w:szCs w:val="28"/>
        </w:rPr>
        <w:t xml:space="preserve">Diện </w:t>
      </w:r>
      <w:r w:rsidR="00385590" w:rsidRPr="00237F32">
        <w:rPr>
          <w:szCs w:val="28"/>
        </w:rPr>
        <w:t xml:space="preserve">tích đất ở </w:t>
      </w:r>
      <w:r w:rsidRPr="00237F32">
        <w:rPr>
          <w:szCs w:val="28"/>
        </w:rPr>
        <w:t>theo thống kê năm 20</w:t>
      </w:r>
      <w:r w:rsidR="00E04234" w:rsidRPr="00237F32">
        <w:rPr>
          <w:szCs w:val="28"/>
        </w:rPr>
        <w:t>21</w:t>
      </w:r>
      <w:r w:rsidRPr="00237F32">
        <w:rPr>
          <w:szCs w:val="28"/>
        </w:rPr>
        <w:t xml:space="preserve"> là </w:t>
      </w:r>
      <w:r w:rsidR="00E04234" w:rsidRPr="00237F32">
        <w:rPr>
          <w:szCs w:val="28"/>
        </w:rPr>
        <w:t>75,09</w:t>
      </w:r>
      <w:r w:rsidRPr="00237F32">
        <w:rPr>
          <w:szCs w:val="28"/>
        </w:rPr>
        <w:t xml:space="preserve">ha, </w:t>
      </w:r>
      <w:r w:rsidR="00385590" w:rsidRPr="00237F32">
        <w:rPr>
          <w:szCs w:val="28"/>
        </w:rPr>
        <w:t xml:space="preserve">bình quân </w:t>
      </w:r>
      <w:r w:rsidR="00E04234" w:rsidRPr="00237F32">
        <w:rPr>
          <w:szCs w:val="28"/>
        </w:rPr>
        <w:t>110</w:t>
      </w:r>
      <w:r w:rsidR="00385590" w:rsidRPr="00237F32">
        <w:rPr>
          <w:szCs w:val="28"/>
        </w:rPr>
        <w:t>m</w:t>
      </w:r>
      <w:r w:rsidR="00385590" w:rsidRPr="00237F32">
        <w:rPr>
          <w:szCs w:val="28"/>
          <w:vertAlign w:val="superscript"/>
        </w:rPr>
        <w:t>2</w:t>
      </w:r>
      <w:r w:rsidR="00385590" w:rsidRPr="00237F32">
        <w:rPr>
          <w:szCs w:val="28"/>
        </w:rPr>
        <w:t xml:space="preserve">/người. </w:t>
      </w:r>
    </w:p>
    <w:p w:rsidR="003579CE" w:rsidRPr="00237F32" w:rsidRDefault="003579CE" w:rsidP="007161A0">
      <w:pPr>
        <w:pStyle w:val="Heading3"/>
        <w:spacing w:before="144" w:after="144"/>
        <w:ind w:firstLine="540"/>
        <w:rPr>
          <w:szCs w:val="28"/>
        </w:rPr>
      </w:pPr>
      <w:bookmarkStart w:id="67" w:name="_Toc107921485"/>
      <w:r w:rsidRPr="00237F32">
        <w:t>2.2 Hiện trạng nhà ở</w:t>
      </w:r>
      <w:bookmarkEnd w:id="67"/>
    </w:p>
    <w:p w:rsidR="00227671" w:rsidRPr="00237F32" w:rsidRDefault="00227671" w:rsidP="007161A0">
      <w:pPr>
        <w:spacing w:before="144" w:after="144"/>
        <w:ind w:firstLine="540"/>
        <w:rPr>
          <w:szCs w:val="28"/>
        </w:rPr>
      </w:pPr>
      <w:r w:rsidRPr="00237F32">
        <w:rPr>
          <w:szCs w:val="28"/>
        </w:rPr>
        <w:t xml:space="preserve">Đa số nhà dân đã được xây dựng </w:t>
      </w:r>
      <w:r w:rsidR="00716C7D" w:rsidRPr="00237F32">
        <w:rPr>
          <w:szCs w:val="28"/>
        </w:rPr>
        <w:t>theo tiêu chuẩ</w:t>
      </w:r>
      <w:r w:rsidR="00AC2575" w:rsidRPr="00237F32">
        <w:rPr>
          <w:szCs w:val="28"/>
        </w:rPr>
        <w:t xml:space="preserve">n nhà cấp IV </w:t>
      </w:r>
    </w:p>
    <w:p w:rsidR="003579CE" w:rsidRPr="00237F32" w:rsidRDefault="00227671" w:rsidP="007161A0">
      <w:pPr>
        <w:spacing w:before="144" w:after="144"/>
        <w:ind w:firstLine="540"/>
        <w:rPr>
          <w:szCs w:val="28"/>
        </w:rPr>
      </w:pPr>
      <w:r w:rsidRPr="00237F32">
        <w:rPr>
          <w:szCs w:val="28"/>
        </w:rPr>
        <w:t xml:space="preserve">Phần lớn nhà ở của nhân dân trên địa bàn xã đã được xây dựng kiên cố, kiến trúc và mẫu nhà ở phù hợp với phong tục, tập quán, lối sống của vùng, có niên hạn sử dụng đến 20 năm trở lên. </w:t>
      </w:r>
      <w:r w:rsidR="000F3D08" w:rsidRPr="00237F32">
        <w:rPr>
          <w:szCs w:val="28"/>
        </w:rPr>
        <w:t>Diện tích đất ở</w:t>
      </w:r>
      <w:r w:rsidRPr="00237F32">
        <w:rPr>
          <w:szCs w:val="28"/>
        </w:rPr>
        <w:t xml:space="preserve"> bình quân </w:t>
      </w:r>
      <w:r w:rsidR="000F3D08" w:rsidRPr="00237F32">
        <w:rPr>
          <w:szCs w:val="28"/>
        </w:rPr>
        <w:t xml:space="preserve">của các hộ sản xuất nông nghiệp khoảng từ 500 ÷ </w:t>
      </w:r>
      <w:r w:rsidR="00743D60" w:rsidRPr="00237F32">
        <w:rPr>
          <w:szCs w:val="28"/>
        </w:rPr>
        <w:t>1.1</w:t>
      </w:r>
      <w:r w:rsidR="000F3D08" w:rsidRPr="00237F32">
        <w:rPr>
          <w:szCs w:val="28"/>
        </w:rPr>
        <w:t>00m</w:t>
      </w:r>
      <w:r w:rsidR="000F3D08" w:rsidRPr="00237F32">
        <w:rPr>
          <w:szCs w:val="28"/>
          <w:vertAlign w:val="superscript"/>
        </w:rPr>
        <w:t>2</w:t>
      </w:r>
      <w:r w:rsidR="00743D60" w:rsidRPr="00237F32">
        <w:rPr>
          <w:szCs w:val="28"/>
        </w:rPr>
        <w:t xml:space="preserve">, </w:t>
      </w:r>
      <w:r w:rsidR="000F3D08" w:rsidRPr="00237F32">
        <w:rPr>
          <w:szCs w:val="28"/>
        </w:rPr>
        <w:t>bao</w:t>
      </w:r>
      <w:r w:rsidRPr="00237F32">
        <w:rPr>
          <w:szCs w:val="28"/>
        </w:rPr>
        <w:t xml:space="preserve"> gồm </w:t>
      </w:r>
      <w:r w:rsidR="000F3D08" w:rsidRPr="00237F32">
        <w:rPr>
          <w:szCs w:val="28"/>
        </w:rPr>
        <w:t xml:space="preserve">đất xây dựng </w:t>
      </w:r>
      <w:r w:rsidRPr="00237F32">
        <w:rPr>
          <w:szCs w:val="28"/>
        </w:rPr>
        <w:t>nhà ở, các công trình phụ phục vụ sinh hoạt hằng ngày</w:t>
      </w:r>
      <w:r w:rsidR="00222D9D" w:rsidRPr="00237F32">
        <w:rPr>
          <w:szCs w:val="28"/>
        </w:rPr>
        <w:t>, vườn, ao trong cùng một thửa đất.</w:t>
      </w:r>
    </w:p>
    <w:p w:rsidR="003E594C" w:rsidRPr="00237F32" w:rsidRDefault="00F70B42" w:rsidP="007161A0">
      <w:pPr>
        <w:pStyle w:val="Heading2"/>
        <w:spacing w:before="144" w:after="144"/>
        <w:ind w:firstLine="540"/>
      </w:pPr>
      <w:bookmarkStart w:id="68" w:name="_Toc107921486"/>
      <w:r w:rsidRPr="00237F32">
        <w:lastRenderedPageBreak/>
        <w:t>3.</w:t>
      </w:r>
      <w:r w:rsidR="003E594C" w:rsidRPr="00237F32">
        <w:t>Các công trình tôn giáo, tín ngưỡng, di tích</w:t>
      </w:r>
      <w:bookmarkEnd w:id="68"/>
    </w:p>
    <w:p w:rsidR="00933370" w:rsidRPr="00237F32" w:rsidRDefault="00F70B42" w:rsidP="007161A0">
      <w:pPr>
        <w:pStyle w:val="Heading3"/>
        <w:spacing w:before="144" w:after="144"/>
        <w:ind w:firstLine="540"/>
      </w:pPr>
      <w:bookmarkStart w:id="69" w:name="_Toc107921487"/>
      <w:r w:rsidRPr="00237F32">
        <w:t>3.1</w:t>
      </w:r>
      <w:r w:rsidR="00933370" w:rsidRPr="00237F32">
        <w:t>Công trình tôn giáo</w:t>
      </w:r>
      <w:r w:rsidR="000A6895" w:rsidRPr="00237F32">
        <w:t>,tín ngưỡng</w:t>
      </w:r>
      <w:bookmarkEnd w:id="69"/>
    </w:p>
    <w:p w:rsidR="00933370" w:rsidRPr="00237F32" w:rsidRDefault="00E75C03" w:rsidP="007161A0">
      <w:pPr>
        <w:spacing w:before="144" w:after="144"/>
        <w:ind w:firstLine="540"/>
        <w:rPr>
          <w:szCs w:val="28"/>
        </w:rPr>
      </w:pPr>
      <w:r w:rsidRPr="00237F32">
        <w:rPr>
          <w:szCs w:val="28"/>
        </w:rPr>
        <w:t>C</w:t>
      </w:r>
      <w:r w:rsidR="00F11A5C" w:rsidRPr="00237F32">
        <w:rPr>
          <w:szCs w:val="28"/>
        </w:rPr>
        <w:t>ó 5 Niệm Phật Đường ở các thôn T</w:t>
      </w:r>
      <w:r w:rsidRPr="00237F32">
        <w:rPr>
          <w:szCs w:val="28"/>
        </w:rPr>
        <w:t>rung Thạnh và Đại Phú, Chính An, Phú Lộc, Lương Mai, Mỹ Phú</w:t>
      </w:r>
      <w:r w:rsidR="00EC40CE" w:rsidRPr="00237F32">
        <w:rPr>
          <w:szCs w:val="28"/>
        </w:rPr>
        <w:t>.</w:t>
      </w:r>
    </w:p>
    <w:p w:rsidR="00933370" w:rsidRPr="00237F32" w:rsidRDefault="00F70B42" w:rsidP="007161A0">
      <w:pPr>
        <w:pStyle w:val="Heading3"/>
        <w:spacing w:before="144" w:after="144"/>
        <w:ind w:firstLine="540"/>
      </w:pPr>
      <w:bookmarkStart w:id="70" w:name="_Toc107921488"/>
      <w:r w:rsidRPr="00237F32">
        <w:t>3.2</w:t>
      </w:r>
      <w:r w:rsidR="00933370" w:rsidRPr="00237F32">
        <w:t>Đình làng, nhà thờ họ, nhà thờ khai canh</w:t>
      </w:r>
      <w:bookmarkEnd w:id="70"/>
    </w:p>
    <w:p w:rsidR="00536309" w:rsidRPr="00237F32" w:rsidRDefault="00536309" w:rsidP="007161A0">
      <w:pPr>
        <w:spacing w:before="144" w:after="144"/>
        <w:ind w:firstLine="540"/>
        <w:rPr>
          <w:szCs w:val="28"/>
        </w:rPr>
      </w:pPr>
      <w:r w:rsidRPr="00237F32">
        <w:rPr>
          <w:szCs w:val="28"/>
        </w:rPr>
        <w:t>Mỗi thôn dân cư lâu đời đều có đình làng là nơi sinh hoạt văn hóa tâm linh và sinh hoạt lễ hội của thôn mình, cụ thể như sau:</w:t>
      </w:r>
    </w:p>
    <w:p w:rsidR="00536309" w:rsidRPr="00237F32" w:rsidRDefault="00536309" w:rsidP="007161A0">
      <w:pPr>
        <w:spacing w:before="144" w:after="144"/>
        <w:ind w:firstLine="540"/>
        <w:rPr>
          <w:szCs w:val="28"/>
        </w:rPr>
      </w:pPr>
      <w:r w:rsidRPr="00237F32">
        <w:rPr>
          <w:szCs w:val="28"/>
        </w:rPr>
        <w:t>- Đình Làng: Có 10 đình làng ở các thôn Chính An, Trung Thạnh, Lương Mai, Phú Lộc, Đại Phú.</w:t>
      </w:r>
    </w:p>
    <w:p w:rsidR="00536309" w:rsidRPr="00237F32" w:rsidRDefault="00536309" w:rsidP="007161A0">
      <w:pPr>
        <w:spacing w:before="144" w:after="144"/>
        <w:ind w:firstLine="540"/>
        <w:rPr>
          <w:szCs w:val="28"/>
        </w:rPr>
      </w:pPr>
      <w:r w:rsidRPr="00237F32">
        <w:rPr>
          <w:szCs w:val="28"/>
        </w:rPr>
        <w:t>- Nhà Thờ Họ: Có 114 nhà thờ họ ở các thôn Phú Lộc, Đại Phú, Bàu, Nhất Phong, Mỹ Phú, Chính An, Trung Thạnh, Lương Mai.</w:t>
      </w:r>
    </w:p>
    <w:p w:rsidR="00801E43" w:rsidRPr="00237F32" w:rsidRDefault="00536309" w:rsidP="007161A0">
      <w:pPr>
        <w:spacing w:before="144" w:after="144"/>
        <w:ind w:firstLine="540"/>
        <w:rPr>
          <w:szCs w:val="28"/>
        </w:rPr>
      </w:pPr>
      <w:r w:rsidRPr="00237F32">
        <w:rPr>
          <w:szCs w:val="28"/>
        </w:rPr>
        <w:t>Tín ngưỡng thờ cúng tổ tiên là một nét truyền thống đặc sắc của người Việt nên mỗi địa phương đều có từ đường của các dòng họ cư ngụ lâu đời. Xã Phong Chương có 114 ngôi từ đường của các họ Nguyễn, Trần, Lê, Bùi, Võ, Hoàng, Lâm, Hồ,... Mấy năm gần đây các đình làng, từ đường đã lần lượt được con dân trong làng xã đóng góp trùng tu tôn tạo theo hình thức kiến trúc truyền thống, tạo nên nét bản sắc riêng của làng xã.</w:t>
      </w:r>
    </w:p>
    <w:p w:rsidR="00C049C6" w:rsidRPr="00237F32" w:rsidRDefault="00F70B42" w:rsidP="007161A0">
      <w:pPr>
        <w:pStyle w:val="Heading3"/>
        <w:spacing w:before="144" w:after="144"/>
        <w:ind w:firstLine="540"/>
      </w:pPr>
      <w:bookmarkStart w:id="71" w:name="_Toc107921489"/>
      <w:r w:rsidRPr="00237F32">
        <w:t>3.3</w:t>
      </w:r>
      <w:r w:rsidR="00C049C6" w:rsidRPr="00237F32">
        <w:t>Di tích văn hóa lịch sử</w:t>
      </w:r>
      <w:bookmarkEnd w:id="71"/>
    </w:p>
    <w:p w:rsidR="0028067D" w:rsidRPr="00237F32" w:rsidRDefault="00536309" w:rsidP="007161A0">
      <w:pPr>
        <w:spacing w:before="144" w:after="144"/>
        <w:ind w:firstLine="540"/>
        <w:rPr>
          <w:szCs w:val="28"/>
        </w:rPr>
      </w:pPr>
      <w:r w:rsidRPr="00237F32">
        <w:rPr>
          <w:szCs w:val="28"/>
        </w:rPr>
        <w:t>Xã Phong Chương có một cụm công trình di tích được công nhận gồm có đền Trung Hiếu Từ và lăng mộ xưa của các nhân vật lịch sử: Nguyễn Tri Phương, Nguyễn Duy, phò mã Nguyễn Lâm và công chúa Đồng Xuân. Năm 2009 đã trùng tu và tổ chức khánh thành ngôi đền Trung Hiếu Từ do kinh phí Nhà nước đầu tư, phía con cháu đang trùng tu các ngôi lăng mộ nói trên.</w:t>
      </w:r>
    </w:p>
    <w:p w:rsidR="00FA1F49" w:rsidRPr="00237F32" w:rsidRDefault="00F70B42" w:rsidP="007161A0">
      <w:pPr>
        <w:pStyle w:val="Heading2"/>
        <w:spacing w:before="144" w:after="144"/>
        <w:ind w:firstLine="540"/>
      </w:pPr>
      <w:bookmarkStart w:id="72" w:name="_Toc107921490"/>
      <w:r w:rsidRPr="00237F32">
        <w:t>4.</w:t>
      </w:r>
      <w:r w:rsidR="00FA1F49" w:rsidRPr="00237F32">
        <w:t>Hạ tầng kỹ thuật và môi trường</w:t>
      </w:r>
      <w:bookmarkEnd w:id="72"/>
    </w:p>
    <w:p w:rsidR="00FA1F49" w:rsidRPr="00237F32" w:rsidRDefault="008A7632" w:rsidP="007161A0">
      <w:pPr>
        <w:pStyle w:val="Heading3"/>
        <w:spacing w:before="144" w:after="144"/>
        <w:ind w:firstLine="540"/>
      </w:pPr>
      <w:bookmarkStart w:id="73" w:name="_Toc107921491"/>
      <w:r w:rsidRPr="00237F32">
        <w:t>4.1</w:t>
      </w:r>
      <w:r w:rsidR="00FA1F49" w:rsidRPr="00237F32">
        <w:t>Giao thông</w:t>
      </w:r>
      <w:bookmarkEnd w:id="73"/>
    </w:p>
    <w:p w:rsidR="00B11536" w:rsidRPr="00237F32" w:rsidRDefault="00B11536" w:rsidP="007161A0">
      <w:pPr>
        <w:spacing w:before="144" w:after="144"/>
        <w:ind w:firstLine="540"/>
        <w:rPr>
          <w:i/>
        </w:rPr>
      </w:pPr>
      <w:r w:rsidRPr="00237F32">
        <w:rPr>
          <w:i/>
        </w:rPr>
        <w:t>4.1.1 Đường Quốc lộ, tỉnh lộ</w:t>
      </w:r>
      <w:r w:rsidR="00356A1B" w:rsidRPr="00237F32">
        <w:rPr>
          <w:i/>
        </w:rPr>
        <w:t>, huyện lộ</w:t>
      </w:r>
    </w:p>
    <w:p w:rsidR="00FA3887" w:rsidRPr="00237F32" w:rsidRDefault="0045761B" w:rsidP="007161A0">
      <w:pPr>
        <w:spacing w:before="144" w:after="144"/>
        <w:ind w:firstLine="540"/>
      </w:pPr>
      <w:r w:rsidRPr="00237F32">
        <w:t xml:space="preserve">- </w:t>
      </w:r>
      <w:r w:rsidR="00B379AF" w:rsidRPr="00237F32">
        <w:t>Trên địa bàn xãcó 3 tuyến đường tỉnh lộ đi qua</w:t>
      </w:r>
      <w:r w:rsidR="00FA3887" w:rsidRPr="00237F32">
        <w:t>, cụ thể như sau:</w:t>
      </w:r>
    </w:p>
    <w:p w:rsidR="00FA3887" w:rsidRPr="00237F32" w:rsidRDefault="00FA3887" w:rsidP="007161A0">
      <w:pPr>
        <w:spacing w:before="144" w:after="144"/>
        <w:ind w:firstLine="540"/>
      </w:pPr>
      <w:r w:rsidRPr="00237F32">
        <w:t xml:space="preserve">+ Tỉnh </w:t>
      </w:r>
      <w:r w:rsidR="0045761B" w:rsidRPr="00237F32">
        <w:t>lộ 4</w:t>
      </w:r>
      <w:r w:rsidRPr="00237F32">
        <w:t>: điểm đầu giáp xãQuảng Thái, điểm cuối giáp xã Phong Bình, chiều</w:t>
      </w:r>
      <w:r w:rsidR="0045761B" w:rsidRPr="00237F32">
        <w:t xml:space="preserve"> dài </w:t>
      </w:r>
      <w:r w:rsidR="00B86E95" w:rsidRPr="00237F32">
        <w:t>6,98</w:t>
      </w:r>
      <w:r w:rsidR="00EE6354" w:rsidRPr="00237F32">
        <w:t>km</w:t>
      </w:r>
      <w:r w:rsidRPr="00237F32">
        <w:t xml:space="preserve">. Mặt đường đã được láng nhựa rộng </w:t>
      </w:r>
      <w:r w:rsidR="00447E4C" w:rsidRPr="00237F32">
        <w:t>6,0</w:t>
      </w:r>
      <w:r w:rsidRPr="00237F32">
        <w:t xml:space="preserve">m, nền đường rộng </w:t>
      </w:r>
      <w:r w:rsidR="00447E4C" w:rsidRPr="00237F32">
        <w:t>7,0</w:t>
      </w:r>
      <w:r w:rsidRPr="00237F32">
        <w:t>m.</w:t>
      </w:r>
    </w:p>
    <w:p w:rsidR="00D772DB" w:rsidRPr="00237F32" w:rsidRDefault="00D86847" w:rsidP="007161A0">
      <w:pPr>
        <w:spacing w:before="144" w:after="144"/>
        <w:ind w:firstLine="540"/>
      </w:pPr>
      <w:r w:rsidRPr="00237F32">
        <w:t xml:space="preserve">+ Tỉnh </w:t>
      </w:r>
      <w:r w:rsidR="00EE6354" w:rsidRPr="00237F32">
        <w:t>lộ 6</w:t>
      </w:r>
      <w:r w:rsidR="00971369" w:rsidRPr="00237F32">
        <w:t>: điểm đầu giáp tỉnh lộ 4</w:t>
      </w:r>
      <w:r w:rsidR="0098462F" w:rsidRPr="00237F32">
        <w:t xml:space="preserve"> gần</w:t>
      </w:r>
      <w:r w:rsidR="00971369" w:rsidRPr="00237F32">
        <w:t xml:space="preserve"> vị trí UBND xã, điểm cuối giáp xã Phong Hòa, chiều</w:t>
      </w:r>
      <w:r w:rsidR="00EE6354" w:rsidRPr="00237F32">
        <w:t xml:space="preserve"> dài </w:t>
      </w:r>
      <w:r w:rsidR="00DF13C1" w:rsidRPr="00237F32">
        <w:t>5,68</w:t>
      </w:r>
      <w:r w:rsidR="00EE6354" w:rsidRPr="00237F32">
        <w:t>km</w:t>
      </w:r>
      <w:r w:rsidR="00971369" w:rsidRPr="00237F32">
        <w:t xml:space="preserve">. Mặt đường đã được láng nhựa rộng </w:t>
      </w:r>
      <w:r w:rsidR="00C07142" w:rsidRPr="00237F32">
        <w:t>3,5</w:t>
      </w:r>
      <w:r w:rsidR="00971369" w:rsidRPr="00237F32">
        <w:t xml:space="preserve">m, nền đường rộng </w:t>
      </w:r>
      <w:r w:rsidR="00C07142" w:rsidRPr="00237F32">
        <w:t>5,5</w:t>
      </w:r>
      <w:r w:rsidR="00971369" w:rsidRPr="00237F32">
        <w:t>m.</w:t>
      </w:r>
    </w:p>
    <w:p w:rsidR="00D4224C" w:rsidRPr="00237F32" w:rsidRDefault="00D4224C" w:rsidP="007161A0">
      <w:pPr>
        <w:spacing w:before="144" w:after="144"/>
        <w:ind w:firstLine="540"/>
      </w:pPr>
      <w:r w:rsidRPr="00237F32">
        <w:t>- Toàn xã có 2 tuyến đường huyện lộ:</w:t>
      </w:r>
    </w:p>
    <w:p w:rsidR="00D4224C" w:rsidRPr="00237F32" w:rsidRDefault="00D4224C" w:rsidP="007161A0">
      <w:pPr>
        <w:spacing w:before="144" w:after="144"/>
        <w:ind w:firstLine="540"/>
      </w:pPr>
      <w:r w:rsidRPr="00237F32">
        <w:lastRenderedPageBreak/>
        <w:t xml:space="preserve">+ Đường Lương Mai - Siêu Quần: điểm đầu giáp thôn Lương Mai, điểm cuối giáp thôn Siêu Quần xã Phong </w:t>
      </w:r>
      <w:r w:rsidR="00495EA0" w:rsidRPr="00237F32">
        <w:t>Bình</w:t>
      </w:r>
      <w:r w:rsidRPr="00237F32">
        <w:t xml:space="preserve">, chiều dài 0,52km. Mặt đường bằng bê tông rộng 3,5m, nền đường rộng 6,5m. </w:t>
      </w:r>
    </w:p>
    <w:p w:rsidR="00390F01" w:rsidRPr="00237F32" w:rsidRDefault="00D4224C" w:rsidP="007161A0">
      <w:pPr>
        <w:spacing w:before="144" w:after="144"/>
        <w:ind w:firstLine="540"/>
      </w:pPr>
      <w:r w:rsidRPr="00237F32">
        <w:t xml:space="preserve">+ Đường Thiềm - Điền Lộc: điểm đầu giáp tỉnh lộ 6 tại cầu Thiềm, điểm cuối là </w:t>
      </w:r>
      <w:r w:rsidR="00F65C41" w:rsidRPr="00237F32">
        <w:t>cầu Hòa Xuân, chiều dài 5,39km</w:t>
      </w:r>
      <w:r w:rsidRPr="00237F32">
        <w:t>. Mặt đường đoạn từ tỉnh lộ 4 đến xã Điền Lộc đã được bê tông hóa rộng 3,5m, nền đường rộng 6m.</w:t>
      </w:r>
    </w:p>
    <w:p w:rsidR="00D4224C" w:rsidRPr="00237F32" w:rsidRDefault="00D4224C" w:rsidP="007161A0">
      <w:pPr>
        <w:spacing w:before="144" w:after="144"/>
        <w:ind w:firstLine="540"/>
        <w:rPr>
          <w:szCs w:val="28"/>
        </w:rPr>
      </w:pPr>
      <w:r w:rsidRPr="00237F32">
        <w:rPr>
          <w:szCs w:val="28"/>
        </w:rPr>
        <w:t xml:space="preserve">- </w:t>
      </w:r>
      <w:r w:rsidR="00390F01" w:rsidRPr="00237F32">
        <w:rPr>
          <w:szCs w:val="28"/>
        </w:rPr>
        <w:t>Đ</w:t>
      </w:r>
      <w:r w:rsidRPr="00237F32">
        <w:rPr>
          <w:szCs w:val="28"/>
        </w:rPr>
        <w:t>ường cứu hộ cứu nạn thị trấn Phong Điền - Điền Lộc có đoạn đi qua xã Ph</w:t>
      </w:r>
      <w:r w:rsidR="003F0C1E" w:rsidRPr="00237F32">
        <w:rPr>
          <w:szCs w:val="28"/>
        </w:rPr>
        <w:t>ong Chương với chiều dài 6,68km (</w:t>
      </w:r>
      <w:r w:rsidR="00BA032B" w:rsidRPr="00237F32">
        <w:rPr>
          <w:szCs w:val="28"/>
        </w:rPr>
        <w:t xml:space="preserve">đã hoàng thành đoạn từ tt thị trấn Phong Điền đến TL4 xa Phong Chương, đoạn còn lại đang thi công </w:t>
      </w:r>
      <w:r w:rsidR="003F0C1E" w:rsidRPr="00237F32">
        <w:rPr>
          <w:szCs w:val="28"/>
        </w:rPr>
        <w:t>)</w:t>
      </w:r>
      <w:r w:rsidRPr="00237F32">
        <w:rPr>
          <w:szCs w:val="28"/>
        </w:rPr>
        <w:t xml:space="preserve"> điểm đầu ở vùng trầm cát giáp xã Phong Hiền, điểm cuối giáp hói Tôm, mặt cắt ngang đường rộng 26m. </w:t>
      </w:r>
    </w:p>
    <w:p w:rsidR="00357BDD" w:rsidRPr="00237F32" w:rsidRDefault="00357BDD" w:rsidP="007161A0">
      <w:pPr>
        <w:spacing w:before="144" w:after="144"/>
        <w:ind w:firstLine="540"/>
        <w:rPr>
          <w:szCs w:val="28"/>
        </w:rPr>
      </w:pPr>
      <w:r w:rsidRPr="00237F32">
        <w:rPr>
          <w:i/>
        </w:rPr>
        <w:t>4.1.2 Đường trục xã</w:t>
      </w:r>
      <w:r w:rsidR="00B43990" w:rsidRPr="00237F32">
        <w:rPr>
          <w:i/>
        </w:rPr>
        <w:t>, đường liên thôn</w:t>
      </w:r>
    </w:p>
    <w:p w:rsidR="009859F1" w:rsidRPr="00237F32" w:rsidRDefault="002216AE" w:rsidP="007161A0">
      <w:pPr>
        <w:spacing w:before="144" w:after="144"/>
        <w:ind w:firstLine="540"/>
        <w:rPr>
          <w:szCs w:val="28"/>
        </w:rPr>
      </w:pPr>
      <w:r w:rsidRPr="00237F32">
        <w:rPr>
          <w:szCs w:val="28"/>
        </w:rPr>
        <w:t xml:space="preserve">Hiện tại trên địa bàn có </w:t>
      </w:r>
      <w:r w:rsidR="005562AF" w:rsidRPr="00237F32">
        <w:rPr>
          <w:szCs w:val="28"/>
        </w:rPr>
        <w:t>2</w:t>
      </w:r>
      <w:r w:rsidRPr="00237F32">
        <w:rPr>
          <w:szCs w:val="28"/>
        </w:rPr>
        <w:t xml:space="preserve"> tuyến đường </w:t>
      </w:r>
      <w:r w:rsidR="00A36FDC" w:rsidRPr="00237F32">
        <w:rPr>
          <w:szCs w:val="28"/>
        </w:rPr>
        <w:t>liên thôn</w:t>
      </w:r>
      <w:r w:rsidR="00C600D9" w:rsidRPr="00237F32">
        <w:rPr>
          <w:szCs w:val="28"/>
        </w:rPr>
        <w:t xml:space="preserve">với tổng chiều dài </w:t>
      </w:r>
      <w:r w:rsidR="004F5A86" w:rsidRPr="00237F32">
        <w:rPr>
          <w:szCs w:val="28"/>
        </w:rPr>
        <w:t>1</w:t>
      </w:r>
      <w:r w:rsidR="00CB28BE" w:rsidRPr="00237F32">
        <w:rPr>
          <w:szCs w:val="28"/>
        </w:rPr>
        <w:t>2</w:t>
      </w:r>
      <w:r w:rsidR="004F5A86" w:rsidRPr="00237F32">
        <w:rPr>
          <w:szCs w:val="28"/>
        </w:rPr>
        <w:t>.</w:t>
      </w:r>
      <w:r w:rsidR="00CB28BE" w:rsidRPr="00237F32">
        <w:rPr>
          <w:szCs w:val="28"/>
        </w:rPr>
        <w:t>532</w:t>
      </w:r>
      <w:r w:rsidR="0037077A" w:rsidRPr="00237F32">
        <w:rPr>
          <w:szCs w:val="28"/>
        </w:rPr>
        <w:t xml:space="preserve">m, trong đó </w:t>
      </w:r>
      <w:r w:rsidRPr="00237F32">
        <w:rPr>
          <w:szCs w:val="28"/>
        </w:rPr>
        <w:t>đã được bê tông hóa</w:t>
      </w:r>
      <w:r w:rsidR="00CE4274" w:rsidRPr="00237F32">
        <w:rPr>
          <w:szCs w:val="28"/>
        </w:rPr>
        <w:t>được</w:t>
      </w:r>
      <w:r w:rsidR="005562AF" w:rsidRPr="00237F32">
        <w:rPr>
          <w:szCs w:val="28"/>
        </w:rPr>
        <w:t xml:space="preserve"> 12.532</w:t>
      </w:r>
      <w:r w:rsidR="00564822" w:rsidRPr="00237F32">
        <w:rPr>
          <w:szCs w:val="28"/>
        </w:rPr>
        <w:t>m</w:t>
      </w:r>
      <w:r w:rsidR="00946C57" w:rsidRPr="00237F32">
        <w:rPr>
          <w:szCs w:val="28"/>
        </w:rPr>
        <w:t>. Cụ thể như sau:</w:t>
      </w:r>
    </w:p>
    <w:p w:rsidR="002216AE" w:rsidRPr="00237F32" w:rsidRDefault="009859F1" w:rsidP="007161A0">
      <w:pPr>
        <w:spacing w:before="144" w:after="144"/>
        <w:ind w:firstLine="540"/>
        <w:rPr>
          <w:szCs w:val="28"/>
        </w:rPr>
      </w:pPr>
      <w:r w:rsidRPr="00237F32">
        <w:rPr>
          <w:szCs w:val="28"/>
        </w:rPr>
        <w:t xml:space="preserve">- Tuyến đường </w:t>
      </w:r>
      <w:r w:rsidR="00946C57" w:rsidRPr="00237F32">
        <w:rPr>
          <w:szCs w:val="28"/>
        </w:rPr>
        <w:t>giữa từ Đại Phú đến Mỹ Phú</w:t>
      </w:r>
      <w:r w:rsidR="00994966" w:rsidRPr="00237F32">
        <w:rPr>
          <w:szCs w:val="28"/>
        </w:rPr>
        <w:t xml:space="preserve">: </w:t>
      </w:r>
      <w:r w:rsidR="002216AE" w:rsidRPr="00237F32">
        <w:rPr>
          <w:szCs w:val="28"/>
        </w:rPr>
        <w:t xml:space="preserve">điểm đầu của tuyến là đường </w:t>
      </w:r>
      <w:r w:rsidR="00F64570" w:rsidRPr="00237F32">
        <w:rPr>
          <w:szCs w:val="28"/>
        </w:rPr>
        <w:t>Lương Mai</w:t>
      </w:r>
      <w:r w:rsidR="00004916" w:rsidRPr="00237F32">
        <w:rPr>
          <w:szCs w:val="28"/>
        </w:rPr>
        <w:t xml:space="preserve">- </w:t>
      </w:r>
      <w:r w:rsidR="00117B4B" w:rsidRPr="00237F32">
        <w:rPr>
          <w:szCs w:val="28"/>
        </w:rPr>
        <w:t>Ma Nê</w:t>
      </w:r>
      <w:r w:rsidR="002216AE" w:rsidRPr="00237F32">
        <w:rPr>
          <w:szCs w:val="28"/>
        </w:rPr>
        <w:t xml:space="preserve">và điểm cuối </w:t>
      </w:r>
      <w:r w:rsidR="002737E9" w:rsidRPr="00237F32">
        <w:rPr>
          <w:szCs w:val="28"/>
        </w:rPr>
        <w:t xml:space="preserve">giáp </w:t>
      </w:r>
      <w:r w:rsidR="00004916" w:rsidRPr="00237F32">
        <w:rPr>
          <w:szCs w:val="28"/>
        </w:rPr>
        <w:t>xã Quảng Thái</w:t>
      </w:r>
      <w:r w:rsidR="002737E9" w:rsidRPr="00237F32">
        <w:rPr>
          <w:szCs w:val="28"/>
        </w:rPr>
        <w:t xml:space="preserve">. Chiều dài tuyến </w:t>
      </w:r>
      <w:r w:rsidR="00ED526B" w:rsidRPr="00237F32">
        <w:rPr>
          <w:szCs w:val="28"/>
        </w:rPr>
        <w:t xml:space="preserve">là </w:t>
      </w:r>
      <w:r w:rsidR="00004916" w:rsidRPr="00237F32">
        <w:rPr>
          <w:szCs w:val="28"/>
        </w:rPr>
        <w:t>6.127</w:t>
      </w:r>
      <w:r w:rsidR="00ED526B" w:rsidRPr="00237F32">
        <w:rPr>
          <w:szCs w:val="28"/>
        </w:rPr>
        <w:t xml:space="preserve">m, </w:t>
      </w:r>
      <w:r w:rsidR="00004916" w:rsidRPr="00237F32">
        <w:rPr>
          <w:szCs w:val="28"/>
        </w:rPr>
        <w:t>đã bê tông hóa được 1.</w:t>
      </w:r>
      <w:r w:rsidR="00782AF9" w:rsidRPr="00237F32">
        <w:rPr>
          <w:szCs w:val="28"/>
        </w:rPr>
        <w:t>150</w:t>
      </w:r>
      <w:r w:rsidR="00004916" w:rsidRPr="00237F32">
        <w:rPr>
          <w:szCs w:val="28"/>
        </w:rPr>
        <w:t xml:space="preserve">m, </w:t>
      </w:r>
      <w:r w:rsidR="006A5BBA" w:rsidRPr="00237F32">
        <w:rPr>
          <w:szCs w:val="28"/>
        </w:rPr>
        <w:t>còn lại 4.</w:t>
      </w:r>
      <w:r w:rsidR="00782AF9" w:rsidRPr="00237F32">
        <w:rPr>
          <w:szCs w:val="28"/>
        </w:rPr>
        <w:t>97</w:t>
      </w:r>
      <w:r w:rsidR="006A5BBA" w:rsidRPr="00237F32">
        <w:rPr>
          <w:szCs w:val="28"/>
        </w:rPr>
        <w:t>7m đường đất</w:t>
      </w:r>
      <w:r w:rsidR="00231FF4" w:rsidRPr="00237F32">
        <w:rPr>
          <w:szCs w:val="28"/>
        </w:rPr>
        <w:t>, mặt đường bê tông rộng từ 2 ÷ 2,5m, nền đường rộng từ 3 ÷ 5m</w:t>
      </w:r>
      <w:r w:rsidR="006A5BBA" w:rsidRPr="00237F32">
        <w:rPr>
          <w:szCs w:val="28"/>
        </w:rPr>
        <w:t>.</w:t>
      </w:r>
    </w:p>
    <w:p w:rsidR="00EB62A4" w:rsidRPr="00237F32" w:rsidRDefault="00EB62A4" w:rsidP="007161A0">
      <w:pPr>
        <w:spacing w:before="144" w:after="144"/>
        <w:ind w:firstLine="540"/>
        <w:rPr>
          <w:szCs w:val="28"/>
        </w:rPr>
      </w:pPr>
      <w:r w:rsidRPr="00237F32">
        <w:rPr>
          <w:szCs w:val="28"/>
        </w:rPr>
        <w:t xml:space="preserve">- Tuyến đường </w:t>
      </w:r>
      <w:r w:rsidR="00782AF9" w:rsidRPr="00237F32">
        <w:rPr>
          <w:szCs w:val="28"/>
        </w:rPr>
        <w:t>Ngang</w:t>
      </w:r>
      <w:r w:rsidRPr="00237F32">
        <w:rPr>
          <w:szCs w:val="28"/>
        </w:rPr>
        <w:t xml:space="preserve">: </w:t>
      </w:r>
      <w:r w:rsidR="00B21A6F" w:rsidRPr="00237F32">
        <w:rPr>
          <w:szCs w:val="28"/>
        </w:rPr>
        <w:t xml:space="preserve">điểm đầu là </w:t>
      </w:r>
      <w:r w:rsidR="00F64570" w:rsidRPr="00237F32">
        <w:rPr>
          <w:szCs w:val="28"/>
        </w:rPr>
        <w:t>thôn Đại Phú và điểm cuối giáp thôn Bàu</w:t>
      </w:r>
      <w:r w:rsidR="00B21A6F" w:rsidRPr="00237F32">
        <w:rPr>
          <w:szCs w:val="28"/>
        </w:rPr>
        <w:t xml:space="preserve">. Chiều dài tuyến là </w:t>
      </w:r>
      <w:r w:rsidR="00F64570" w:rsidRPr="00237F32">
        <w:rPr>
          <w:szCs w:val="28"/>
        </w:rPr>
        <w:t>5.460</w:t>
      </w:r>
      <w:r w:rsidR="00B21A6F" w:rsidRPr="00237F32">
        <w:rPr>
          <w:szCs w:val="28"/>
        </w:rPr>
        <w:t xml:space="preserve">m, </w:t>
      </w:r>
      <w:r w:rsidR="00F64570" w:rsidRPr="00237F32">
        <w:rPr>
          <w:szCs w:val="28"/>
        </w:rPr>
        <w:t>đã</w:t>
      </w:r>
      <w:r w:rsidR="00D566CB" w:rsidRPr="00237F32">
        <w:rPr>
          <w:szCs w:val="28"/>
        </w:rPr>
        <w:t xml:space="preserve"> bê tông hóa</w:t>
      </w:r>
      <w:r w:rsidR="00F64570" w:rsidRPr="00237F32">
        <w:rPr>
          <w:szCs w:val="28"/>
        </w:rPr>
        <w:t xml:space="preserve"> được 4.584m</w:t>
      </w:r>
      <w:r w:rsidR="00D566CB" w:rsidRPr="00237F32">
        <w:rPr>
          <w:szCs w:val="28"/>
        </w:rPr>
        <w:t>,</w:t>
      </w:r>
      <w:r w:rsidR="00F64570" w:rsidRPr="00237F32">
        <w:rPr>
          <w:szCs w:val="28"/>
        </w:rPr>
        <w:t xml:space="preserve">còn lại 876m đường đất, mặt đường rộng 2,5m, </w:t>
      </w:r>
      <w:r w:rsidR="00B21A6F" w:rsidRPr="00237F32">
        <w:rPr>
          <w:szCs w:val="28"/>
        </w:rPr>
        <w:t xml:space="preserve">nền đường rộng </w:t>
      </w:r>
      <w:r w:rsidR="00655F22" w:rsidRPr="00237F32">
        <w:rPr>
          <w:szCs w:val="28"/>
        </w:rPr>
        <w:t>4</w:t>
      </w:r>
      <w:r w:rsidR="00B21A6F" w:rsidRPr="00237F32">
        <w:rPr>
          <w:szCs w:val="28"/>
        </w:rPr>
        <w:t>m</w:t>
      </w:r>
      <w:r w:rsidR="00D566CB" w:rsidRPr="00237F32">
        <w:rPr>
          <w:szCs w:val="28"/>
        </w:rPr>
        <w:t xml:space="preserve"> ÷ </w:t>
      </w:r>
      <w:r w:rsidR="00655F22" w:rsidRPr="00237F32">
        <w:rPr>
          <w:szCs w:val="28"/>
        </w:rPr>
        <w:t>5</w:t>
      </w:r>
      <w:r w:rsidR="00D566CB" w:rsidRPr="00237F32">
        <w:rPr>
          <w:szCs w:val="28"/>
        </w:rPr>
        <w:t>m</w:t>
      </w:r>
      <w:r w:rsidR="00B21A6F" w:rsidRPr="00237F32">
        <w:rPr>
          <w:szCs w:val="28"/>
        </w:rPr>
        <w:t>.</w:t>
      </w:r>
    </w:p>
    <w:p w:rsidR="00871C67" w:rsidRPr="00237F32" w:rsidRDefault="001B1124" w:rsidP="007161A0">
      <w:pPr>
        <w:spacing w:before="144" w:after="144"/>
        <w:ind w:firstLine="540"/>
        <w:rPr>
          <w:szCs w:val="28"/>
        </w:rPr>
      </w:pPr>
      <w:r w:rsidRPr="00237F32">
        <w:rPr>
          <w:szCs w:val="28"/>
        </w:rPr>
        <w:t xml:space="preserve">- Tuyến đường </w:t>
      </w:r>
      <w:r w:rsidR="00852E0E" w:rsidRPr="00237F32">
        <w:rPr>
          <w:szCs w:val="28"/>
        </w:rPr>
        <w:t>Lương Mai - Phú Lộc</w:t>
      </w:r>
      <w:r w:rsidRPr="00237F32">
        <w:rPr>
          <w:szCs w:val="28"/>
        </w:rPr>
        <w:t xml:space="preserve">: điểm đầu là thôn </w:t>
      </w:r>
      <w:r w:rsidR="00F1613E" w:rsidRPr="00237F32">
        <w:rPr>
          <w:szCs w:val="28"/>
        </w:rPr>
        <w:t>Lương Mai</w:t>
      </w:r>
      <w:r w:rsidRPr="00237F32">
        <w:rPr>
          <w:szCs w:val="28"/>
        </w:rPr>
        <w:t xml:space="preserve"> và điểm cuối giáp thôn </w:t>
      </w:r>
      <w:r w:rsidR="00BF1596" w:rsidRPr="00237F32">
        <w:rPr>
          <w:szCs w:val="28"/>
        </w:rPr>
        <w:t>Phú Lộc</w:t>
      </w:r>
      <w:r w:rsidRPr="00237F32">
        <w:rPr>
          <w:szCs w:val="28"/>
        </w:rPr>
        <w:t xml:space="preserve">. Chiều dài tuyến là </w:t>
      </w:r>
      <w:r w:rsidR="00830E45" w:rsidRPr="00237F32">
        <w:rPr>
          <w:szCs w:val="28"/>
        </w:rPr>
        <w:t>945</w:t>
      </w:r>
      <w:r w:rsidRPr="00237F32">
        <w:rPr>
          <w:szCs w:val="28"/>
        </w:rPr>
        <w:t xml:space="preserve">m, đã bê tông hóa được </w:t>
      </w:r>
      <w:r w:rsidR="002E6FB2" w:rsidRPr="00237F32">
        <w:rPr>
          <w:szCs w:val="28"/>
        </w:rPr>
        <w:t>945</w:t>
      </w:r>
      <w:r w:rsidRPr="00237F32">
        <w:rPr>
          <w:szCs w:val="28"/>
        </w:rPr>
        <w:t xml:space="preserve">m mặt đường rộng </w:t>
      </w:r>
      <w:r w:rsidR="006111BC" w:rsidRPr="00237F32">
        <w:rPr>
          <w:szCs w:val="28"/>
        </w:rPr>
        <w:t>3.5</w:t>
      </w:r>
      <w:r w:rsidR="008C5B68" w:rsidRPr="00237F32">
        <w:rPr>
          <w:szCs w:val="28"/>
        </w:rPr>
        <w:t>0</w:t>
      </w:r>
      <w:r w:rsidRPr="00237F32">
        <w:rPr>
          <w:szCs w:val="28"/>
        </w:rPr>
        <w:t>m, nền đường rộng 5m.</w:t>
      </w:r>
    </w:p>
    <w:p w:rsidR="00820C7B" w:rsidRPr="00237F32" w:rsidRDefault="00820C7B" w:rsidP="007161A0">
      <w:pPr>
        <w:spacing w:before="144" w:after="144"/>
        <w:ind w:firstLine="540"/>
        <w:rPr>
          <w:szCs w:val="28"/>
        </w:rPr>
      </w:pPr>
      <w:r w:rsidRPr="00237F32">
        <w:rPr>
          <w:szCs w:val="28"/>
        </w:rPr>
        <w:t>Thống kê hiện trạng đường trục xã, đường liên thôn như bảng sau:</w:t>
      </w:r>
    </w:p>
    <w:tbl>
      <w:tblPr>
        <w:tblW w:w="9392" w:type="dxa"/>
        <w:tblInd w:w="113" w:type="dxa"/>
        <w:tblLook w:val="04A0"/>
      </w:tblPr>
      <w:tblGrid>
        <w:gridCol w:w="901"/>
        <w:gridCol w:w="4227"/>
        <w:gridCol w:w="1393"/>
        <w:gridCol w:w="1058"/>
        <w:gridCol w:w="755"/>
        <w:gridCol w:w="1058"/>
      </w:tblGrid>
      <w:tr w:rsidR="00B03C9C" w:rsidRPr="00237F32" w:rsidTr="00B03C9C">
        <w:trPr>
          <w:gridAfter w:val="1"/>
          <w:wAfter w:w="1058" w:type="dxa"/>
          <w:trHeight w:val="319"/>
        </w:trPr>
        <w:tc>
          <w:tcPr>
            <w:tcW w:w="901" w:type="dxa"/>
            <w:tcBorders>
              <w:top w:val="nil"/>
              <w:left w:val="single" w:sz="4" w:space="0" w:color="auto"/>
              <w:bottom w:val="nil"/>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TT</w:t>
            </w:r>
          </w:p>
        </w:tc>
        <w:tc>
          <w:tcPr>
            <w:tcW w:w="4227" w:type="dxa"/>
            <w:tcBorders>
              <w:top w:val="nil"/>
              <w:left w:val="nil"/>
              <w:bottom w:val="nil"/>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Tên tuyến</w:t>
            </w:r>
          </w:p>
        </w:tc>
        <w:tc>
          <w:tcPr>
            <w:tcW w:w="1393" w:type="dxa"/>
            <w:tcBorders>
              <w:top w:val="nil"/>
              <w:left w:val="nil"/>
              <w:bottom w:val="nil"/>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Chiều dài</w:t>
            </w:r>
          </w:p>
        </w:tc>
        <w:tc>
          <w:tcPr>
            <w:tcW w:w="1813" w:type="dxa"/>
            <w:gridSpan w:val="2"/>
            <w:tcBorders>
              <w:top w:val="nil"/>
              <w:left w:val="nil"/>
              <w:bottom w:val="nil"/>
              <w:right w:val="single" w:sz="4" w:space="0" w:color="auto"/>
            </w:tcBorders>
            <w:shd w:val="clear" w:color="auto" w:fill="auto"/>
            <w:noWrap/>
            <w:vAlign w:val="bottom"/>
          </w:tcPr>
          <w:p w:rsidR="00B03C9C" w:rsidRPr="00237F32" w:rsidRDefault="00B03C9C" w:rsidP="007161A0">
            <w:pPr>
              <w:spacing w:beforeLines="0" w:afterLines="0"/>
              <w:ind w:firstLine="540"/>
              <w:jc w:val="center"/>
              <w:rPr>
                <w:b/>
                <w:bCs/>
                <w:sz w:val="24"/>
              </w:rPr>
            </w:pPr>
            <w:r w:rsidRPr="00237F32">
              <w:rPr>
                <w:b/>
                <w:bCs/>
                <w:sz w:val="24"/>
              </w:rPr>
              <w:t>Loại</w:t>
            </w:r>
          </w:p>
        </w:tc>
      </w:tr>
      <w:tr w:rsidR="00B03C9C" w:rsidRPr="00237F32" w:rsidTr="00B03C9C">
        <w:trPr>
          <w:trHeight w:val="319"/>
        </w:trPr>
        <w:tc>
          <w:tcPr>
            <w:tcW w:w="901" w:type="dxa"/>
            <w:tcBorders>
              <w:top w:val="nil"/>
              <w:left w:val="single" w:sz="4" w:space="0" w:color="auto"/>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left"/>
              <w:rPr>
                <w:sz w:val="24"/>
              </w:rPr>
            </w:pPr>
            <w:r w:rsidRPr="00237F32">
              <w:rPr>
                <w:sz w:val="24"/>
              </w:rPr>
              <w:t> </w:t>
            </w:r>
          </w:p>
        </w:tc>
        <w:tc>
          <w:tcPr>
            <w:tcW w:w="4227"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 </w:t>
            </w:r>
          </w:p>
        </w:tc>
        <w:tc>
          <w:tcPr>
            <w:tcW w:w="1393"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(m)</w:t>
            </w:r>
          </w:p>
        </w:tc>
        <w:tc>
          <w:tcPr>
            <w:tcW w:w="1058" w:type="dxa"/>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b/>
                <w:bCs/>
                <w:sz w:val="24"/>
              </w:rPr>
            </w:pPr>
            <w:r w:rsidRPr="00237F32">
              <w:rPr>
                <w:b/>
                <w:bCs/>
                <w:sz w:val="24"/>
              </w:rPr>
              <w:t>Nền</w:t>
            </w:r>
          </w:p>
        </w:tc>
        <w:tc>
          <w:tcPr>
            <w:tcW w:w="1813" w:type="dxa"/>
            <w:gridSpan w:val="2"/>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b/>
                <w:bCs/>
                <w:sz w:val="24"/>
              </w:rPr>
            </w:pPr>
            <w:r w:rsidRPr="00237F32">
              <w:rPr>
                <w:b/>
                <w:bCs/>
                <w:sz w:val="24"/>
              </w:rPr>
              <w:t>mặt cắt HT</w:t>
            </w:r>
          </w:p>
        </w:tc>
      </w:tr>
      <w:tr w:rsidR="00B03C9C" w:rsidRPr="00237F32" w:rsidTr="00B03C9C">
        <w:trPr>
          <w:trHeight w:val="637"/>
        </w:trPr>
        <w:tc>
          <w:tcPr>
            <w:tcW w:w="901" w:type="dxa"/>
            <w:tcBorders>
              <w:top w:val="nil"/>
              <w:left w:val="single" w:sz="4" w:space="0" w:color="auto"/>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sz w:val="24"/>
              </w:rPr>
            </w:pPr>
            <w:r w:rsidRPr="00237F32">
              <w:rPr>
                <w:sz w:val="24"/>
              </w:rPr>
              <w:t>1</w:t>
            </w:r>
          </w:p>
        </w:tc>
        <w:tc>
          <w:tcPr>
            <w:tcW w:w="4227"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left"/>
              <w:rPr>
                <w:sz w:val="24"/>
              </w:rPr>
            </w:pPr>
            <w:r w:rsidRPr="00237F32">
              <w:rPr>
                <w:sz w:val="24"/>
              </w:rPr>
              <w:t>Đường Giữa từ Đại Phú đến Mỹ Phú</w:t>
            </w:r>
          </w:p>
        </w:tc>
        <w:tc>
          <w:tcPr>
            <w:tcW w:w="1393"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sz w:val="24"/>
              </w:rPr>
            </w:pPr>
            <w:r w:rsidRPr="00237F32">
              <w:rPr>
                <w:sz w:val="24"/>
              </w:rPr>
              <w:t>6127</w:t>
            </w:r>
          </w:p>
        </w:tc>
        <w:tc>
          <w:tcPr>
            <w:tcW w:w="1058" w:type="dxa"/>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sz w:val="24"/>
              </w:rPr>
            </w:pPr>
            <w:r w:rsidRPr="00237F32">
              <w:rPr>
                <w:sz w:val="24"/>
              </w:rPr>
              <w:t>3-5</w:t>
            </w:r>
          </w:p>
        </w:tc>
        <w:tc>
          <w:tcPr>
            <w:tcW w:w="1813" w:type="dxa"/>
            <w:gridSpan w:val="2"/>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sz w:val="24"/>
              </w:rPr>
            </w:pPr>
            <w:r w:rsidRPr="00237F32">
              <w:rPr>
                <w:sz w:val="24"/>
              </w:rPr>
              <w:t>Loại 1,3</w:t>
            </w:r>
          </w:p>
        </w:tc>
      </w:tr>
      <w:tr w:rsidR="00B03C9C" w:rsidRPr="00237F32" w:rsidTr="00B03C9C">
        <w:trPr>
          <w:trHeight w:val="319"/>
        </w:trPr>
        <w:tc>
          <w:tcPr>
            <w:tcW w:w="901" w:type="dxa"/>
            <w:tcBorders>
              <w:top w:val="nil"/>
              <w:left w:val="single" w:sz="4" w:space="0" w:color="auto"/>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sz w:val="24"/>
              </w:rPr>
            </w:pPr>
            <w:r w:rsidRPr="00237F32">
              <w:rPr>
                <w:sz w:val="24"/>
              </w:rPr>
              <w:t>2</w:t>
            </w:r>
          </w:p>
        </w:tc>
        <w:tc>
          <w:tcPr>
            <w:tcW w:w="4227"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left"/>
              <w:rPr>
                <w:sz w:val="24"/>
              </w:rPr>
            </w:pPr>
            <w:r w:rsidRPr="00237F32">
              <w:rPr>
                <w:sz w:val="24"/>
              </w:rPr>
              <w:t>Đường Ngang</w:t>
            </w:r>
          </w:p>
        </w:tc>
        <w:tc>
          <w:tcPr>
            <w:tcW w:w="1393"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sz w:val="24"/>
              </w:rPr>
            </w:pPr>
            <w:r w:rsidRPr="00237F32">
              <w:rPr>
                <w:sz w:val="24"/>
              </w:rPr>
              <w:t>5460</w:t>
            </w:r>
          </w:p>
        </w:tc>
        <w:tc>
          <w:tcPr>
            <w:tcW w:w="1058" w:type="dxa"/>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sz w:val="24"/>
              </w:rPr>
            </w:pPr>
            <w:r w:rsidRPr="00237F32">
              <w:rPr>
                <w:sz w:val="24"/>
              </w:rPr>
              <w:t>4-5</w:t>
            </w:r>
          </w:p>
        </w:tc>
        <w:tc>
          <w:tcPr>
            <w:tcW w:w="1813" w:type="dxa"/>
            <w:gridSpan w:val="2"/>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sz w:val="24"/>
              </w:rPr>
            </w:pPr>
            <w:r w:rsidRPr="00237F32">
              <w:rPr>
                <w:sz w:val="24"/>
              </w:rPr>
              <w:t>Loại 2,3</w:t>
            </w:r>
          </w:p>
        </w:tc>
      </w:tr>
      <w:tr w:rsidR="00B03C9C" w:rsidRPr="00237F32" w:rsidTr="00B03C9C">
        <w:trPr>
          <w:trHeight w:val="334"/>
        </w:trPr>
        <w:tc>
          <w:tcPr>
            <w:tcW w:w="901" w:type="dxa"/>
            <w:tcBorders>
              <w:top w:val="nil"/>
              <w:left w:val="single" w:sz="4" w:space="0" w:color="auto"/>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sz w:val="26"/>
                <w:szCs w:val="26"/>
              </w:rPr>
            </w:pPr>
            <w:r w:rsidRPr="00237F32">
              <w:rPr>
                <w:sz w:val="26"/>
                <w:szCs w:val="26"/>
              </w:rPr>
              <w:t>3</w:t>
            </w:r>
          </w:p>
        </w:tc>
        <w:tc>
          <w:tcPr>
            <w:tcW w:w="4227"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left"/>
              <w:rPr>
                <w:sz w:val="24"/>
              </w:rPr>
            </w:pPr>
            <w:r w:rsidRPr="00237F32">
              <w:rPr>
                <w:sz w:val="24"/>
              </w:rPr>
              <w:t>Đường Lương Mai - Phú Lộc (đường Càn)</w:t>
            </w:r>
          </w:p>
        </w:tc>
        <w:tc>
          <w:tcPr>
            <w:tcW w:w="1393"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sz w:val="24"/>
              </w:rPr>
            </w:pPr>
            <w:r w:rsidRPr="00237F32">
              <w:rPr>
                <w:sz w:val="24"/>
              </w:rPr>
              <w:t>945</w:t>
            </w:r>
          </w:p>
        </w:tc>
        <w:tc>
          <w:tcPr>
            <w:tcW w:w="1058" w:type="dxa"/>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sz w:val="24"/>
              </w:rPr>
            </w:pPr>
            <w:r w:rsidRPr="00237F32">
              <w:rPr>
                <w:sz w:val="24"/>
              </w:rPr>
              <w:t>5</w:t>
            </w:r>
          </w:p>
        </w:tc>
        <w:tc>
          <w:tcPr>
            <w:tcW w:w="1813" w:type="dxa"/>
            <w:gridSpan w:val="2"/>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sz w:val="24"/>
              </w:rPr>
            </w:pPr>
            <w:r w:rsidRPr="00237F32">
              <w:rPr>
                <w:sz w:val="24"/>
              </w:rPr>
              <w:t>Loại 4</w:t>
            </w:r>
          </w:p>
        </w:tc>
      </w:tr>
      <w:tr w:rsidR="00B03C9C" w:rsidRPr="00237F32" w:rsidTr="00B03C9C">
        <w:trPr>
          <w:trHeight w:val="319"/>
        </w:trPr>
        <w:tc>
          <w:tcPr>
            <w:tcW w:w="5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Tổng cộng</w:t>
            </w:r>
          </w:p>
        </w:tc>
        <w:tc>
          <w:tcPr>
            <w:tcW w:w="1393" w:type="dxa"/>
            <w:tcBorders>
              <w:top w:val="nil"/>
              <w:left w:val="nil"/>
              <w:bottom w:val="single" w:sz="4" w:space="0" w:color="auto"/>
              <w:right w:val="single" w:sz="4" w:space="0" w:color="auto"/>
            </w:tcBorders>
            <w:shd w:val="clear" w:color="auto" w:fill="auto"/>
            <w:noWrap/>
            <w:vAlign w:val="bottom"/>
          </w:tcPr>
          <w:p w:rsidR="00B03C9C" w:rsidRPr="00237F32" w:rsidRDefault="00B03C9C" w:rsidP="009536F3">
            <w:pPr>
              <w:spacing w:beforeLines="0" w:afterLines="0"/>
              <w:jc w:val="center"/>
              <w:rPr>
                <w:b/>
                <w:bCs/>
                <w:sz w:val="24"/>
              </w:rPr>
            </w:pPr>
            <w:r w:rsidRPr="00237F32">
              <w:rPr>
                <w:b/>
                <w:bCs/>
                <w:sz w:val="24"/>
              </w:rPr>
              <w:t>12532</w:t>
            </w:r>
          </w:p>
        </w:tc>
        <w:tc>
          <w:tcPr>
            <w:tcW w:w="1058" w:type="dxa"/>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left"/>
              <w:rPr>
                <w:rFonts w:ascii="Arial" w:hAnsi="Arial" w:cs="Arial"/>
                <w:sz w:val="20"/>
                <w:szCs w:val="20"/>
              </w:rPr>
            </w:pPr>
            <w:r w:rsidRPr="00237F32">
              <w:rPr>
                <w:rFonts w:ascii="Arial" w:hAnsi="Arial" w:cs="Arial"/>
                <w:sz w:val="20"/>
                <w:szCs w:val="20"/>
              </w:rPr>
              <w:t> </w:t>
            </w:r>
          </w:p>
        </w:tc>
        <w:tc>
          <w:tcPr>
            <w:tcW w:w="1813" w:type="dxa"/>
            <w:gridSpan w:val="2"/>
            <w:tcBorders>
              <w:top w:val="nil"/>
              <w:left w:val="nil"/>
              <w:bottom w:val="single" w:sz="4" w:space="0" w:color="auto"/>
              <w:right w:val="single" w:sz="4" w:space="0" w:color="auto"/>
            </w:tcBorders>
            <w:shd w:val="clear" w:color="auto" w:fill="auto"/>
            <w:noWrap/>
            <w:vAlign w:val="bottom"/>
          </w:tcPr>
          <w:p w:rsidR="00B03C9C" w:rsidRPr="00237F32" w:rsidRDefault="00B03C9C" w:rsidP="007161A0">
            <w:pPr>
              <w:spacing w:beforeLines="0" w:afterLines="0"/>
              <w:ind w:firstLine="540"/>
              <w:jc w:val="center"/>
              <w:rPr>
                <w:b/>
                <w:bCs/>
                <w:sz w:val="24"/>
              </w:rPr>
            </w:pPr>
            <w:r w:rsidRPr="00237F32">
              <w:rPr>
                <w:b/>
                <w:bCs/>
                <w:sz w:val="24"/>
              </w:rPr>
              <w:t> </w:t>
            </w:r>
          </w:p>
        </w:tc>
      </w:tr>
    </w:tbl>
    <w:p w:rsidR="001B580D" w:rsidRPr="00237F32" w:rsidRDefault="001B580D" w:rsidP="007161A0">
      <w:pPr>
        <w:spacing w:before="144" w:after="144"/>
        <w:ind w:firstLine="540"/>
        <w:rPr>
          <w:szCs w:val="28"/>
        </w:rPr>
      </w:pPr>
      <w:r w:rsidRPr="00237F32">
        <w:rPr>
          <w:i/>
        </w:rPr>
        <w:t>4.1.3 Đường trục thôn</w:t>
      </w:r>
    </w:p>
    <w:p w:rsidR="00495ED1" w:rsidRPr="00237F32" w:rsidRDefault="00495ED1" w:rsidP="007161A0">
      <w:pPr>
        <w:spacing w:before="144" w:after="144"/>
        <w:ind w:firstLine="540"/>
      </w:pPr>
      <w:r w:rsidRPr="00237F32">
        <w:lastRenderedPageBreak/>
        <w:tab/>
      </w:r>
      <w:r w:rsidR="009A0D29" w:rsidRPr="00237F32">
        <w:t xml:space="preserve">Hiện tại toàn xã có </w:t>
      </w:r>
      <w:r w:rsidR="001008B9" w:rsidRPr="00237F32">
        <w:t>06</w:t>
      </w:r>
      <w:r w:rsidR="00EC7C00" w:rsidRPr="00237F32">
        <w:t xml:space="preserve">tuyến </w:t>
      </w:r>
      <w:r w:rsidR="009A0D29" w:rsidRPr="00237F32">
        <w:t xml:space="preserve">đường </w:t>
      </w:r>
      <w:r w:rsidR="005B0B6A" w:rsidRPr="00237F32">
        <w:t xml:space="preserve">trục thôn với tổng chiều dài các tuyến là </w:t>
      </w:r>
      <w:r w:rsidR="00490D40" w:rsidRPr="00237F32">
        <w:t>5</w:t>
      </w:r>
      <w:r w:rsidR="00661967" w:rsidRPr="00237F32">
        <w:t>852</w:t>
      </w:r>
      <w:r w:rsidR="00FE0E41" w:rsidRPr="00237F32">
        <w:t>m.</w:t>
      </w:r>
      <w:r w:rsidR="00881F42" w:rsidRPr="00237F32">
        <w:t xml:space="preserve">Tất cả </w:t>
      </w:r>
      <w:r w:rsidR="00075477" w:rsidRPr="00237F32">
        <w:t>c</w:t>
      </w:r>
      <w:r w:rsidR="00CC279D" w:rsidRPr="00237F32">
        <w:t xml:space="preserve">ác tuyến đường đã được bê tông hóa với </w:t>
      </w:r>
      <w:r w:rsidR="007E0916" w:rsidRPr="00237F32">
        <w:t xml:space="preserve">tổng chiều dài </w:t>
      </w:r>
      <w:r w:rsidR="00B12C49" w:rsidRPr="00237F32">
        <w:t>5.852</w:t>
      </w:r>
      <w:r w:rsidR="007E0916" w:rsidRPr="00237F32">
        <w:t xml:space="preserve">m, </w:t>
      </w:r>
      <w:r w:rsidR="00CC279D" w:rsidRPr="00237F32">
        <w:t>bề rộng mặt từ 2</w:t>
      </w:r>
      <w:r w:rsidR="00E35C19" w:rsidRPr="00237F32">
        <w:t>,5</w:t>
      </w:r>
      <w:r w:rsidR="00EC7C00" w:rsidRPr="00237F32">
        <w:t>÷ 3m và bề rộng nền từ 3 ÷ 5m.</w:t>
      </w:r>
    </w:p>
    <w:p w:rsidR="00F37E2B" w:rsidRPr="00237F32" w:rsidRDefault="007B06DB" w:rsidP="007161A0">
      <w:pPr>
        <w:spacing w:before="144" w:after="144"/>
        <w:ind w:firstLine="540"/>
      </w:pPr>
      <w:r w:rsidRPr="00237F32">
        <w:tab/>
        <w:t>Thống kê hiện trạng đường trục thôn như bảng sau:</w:t>
      </w:r>
    </w:p>
    <w:tbl>
      <w:tblPr>
        <w:tblW w:w="9354" w:type="dxa"/>
        <w:tblInd w:w="113" w:type="dxa"/>
        <w:tblLook w:val="04A0"/>
      </w:tblPr>
      <w:tblGrid>
        <w:gridCol w:w="1018"/>
        <w:gridCol w:w="3860"/>
        <w:gridCol w:w="1872"/>
        <w:gridCol w:w="1383"/>
        <w:gridCol w:w="1221"/>
      </w:tblGrid>
      <w:tr w:rsidR="005B242B" w:rsidRPr="00237F32" w:rsidTr="005B242B">
        <w:trPr>
          <w:trHeight w:val="454"/>
        </w:trPr>
        <w:tc>
          <w:tcPr>
            <w:tcW w:w="1018" w:type="dxa"/>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jc w:val="center"/>
              <w:rPr>
                <w:b/>
                <w:bCs/>
                <w:sz w:val="24"/>
              </w:rPr>
            </w:pPr>
            <w:r w:rsidRPr="00237F32">
              <w:rPr>
                <w:b/>
                <w:bCs/>
                <w:sz w:val="24"/>
              </w:rPr>
              <w:t>TT</w:t>
            </w:r>
          </w:p>
        </w:tc>
        <w:tc>
          <w:tcPr>
            <w:tcW w:w="3860" w:type="dxa"/>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jc w:val="center"/>
              <w:rPr>
                <w:b/>
                <w:bCs/>
                <w:sz w:val="24"/>
              </w:rPr>
            </w:pPr>
            <w:r w:rsidRPr="00237F32">
              <w:rPr>
                <w:b/>
                <w:bCs/>
                <w:sz w:val="24"/>
              </w:rPr>
              <w:t>Tên tuyến</w:t>
            </w:r>
          </w:p>
        </w:tc>
        <w:tc>
          <w:tcPr>
            <w:tcW w:w="1872"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Chiều dài</w:t>
            </w:r>
          </w:p>
        </w:tc>
        <w:tc>
          <w:tcPr>
            <w:tcW w:w="1383" w:type="dxa"/>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jc w:val="center"/>
              <w:rPr>
                <w:b/>
                <w:bCs/>
                <w:sz w:val="24"/>
              </w:rPr>
            </w:pPr>
            <w:r w:rsidRPr="00237F32">
              <w:rPr>
                <w:b/>
                <w:bCs/>
                <w:sz w:val="24"/>
              </w:rPr>
              <w:t>Tên thôn</w:t>
            </w:r>
          </w:p>
        </w:tc>
        <w:tc>
          <w:tcPr>
            <w:tcW w:w="1221"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Loại</w:t>
            </w:r>
          </w:p>
        </w:tc>
      </w:tr>
      <w:tr w:rsidR="005B242B" w:rsidRPr="00237F32" w:rsidTr="005B242B">
        <w:trPr>
          <w:trHeight w:val="531"/>
        </w:trPr>
        <w:tc>
          <w:tcPr>
            <w:tcW w:w="1018" w:type="dxa"/>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jc w:val="left"/>
              <w:rPr>
                <w:b/>
                <w:bCs/>
                <w:sz w:val="24"/>
              </w:rPr>
            </w:pPr>
          </w:p>
        </w:tc>
        <w:tc>
          <w:tcPr>
            <w:tcW w:w="3860" w:type="dxa"/>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jc w:val="left"/>
              <w:rPr>
                <w:b/>
                <w:bCs/>
                <w:sz w:val="24"/>
              </w:rPr>
            </w:pP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(m)</w:t>
            </w:r>
          </w:p>
        </w:tc>
        <w:tc>
          <w:tcPr>
            <w:tcW w:w="1383" w:type="dxa"/>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jc w:val="left"/>
              <w:rPr>
                <w:b/>
                <w:bCs/>
                <w:sz w:val="24"/>
              </w:rPr>
            </w:pP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mặt cắt HT</w:t>
            </w:r>
          </w:p>
        </w:tc>
      </w:tr>
      <w:tr w:rsidR="005B242B" w:rsidRPr="00237F32" w:rsidTr="005B242B">
        <w:trPr>
          <w:trHeight w:val="339"/>
        </w:trPr>
        <w:tc>
          <w:tcPr>
            <w:tcW w:w="1018"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w:t>
            </w:r>
          </w:p>
        </w:tc>
        <w:tc>
          <w:tcPr>
            <w:tcW w:w="3860"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Nhất Phong đến Quảng Thái</w:t>
            </w: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420</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Bàu</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 xml:space="preserve"> Loại 1</w:t>
            </w:r>
          </w:p>
        </w:tc>
      </w:tr>
      <w:tr w:rsidR="005B242B" w:rsidRPr="00237F32" w:rsidTr="005B242B">
        <w:trPr>
          <w:trHeight w:val="339"/>
        </w:trPr>
        <w:tc>
          <w:tcPr>
            <w:tcW w:w="1018"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w:t>
            </w:r>
          </w:p>
        </w:tc>
        <w:tc>
          <w:tcPr>
            <w:tcW w:w="3860"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cổng Chào đến ngã ba Mũi Súng</w:t>
            </w: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2600</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1,3</w:t>
            </w:r>
          </w:p>
        </w:tc>
      </w:tr>
      <w:tr w:rsidR="005B242B" w:rsidRPr="00237F32" w:rsidTr="005B242B">
        <w:trPr>
          <w:trHeight w:val="339"/>
        </w:trPr>
        <w:tc>
          <w:tcPr>
            <w:tcW w:w="1018"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w:t>
            </w:r>
          </w:p>
        </w:tc>
        <w:tc>
          <w:tcPr>
            <w:tcW w:w="3860"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nhà Thân đến bến Sau</w:t>
            </w: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220</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39"/>
        </w:trPr>
        <w:tc>
          <w:tcPr>
            <w:tcW w:w="1018"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w:t>
            </w:r>
          </w:p>
        </w:tc>
        <w:tc>
          <w:tcPr>
            <w:tcW w:w="3860"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Rê đến nhà ông Suông</w:t>
            </w: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932</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2,3</w:t>
            </w:r>
          </w:p>
        </w:tc>
      </w:tr>
      <w:tr w:rsidR="005B242B" w:rsidRPr="00237F32" w:rsidTr="005B242B">
        <w:trPr>
          <w:trHeight w:val="339"/>
        </w:trPr>
        <w:tc>
          <w:tcPr>
            <w:tcW w:w="1018"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w:t>
            </w:r>
          </w:p>
        </w:tc>
        <w:tc>
          <w:tcPr>
            <w:tcW w:w="3860"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Huê Môn</w:t>
            </w: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580</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39"/>
        </w:trPr>
        <w:tc>
          <w:tcPr>
            <w:tcW w:w="1018"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w:t>
            </w:r>
          </w:p>
        </w:tc>
        <w:tc>
          <w:tcPr>
            <w:tcW w:w="3860"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cầu Bầu Trăng đến Tây Ô Lâu</w:t>
            </w:r>
          </w:p>
        </w:tc>
        <w:tc>
          <w:tcPr>
            <w:tcW w:w="1872"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1100</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Ma Nê</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1,3</w:t>
            </w:r>
          </w:p>
        </w:tc>
      </w:tr>
      <w:tr w:rsidR="005B242B" w:rsidRPr="00237F32" w:rsidTr="005B242B">
        <w:trPr>
          <w:trHeight w:val="339"/>
        </w:trPr>
        <w:tc>
          <w:tcPr>
            <w:tcW w:w="4878" w:type="dxa"/>
            <w:gridSpan w:val="2"/>
            <w:tcBorders>
              <w:top w:val="single" w:sz="4" w:space="0" w:color="auto"/>
              <w:left w:val="single" w:sz="4" w:space="0" w:color="auto"/>
              <w:bottom w:val="single" w:sz="4" w:space="0" w:color="auto"/>
              <w:right w:val="nil"/>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Tổng cộng</w:t>
            </w:r>
          </w:p>
        </w:tc>
        <w:tc>
          <w:tcPr>
            <w:tcW w:w="1872"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5852</w:t>
            </w:r>
          </w:p>
        </w:tc>
        <w:tc>
          <w:tcPr>
            <w:tcW w:w="138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 </w:t>
            </w:r>
          </w:p>
        </w:tc>
        <w:tc>
          <w:tcPr>
            <w:tcW w:w="1221"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 </w:t>
            </w:r>
          </w:p>
        </w:tc>
      </w:tr>
    </w:tbl>
    <w:p w:rsidR="00237239" w:rsidRPr="00237F32" w:rsidRDefault="00237239" w:rsidP="007161A0">
      <w:pPr>
        <w:spacing w:before="144" w:after="144"/>
        <w:ind w:firstLine="540"/>
        <w:rPr>
          <w:i/>
        </w:rPr>
      </w:pPr>
      <w:r w:rsidRPr="00237F32">
        <w:rPr>
          <w:i/>
        </w:rPr>
        <w:t>4.1.4 Đường ngõ xóm</w:t>
      </w:r>
    </w:p>
    <w:p w:rsidR="00437337" w:rsidRPr="00237F32" w:rsidRDefault="00437337" w:rsidP="007161A0">
      <w:pPr>
        <w:spacing w:before="144" w:after="144"/>
        <w:ind w:firstLine="540"/>
      </w:pPr>
      <w:r w:rsidRPr="00237F32">
        <w:tab/>
      </w:r>
      <w:r w:rsidR="00C15538" w:rsidRPr="00237F32">
        <w:t xml:space="preserve">Toàn xã hiện có </w:t>
      </w:r>
      <w:r w:rsidR="001E49F3" w:rsidRPr="00237F32">
        <w:t>131</w:t>
      </w:r>
      <w:r w:rsidR="00C15538" w:rsidRPr="00237F32">
        <w:t xml:space="preserve"> tuyến đường ngõ xóm với tổng chiều dài </w:t>
      </w:r>
      <w:r w:rsidR="00190EB4" w:rsidRPr="00237F32">
        <w:t>40</w:t>
      </w:r>
      <w:r w:rsidR="00F113EE" w:rsidRPr="00237F32">
        <w:t>.</w:t>
      </w:r>
      <w:r w:rsidR="00190EB4" w:rsidRPr="00237F32">
        <w:t>018</w:t>
      </w:r>
      <w:r w:rsidR="00C15538" w:rsidRPr="00237F32">
        <w:t xml:space="preserve">m, trong đó đã được bê tông hóa </w:t>
      </w:r>
      <w:r w:rsidR="00CE47D4" w:rsidRPr="00237F32">
        <w:t>79,60 % còn lại 8,479 km</w:t>
      </w:r>
      <w:r w:rsidR="00537A64" w:rsidRPr="00237F32">
        <w:t xml:space="preserve">, </w:t>
      </w:r>
      <w:r w:rsidR="00306648" w:rsidRPr="00237F32">
        <w:t xml:space="preserve">đắp đất cấp phối </w:t>
      </w:r>
      <w:r w:rsidR="00A049E0" w:rsidRPr="00237F32">
        <w:t>700</w:t>
      </w:r>
      <w:r w:rsidR="0002446D" w:rsidRPr="00237F32">
        <w:t xml:space="preserve">m, </w:t>
      </w:r>
      <w:r w:rsidR="00537A64" w:rsidRPr="00237F32">
        <w:t xml:space="preserve">còn lại </w:t>
      </w:r>
      <w:r w:rsidR="00AC5B7D" w:rsidRPr="00237F32">
        <w:t>2</w:t>
      </w:r>
      <w:r w:rsidR="007C4FB0" w:rsidRPr="00237F32">
        <w:t>6.066</w:t>
      </w:r>
      <w:r w:rsidR="00537A64" w:rsidRPr="00237F32">
        <w:t>m là đường đất</w:t>
      </w:r>
      <w:r w:rsidR="00CC7EA0" w:rsidRPr="00237F32">
        <w:t xml:space="preserve">. </w:t>
      </w:r>
      <w:r w:rsidR="00EB6A45" w:rsidRPr="00237F32">
        <w:t>Chiề</w:t>
      </w:r>
      <w:r w:rsidR="00216376" w:rsidRPr="00237F32">
        <w:t>u</w:t>
      </w:r>
      <w:r w:rsidR="00EB6A45" w:rsidRPr="00237F32">
        <w:t xml:space="preserve"> rộng mặt bê tông từ </w:t>
      </w:r>
      <w:r w:rsidR="00373BB3" w:rsidRPr="00237F32">
        <w:t>2</w:t>
      </w:r>
      <w:r w:rsidR="00EB6A45" w:rsidRPr="00237F32">
        <w:t xml:space="preserve"> ÷ 2,5m và chiều rộng nền từ </w:t>
      </w:r>
      <w:r w:rsidR="00373BB3" w:rsidRPr="00237F32">
        <w:t>2</w:t>
      </w:r>
      <w:r w:rsidR="00EB6A45" w:rsidRPr="00237F32">
        <w:t xml:space="preserve"> ÷ </w:t>
      </w:r>
      <w:r w:rsidR="0002446D" w:rsidRPr="00237F32">
        <w:t>5</w:t>
      </w:r>
      <w:r w:rsidR="00EB6A45" w:rsidRPr="00237F32">
        <w:t>m.</w:t>
      </w:r>
    </w:p>
    <w:p w:rsidR="004841F9" w:rsidRPr="00237F32" w:rsidRDefault="004841F9" w:rsidP="007161A0">
      <w:pPr>
        <w:spacing w:before="144" w:after="144"/>
        <w:ind w:firstLine="540"/>
      </w:pPr>
      <w:r w:rsidRPr="00237F32">
        <w:tab/>
        <w:t>Thống kê hiện trạng đường ngõ xóm như bảng sau:</w:t>
      </w:r>
    </w:p>
    <w:tbl>
      <w:tblPr>
        <w:tblW w:w="9412" w:type="dxa"/>
        <w:tblInd w:w="-72" w:type="dxa"/>
        <w:tblLook w:val="04A0"/>
      </w:tblPr>
      <w:tblGrid>
        <w:gridCol w:w="1050"/>
        <w:gridCol w:w="195"/>
        <w:gridCol w:w="3841"/>
        <w:gridCol w:w="1513"/>
        <w:gridCol w:w="1568"/>
        <w:gridCol w:w="1245"/>
      </w:tblGrid>
      <w:tr w:rsidR="000C04FF" w:rsidRPr="00237F32" w:rsidTr="005B242B">
        <w:trPr>
          <w:gridAfter w:val="4"/>
          <w:wAfter w:w="8167" w:type="dxa"/>
          <w:trHeight w:val="313"/>
        </w:trPr>
        <w:tc>
          <w:tcPr>
            <w:tcW w:w="1245" w:type="dxa"/>
            <w:gridSpan w:val="2"/>
            <w:tcBorders>
              <w:top w:val="nil"/>
              <w:left w:val="nil"/>
              <w:bottom w:val="nil"/>
              <w:right w:val="nil"/>
            </w:tcBorders>
            <w:shd w:val="clear" w:color="auto" w:fill="auto"/>
            <w:noWrap/>
            <w:vAlign w:val="bottom"/>
          </w:tcPr>
          <w:p w:rsidR="000C04FF" w:rsidRPr="00237F32" w:rsidRDefault="000C04FF" w:rsidP="007161A0">
            <w:pPr>
              <w:spacing w:beforeLines="0" w:afterLines="0"/>
              <w:ind w:firstLine="540"/>
              <w:jc w:val="center"/>
              <w:rPr>
                <w:b/>
                <w:bCs/>
                <w:sz w:val="24"/>
              </w:rPr>
            </w:pPr>
          </w:p>
        </w:tc>
      </w:tr>
      <w:tr w:rsidR="005B242B" w:rsidRPr="00237F32" w:rsidTr="005B242B">
        <w:trPr>
          <w:trHeight w:val="313"/>
        </w:trPr>
        <w:tc>
          <w:tcPr>
            <w:tcW w:w="1050" w:type="dxa"/>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jc w:val="center"/>
              <w:rPr>
                <w:b/>
                <w:bCs/>
                <w:sz w:val="24"/>
              </w:rPr>
            </w:pPr>
            <w:r w:rsidRPr="00237F32">
              <w:rPr>
                <w:b/>
                <w:bCs/>
                <w:sz w:val="24"/>
              </w:rPr>
              <w:t>TT</w:t>
            </w:r>
          </w:p>
        </w:tc>
        <w:tc>
          <w:tcPr>
            <w:tcW w:w="4036"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jc w:val="center"/>
              <w:rPr>
                <w:b/>
                <w:bCs/>
                <w:sz w:val="24"/>
              </w:rPr>
            </w:pPr>
            <w:r w:rsidRPr="00237F32">
              <w:rPr>
                <w:b/>
                <w:bCs/>
                <w:sz w:val="24"/>
              </w:rPr>
              <w:t>Tên tuyến</w:t>
            </w:r>
          </w:p>
        </w:tc>
        <w:tc>
          <w:tcPr>
            <w:tcW w:w="1513"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Chiều dài</w:t>
            </w:r>
          </w:p>
        </w:tc>
        <w:tc>
          <w:tcPr>
            <w:tcW w:w="1568" w:type="dxa"/>
            <w:vMerge w:val="restart"/>
            <w:tcBorders>
              <w:top w:val="nil"/>
              <w:left w:val="nil"/>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Tên</w:t>
            </w:r>
          </w:p>
          <w:p w:rsidR="005B242B" w:rsidRPr="00237F32" w:rsidRDefault="005B242B" w:rsidP="009536F3">
            <w:pPr>
              <w:spacing w:before="144" w:after="144"/>
              <w:jc w:val="center"/>
              <w:rPr>
                <w:b/>
                <w:bCs/>
                <w:sz w:val="24"/>
              </w:rPr>
            </w:pPr>
            <w:r w:rsidRPr="00237F32">
              <w:rPr>
                <w:b/>
                <w:bCs/>
                <w:sz w:val="24"/>
              </w:rPr>
              <w:t>thôn</w:t>
            </w:r>
          </w:p>
        </w:tc>
        <w:tc>
          <w:tcPr>
            <w:tcW w:w="1245" w:type="dxa"/>
            <w:tcBorders>
              <w:top w:val="single" w:sz="4" w:space="0" w:color="auto"/>
              <w:left w:val="nil"/>
              <w:bottom w:val="nil"/>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Loại</w:t>
            </w:r>
          </w:p>
        </w:tc>
      </w:tr>
      <w:tr w:rsidR="005B242B" w:rsidRPr="00237F32" w:rsidTr="005B242B">
        <w:trPr>
          <w:trHeight w:val="313"/>
        </w:trPr>
        <w:tc>
          <w:tcPr>
            <w:tcW w:w="1050" w:type="dxa"/>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jc w:val="left"/>
              <w:rPr>
                <w:b/>
                <w:bCs/>
                <w:sz w:val="24"/>
              </w:rPr>
            </w:pPr>
          </w:p>
        </w:tc>
        <w:tc>
          <w:tcPr>
            <w:tcW w:w="4036" w:type="dxa"/>
            <w:gridSpan w:val="2"/>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jc w:val="left"/>
              <w:rPr>
                <w:b/>
                <w:bCs/>
                <w:sz w:val="24"/>
              </w:rPr>
            </w:pP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(m)</w:t>
            </w:r>
          </w:p>
        </w:tc>
        <w:tc>
          <w:tcPr>
            <w:tcW w:w="1568" w:type="dxa"/>
            <w:vMerge/>
            <w:tcBorders>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mặt cắt HT</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Tỉnh lộ 4 đến Bật Nẩy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Bàu</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Bàu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Bàu</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Kiệt dưới TL4 đến Bợt Nẫy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Bàu</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1</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Chót đến ông Anh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Tỉnh lộ 4 đến Bà Lê</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ông Đều đến bà Lê</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Tỉnh lộ đến bà Hồng (trùng dduongf Miên)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ngang đến ông Điêu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Tỉnh lộ 4 đến Bợt Nẫy (Chiếm)</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Chiêm đến ông Lợi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Lập đến Trằm Lung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lastRenderedPageBreak/>
              <w:t>13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Thương đến bà Chót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Đợi đến ông Linh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Lành đến ông Lợi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Xóm Đồng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909</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Quý đến ông Ngọc</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764</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Nhất Phong</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Đựng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330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Thế</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Diễn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Quãng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Lễ</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23</w:t>
            </w:r>
          </w:p>
        </w:tc>
        <w:tc>
          <w:tcPr>
            <w:tcW w:w="4036" w:type="dxa"/>
            <w:gridSpan w:val="2"/>
            <w:tcBorders>
              <w:top w:val="nil"/>
              <w:left w:val="nil"/>
              <w:bottom w:val="single" w:sz="4" w:space="0" w:color="auto"/>
              <w:right w:val="single" w:sz="4" w:space="0" w:color="auto"/>
            </w:tcBorders>
            <w:shd w:val="clear" w:color="000000" w:fill="FFFF00"/>
            <w:noWrap/>
            <w:vAlign w:val="bottom"/>
          </w:tcPr>
          <w:p w:rsidR="005B242B" w:rsidRPr="00237F32" w:rsidRDefault="005B242B" w:rsidP="009536F3">
            <w:pPr>
              <w:spacing w:beforeLines="0" w:afterLines="0"/>
              <w:jc w:val="left"/>
              <w:rPr>
                <w:sz w:val="24"/>
              </w:rPr>
            </w:pPr>
            <w:r w:rsidRPr="00237F32">
              <w:rPr>
                <w:sz w:val="24"/>
              </w:rPr>
              <w:t>Đường ông Quét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24</w:t>
            </w:r>
          </w:p>
        </w:tc>
        <w:tc>
          <w:tcPr>
            <w:tcW w:w="4036" w:type="dxa"/>
            <w:gridSpan w:val="2"/>
            <w:tcBorders>
              <w:top w:val="nil"/>
              <w:left w:val="nil"/>
              <w:bottom w:val="single" w:sz="4" w:space="0" w:color="auto"/>
              <w:right w:val="single" w:sz="4" w:space="0" w:color="auto"/>
            </w:tcBorders>
            <w:shd w:val="clear" w:color="000000" w:fill="FFFF00"/>
            <w:noWrap/>
            <w:vAlign w:val="bottom"/>
          </w:tcPr>
          <w:p w:rsidR="005B242B" w:rsidRPr="00237F32" w:rsidRDefault="005B242B" w:rsidP="009536F3">
            <w:pPr>
              <w:spacing w:beforeLines="0" w:afterLines="0"/>
              <w:jc w:val="left"/>
              <w:rPr>
                <w:sz w:val="24"/>
              </w:rPr>
            </w:pPr>
            <w:r w:rsidRPr="00237F32">
              <w:rPr>
                <w:sz w:val="24"/>
              </w:rPr>
              <w:t>Đường ông Cở</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họ Nguyễn Cói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2</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Ngang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ông Quét đến ông Kính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bà Lệ đến ông Khỉu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mụ Cháu đến ông Quốc</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nhà Trai đến hói Bến Cái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Đườngxóm Đông Lý</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Trạm bơm bến cai đến Gái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192</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Trạm bơm bến cai đến ông Trung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286</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ông Ngữ đến bà Thít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91</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bà Vui đế ông Yêm</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155</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Mỹ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Nhái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Trằm Sen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Họ Văn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Đội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Thất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Kiệt Giữa</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Hối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Chiến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đất Thịt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Tại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Tùy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sân Bóng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2,3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Khe Ngang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Chính An</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Tuất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Lễ</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Vạch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Tưỡng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lastRenderedPageBreak/>
              <w:t>53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ông Thục</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vào nhà Cộng Đồng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O Thiều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vào Chùa</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Cư</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Thạnh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Hòa</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Cảm</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130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Ẫn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220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Dưỡng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ngõ Ông Tịnh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Trung Thạnh</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Viêm</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190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Ông Cựu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220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66</w:t>
            </w:r>
          </w:p>
        </w:tc>
        <w:tc>
          <w:tcPr>
            <w:tcW w:w="4036" w:type="dxa"/>
            <w:gridSpan w:val="2"/>
            <w:tcBorders>
              <w:top w:val="nil"/>
              <w:left w:val="nil"/>
              <w:bottom w:val="single" w:sz="4" w:space="0" w:color="auto"/>
              <w:right w:val="single" w:sz="4" w:space="0" w:color="auto"/>
            </w:tcBorders>
            <w:shd w:val="clear" w:color="000000" w:fill="FFFF00"/>
            <w:noWrap/>
            <w:vAlign w:val="bottom"/>
          </w:tcPr>
          <w:p w:rsidR="005B242B" w:rsidRPr="00237F32" w:rsidRDefault="005B242B" w:rsidP="009536F3">
            <w:pPr>
              <w:spacing w:beforeLines="0" w:afterLines="0"/>
              <w:jc w:val="left"/>
              <w:rPr>
                <w:sz w:val="24"/>
              </w:rPr>
            </w:pPr>
            <w:r w:rsidRPr="00237F32">
              <w:rPr>
                <w:sz w:val="24"/>
              </w:rPr>
              <w:t>Xóm Ông Kiện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Ông Lợi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Bà Nga</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Ông Tân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Ông Ngôn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220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Ông Tuyễn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Ông Thành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Xóm Vy Lạng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Âm Hồn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Họ Võ đến Không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Đường Không đến Hội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Ủy đến bà Diễu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Ngõ Vinh đến Bến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Thọ đến Tẩu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Niếp đến Đoàn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Mụ Bốn đến Dưỡng Lão</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Mừng đến Đãi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Khiêm đến Ông Dõ</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Thứ đến bà Xâu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Ông Huỳnh đến bà Bốn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xóm Ấp đất quy hoạch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Họ Võ đến Triều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160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Đại Phú</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Tuyền đến Động Cát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nhà Hiệp đến nhà Tam</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nhà Đễ đến nhà Soạn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Phẫm đến Đường Xe</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516</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Kháng đến Nhà Diêu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650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Oai đến Nhà Sỹ</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lastRenderedPageBreak/>
              <w:t>94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Thể đến Nhà Huy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Thủy Lợi đến Nhà Phúng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Bụi đến Nhà Hy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Họ Nguyễn đến Nhà Hiểu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Từ Huấn đến Nhà Dũng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Hải đến Nhà Xếp</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Lương Mai</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Thìn đến chú cốc Ang Ân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300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Thân đến Ân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Tuyên đến Đẻo đến Lê Quang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Bình đến Thanh Hoa</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Mùng đến Thợi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Bình đến Phi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Tâm đến Bài</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Thanh đến Danh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Danh đến Nào</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Thiền đến Dỏ</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bà Vằng đến Dảnh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Phương đến Tường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Từ Cho đến Sơn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Dũng đến Tuyệt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bà Thể đến Tuấn</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Kiên đến Úy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Phong đến Thành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90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Bà Nguyệt đến Tài Lệ</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xóm khuyến A</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Thân đến Minh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xóm Rột</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170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121</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Rịa đến Chánh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122</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Suối đến bến sau Siêu</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123</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Châu đến Mỹ</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140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124</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Châu đến Dũng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125</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Cầu Đất đến nhà Ông Bình</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435</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126</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khe đến anh Thay</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127</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Đường Bình đến anh Lương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110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Phú Lộc</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128</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Cửa nhà Búc đến nhà Võ Sĩ Trung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250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Ma Nê</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1</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129</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Có đến nhà Hỹ</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Ma Nê</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130</w:t>
            </w:r>
          </w:p>
        </w:tc>
        <w:tc>
          <w:tcPr>
            <w:tcW w:w="4036" w:type="dxa"/>
            <w:gridSpan w:val="2"/>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Tùng đến nhà Trọng</w:t>
            </w:r>
          </w:p>
        </w:tc>
        <w:tc>
          <w:tcPr>
            <w:tcW w:w="1513"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80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Ma Nê</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131</w:t>
            </w:r>
          </w:p>
        </w:tc>
        <w:tc>
          <w:tcPr>
            <w:tcW w:w="4036" w:type="dxa"/>
            <w:gridSpan w:val="2"/>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jc w:val="left"/>
              <w:rPr>
                <w:sz w:val="24"/>
              </w:rPr>
            </w:pPr>
            <w:r w:rsidRPr="00237F32">
              <w:rPr>
                <w:sz w:val="24"/>
              </w:rPr>
              <w:t>Nhà thờ họ Trần đến nhà ông Mãi</w:t>
            </w:r>
          </w:p>
        </w:tc>
        <w:tc>
          <w:tcPr>
            <w:tcW w:w="1513"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100</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Ma Nê</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sz w:val="24"/>
              </w:rPr>
            </w:pPr>
            <w:r w:rsidRPr="00237F32">
              <w:rPr>
                <w:sz w:val="24"/>
              </w:rPr>
              <w:t>Loại 3</w:t>
            </w:r>
          </w:p>
        </w:tc>
      </w:tr>
      <w:tr w:rsidR="005B242B" w:rsidRPr="00237F32" w:rsidTr="005B242B">
        <w:trPr>
          <w:trHeight w:val="313"/>
        </w:trPr>
        <w:tc>
          <w:tcPr>
            <w:tcW w:w="50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Tổng cộng</w:t>
            </w:r>
          </w:p>
        </w:tc>
        <w:tc>
          <w:tcPr>
            <w:tcW w:w="1513" w:type="dxa"/>
            <w:tcBorders>
              <w:top w:val="single" w:sz="4" w:space="0" w:color="auto"/>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40018</w:t>
            </w:r>
          </w:p>
        </w:tc>
        <w:tc>
          <w:tcPr>
            <w:tcW w:w="1568"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left"/>
              <w:rPr>
                <w:rFonts w:ascii="Arial" w:hAnsi="Arial" w:cs="Arial"/>
                <w:sz w:val="20"/>
                <w:szCs w:val="20"/>
              </w:rPr>
            </w:pPr>
            <w:r w:rsidRPr="00237F32">
              <w:rPr>
                <w:rFonts w:ascii="Arial" w:hAnsi="Arial" w:cs="Arial"/>
                <w:sz w:val="20"/>
                <w:szCs w:val="20"/>
              </w:rPr>
              <w:t> </w:t>
            </w:r>
          </w:p>
        </w:tc>
        <w:tc>
          <w:tcPr>
            <w:tcW w:w="124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jc w:val="center"/>
              <w:rPr>
                <w:b/>
                <w:bCs/>
                <w:sz w:val="24"/>
              </w:rPr>
            </w:pPr>
            <w:r w:rsidRPr="00237F32">
              <w:rPr>
                <w:b/>
                <w:bCs/>
                <w:sz w:val="24"/>
              </w:rPr>
              <w:t> </w:t>
            </w:r>
          </w:p>
        </w:tc>
      </w:tr>
    </w:tbl>
    <w:p w:rsidR="00BE1C6A" w:rsidRPr="00237F32" w:rsidRDefault="002F3D8F" w:rsidP="007161A0">
      <w:pPr>
        <w:spacing w:before="144" w:after="144"/>
        <w:ind w:firstLine="540"/>
        <w:rPr>
          <w:i/>
        </w:rPr>
      </w:pPr>
      <w:r w:rsidRPr="00237F32">
        <w:rPr>
          <w:i/>
        </w:rPr>
        <w:t>4.1.5 Đường trục chính nội đồng</w:t>
      </w:r>
    </w:p>
    <w:p w:rsidR="00A35579" w:rsidRPr="00237F32" w:rsidRDefault="002F3D8F" w:rsidP="007161A0">
      <w:pPr>
        <w:spacing w:before="144" w:after="144"/>
        <w:ind w:firstLine="540"/>
      </w:pPr>
      <w:r w:rsidRPr="00237F32">
        <w:lastRenderedPageBreak/>
        <w:tab/>
      </w:r>
      <w:r w:rsidR="00A35579" w:rsidRPr="00237F32">
        <w:t xml:space="preserve">Toàn xã hiện có 64 tuyến đường trục chính nội đồng với tổng chiều dài 37.731m, trong đó đã bê tông hóa </w:t>
      </w:r>
      <w:r w:rsidR="00CE47D4" w:rsidRPr="00237F32">
        <w:t>21,92 % còn lại 24,902 km,</w:t>
      </w:r>
      <w:r w:rsidR="00A35579" w:rsidRPr="00237F32">
        <w:t xml:space="preserve">còn lại </w:t>
      </w:r>
      <w:r w:rsidR="00CE47D4" w:rsidRPr="00237F32">
        <w:t>12.829m</w:t>
      </w:r>
      <w:r w:rsidR="00A35579" w:rsidRPr="00237F32">
        <w:t xml:space="preserve"> là đường đất. Chiều rộng mặt toàn bộ là 2,5m và rộng nền đường từ 2 ÷ 6m. Trong đó, t</w:t>
      </w:r>
      <w:r w:rsidR="00A35579" w:rsidRPr="00237F32">
        <w:rPr>
          <w:szCs w:val="28"/>
        </w:rPr>
        <w:t>uyến đường Mơn là tuyến đường dài nhất: điểm đầu là thôn Phú Lộc, điểm cuối giáp thôn Nhất Phong. Chiều dài tuyến 4.980m, đã được bê tông hóa 100m, còn lại 4.880m đường đất, mặt đường rộng 2,5m, nền đường rộng 3,5m ÷ 4m.</w:t>
      </w:r>
    </w:p>
    <w:p w:rsidR="003106FB" w:rsidRPr="00237F32" w:rsidRDefault="003106FB" w:rsidP="007161A0">
      <w:pPr>
        <w:spacing w:before="144" w:after="144"/>
        <w:ind w:firstLine="540"/>
      </w:pPr>
      <w:r w:rsidRPr="00237F32">
        <w:t>Thống kê hiện trạng đường trục chính nội đồng như sau:</w:t>
      </w:r>
    </w:p>
    <w:tbl>
      <w:tblPr>
        <w:tblW w:w="9400" w:type="dxa"/>
        <w:tblInd w:w="113" w:type="dxa"/>
        <w:tblLook w:val="04A0"/>
      </w:tblPr>
      <w:tblGrid>
        <w:gridCol w:w="889"/>
        <w:gridCol w:w="3855"/>
        <w:gridCol w:w="1484"/>
        <w:gridCol w:w="2046"/>
        <w:gridCol w:w="1126"/>
      </w:tblGrid>
      <w:tr w:rsidR="005B242B" w:rsidRPr="00237F32" w:rsidTr="005B242B">
        <w:trPr>
          <w:trHeight w:val="314"/>
        </w:trPr>
        <w:tc>
          <w:tcPr>
            <w:tcW w:w="889" w:type="dxa"/>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ind w:hanging="23"/>
              <w:jc w:val="center"/>
              <w:rPr>
                <w:b/>
                <w:bCs/>
                <w:sz w:val="24"/>
              </w:rPr>
            </w:pPr>
            <w:r w:rsidRPr="00237F32">
              <w:rPr>
                <w:b/>
                <w:bCs/>
                <w:sz w:val="24"/>
              </w:rPr>
              <w:t>TT</w:t>
            </w:r>
          </w:p>
        </w:tc>
        <w:tc>
          <w:tcPr>
            <w:tcW w:w="3855" w:type="dxa"/>
            <w:vMerge w:val="restart"/>
            <w:tcBorders>
              <w:top w:val="nil"/>
              <w:left w:val="single" w:sz="4" w:space="0" w:color="auto"/>
              <w:bottom w:val="single" w:sz="4" w:space="0" w:color="000000"/>
              <w:right w:val="single" w:sz="4" w:space="0" w:color="auto"/>
            </w:tcBorders>
            <w:shd w:val="clear" w:color="auto" w:fill="auto"/>
            <w:noWrap/>
            <w:vAlign w:val="center"/>
          </w:tcPr>
          <w:p w:rsidR="005B242B" w:rsidRPr="00237F32" w:rsidRDefault="005B242B" w:rsidP="009536F3">
            <w:pPr>
              <w:spacing w:beforeLines="0" w:afterLines="0"/>
              <w:ind w:hanging="23"/>
              <w:jc w:val="center"/>
              <w:rPr>
                <w:b/>
                <w:bCs/>
                <w:sz w:val="24"/>
              </w:rPr>
            </w:pPr>
            <w:r w:rsidRPr="00237F32">
              <w:rPr>
                <w:b/>
                <w:bCs/>
                <w:sz w:val="24"/>
              </w:rPr>
              <w:t>Tên tuyến</w:t>
            </w:r>
          </w:p>
        </w:tc>
        <w:tc>
          <w:tcPr>
            <w:tcW w:w="1484"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ind w:hanging="23"/>
              <w:jc w:val="center"/>
              <w:rPr>
                <w:b/>
                <w:bCs/>
                <w:sz w:val="24"/>
              </w:rPr>
            </w:pPr>
            <w:r w:rsidRPr="00237F32">
              <w:rPr>
                <w:b/>
                <w:bCs/>
                <w:sz w:val="24"/>
              </w:rPr>
              <w:t>Chiều dài</w:t>
            </w:r>
          </w:p>
        </w:tc>
        <w:tc>
          <w:tcPr>
            <w:tcW w:w="2046"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ind w:hanging="23"/>
              <w:jc w:val="center"/>
              <w:rPr>
                <w:b/>
                <w:bCs/>
                <w:sz w:val="24"/>
              </w:rPr>
            </w:pPr>
            <w:r w:rsidRPr="00237F32">
              <w:rPr>
                <w:b/>
                <w:bCs/>
                <w:sz w:val="24"/>
              </w:rPr>
              <w:t>Tên Thôn</w:t>
            </w:r>
          </w:p>
        </w:tc>
        <w:tc>
          <w:tcPr>
            <w:tcW w:w="1126" w:type="dxa"/>
            <w:tcBorders>
              <w:top w:val="nil"/>
              <w:left w:val="nil"/>
              <w:bottom w:val="nil"/>
              <w:right w:val="single" w:sz="4" w:space="0" w:color="auto"/>
            </w:tcBorders>
            <w:shd w:val="clear" w:color="auto" w:fill="auto"/>
            <w:noWrap/>
            <w:vAlign w:val="bottom"/>
          </w:tcPr>
          <w:p w:rsidR="005B242B" w:rsidRPr="00237F32" w:rsidRDefault="005B242B" w:rsidP="009536F3">
            <w:pPr>
              <w:spacing w:beforeLines="0" w:afterLines="0"/>
              <w:ind w:hanging="23"/>
              <w:jc w:val="center"/>
              <w:rPr>
                <w:b/>
                <w:bCs/>
                <w:sz w:val="24"/>
              </w:rPr>
            </w:pPr>
            <w:r w:rsidRPr="00237F32">
              <w:rPr>
                <w:b/>
                <w:bCs/>
                <w:sz w:val="24"/>
              </w:rPr>
              <w:t>Loại</w:t>
            </w:r>
          </w:p>
        </w:tc>
      </w:tr>
      <w:tr w:rsidR="005B242B" w:rsidRPr="00237F32" w:rsidTr="005B242B">
        <w:trPr>
          <w:trHeight w:val="314"/>
        </w:trPr>
        <w:tc>
          <w:tcPr>
            <w:tcW w:w="889" w:type="dxa"/>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ind w:hanging="23"/>
              <w:jc w:val="left"/>
              <w:rPr>
                <w:b/>
                <w:bCs/>
                <w:sz w:val="24"/>
              </w:rPr>
            </w:pPr>
          </w:p>
        </w:tc>
        <w:tc>
          <w:tcPr>
            <w:tcW w:w="3855" w:type="dxa"/>
            <w:vMerge/>
            <w:tcBorders>
              <w:top w:val="nil"/>
              <w:left w:val="single" w:sz="4" w:space="0" w:color="auto"/>
              <w:bottom w:val="single" w:sz="4" w:space="0" w:color="000000"/>
              <w:right w:val="single" w:sz="4" w:space="0" w:color="auto"/>
            </w:tcBorders>
            <w:vAlign w:val="center"/>
          </w:tcPr>
          <w:p w:rsidR="005B242B" w:rsidRPr="00237F32" w:rsidRDefault="005B242B" w:rsidP="009536F3">
            <w:pPr>
              <w:spacing w:beforeLines="0" w:afterLines="0"/>
              <w:ind w:hanging="23"/>
              <w:jc w:val="left"/>
              <w:rPr>
                <w:b/>
                <w:bCs/>
                <w:sz w:val="24"/>
              </w:rPr>
            </w:pP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b/>
                <w:bCs/>
                <w:sz w:val="24"/>
              </w:rPr>
            </w:pPr>
            <w:r w:rsidRPr="00237F32">
              <w:rPr>
                <w:b/>
                <w:bCs/>
                <w:sz w:val="24"/>
              </w:rPr>
              <w:t>(m)</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b/>
                <w:bCs/>
                <w:sz w:val="24"/>
              </w:rPr>
            </w:pPr>
            <w:r w:rsidRPr="00237F32">
              <w:rPr>
                <w:b/>
                <w:bCs/>
                <w:sz w:val="24"/>
              </w:rPr>
              <w:t> </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b/>
                <w:bCs/>
                <w:sz w:val="24"/>
              </w:rPr>
            </w:pPr>
            <w:r w:rsidRPr="00237F32">
              <w:rPr>
                <w:b/>
                <w:bCs/>
                <w:sz w:val="24"/>
              </w:rPr>
              <w:t>mặt cắt HT</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Mơn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4980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Bàu</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Tỉnh Lộ 4 đến ông Châu</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212</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Bàu</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Tỉnh lộ 4 đến Trạm Bơm Lai Hà</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547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Bàu</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Tỉnh lộ 4 đến cửa mụ Xin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357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Bàu</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Tỉnh lộ 4 đến ông Dùng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380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Nhất Phong</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6</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Cú nối dài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115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Nhất Phong</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7</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ông Tấn nối dài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429</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Nhất Phong</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8</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ông Quang đến ông Tần Lệch</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460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Nhất Phong</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9</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Hói Mơn đến Mịu</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433</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Nhất Phong</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10</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Hói Mới đến Lai Hà</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91</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Nhất Phong</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Đồng Phường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890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từ ông Lành ra Mơn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185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từ ông Yêm ra Mơn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137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từ bà Thịt ra Mơn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215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15</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Ngang từ Đồng Phường đến Ao Khê</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805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16</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hai bên hói Bến Cai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117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17</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Lấp</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990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18</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Trữa ra ô Đông Có Nhất Phong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627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Mỹ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19</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họ Quang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618</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20</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Chợ</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955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000000" w:fill="FFFF00"/>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ông Khẩn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898</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Diệt</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835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Sau</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745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Đình</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585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25</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Kênh</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1496</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26</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họ Đăng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957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27</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ông Lý</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576</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Chính An</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28</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Mới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831</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29</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kênh N6</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428</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lastRenderedPageBreak/>
              <w:t>30</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Họ Bá</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578</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kênh N7</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455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Ông Lái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747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Vụng Lỗ</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439</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kênh N8</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635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35</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BT Nguyễn Tri Phương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994</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36</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họ Văn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540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Trung Thạnh</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37</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Tỉnh Lộ 4 đến Cồn Dằng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1275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38</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mới Thợ Rèn đến Rột</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720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1,3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39</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Khe</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401</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40</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Trường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313</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Ngự</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503</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Họ Ngọc đến Bàu Sơn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424</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Lăng NT.Phương đến Biền Thạch</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529</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Bà Chanh đến Mơn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248</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45</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Ông Sõ đến Mơn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683</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46</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Mương Tèo đến Ba Mái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424</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47</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Khe đến Phận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429</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Đại Phú</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48</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lang w:val="fr-FR"/>
              </w:rPr>
            </w:pPr>
            <w:r w:rsidRPr="00237F32">
              <w:rPr>
                <w:sz w:val="24"/>
                <w:lang w:val="fr-FR"/>
              </w:rPr>
              <w:t>Từ cây trang đến phù Sa</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1339</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49</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Ràng đến Đường Xe</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156</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50</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Phú Lộc đến Lôi Dài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347</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Chanh Thanh đến Xe</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216</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Canh Hương đến Trọ Đào</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85</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Đắng Cải đến Cát Thượng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611</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Từ Dỏ đến Bến Lăng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202</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55</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Mơn đợt 1 đến đợt 7</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374</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Lương Mai</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56</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họ Hoàng Trọng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160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57</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Cây Đa đến mương Bê Tông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200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58</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Hạ Kiều đến Hậu Sách</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220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59</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Lục Kết đến Thượng Phũ</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700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60</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Hạ Ốn đến Tây Trữa</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300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61</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Bến Dãnh đến Khuyến</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320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62</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Chùa đến Đông Quang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400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63</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Đường Tý đến Máng Xối</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100</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Phú Lộc</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889"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9536F3">
            <w:pPr>
              <w:spacing w:beforeLines="0" w:afterLines="0"/>
              <w:ind w:hanging="23"/>
              <w:jc w:val="center"/>
              <w:rPr>
                <w:sz w:val="24"/>
              </w:rPr>
            </w:pPr>
            <w:r w:rsidRPr="00237F32">
              <w:rPr>
                <w:sz w:val="24"/>
              </w:rPr>
              <w:t>64</w:t>
            </w:r>
          </w:p>
        </w:tc>
        <w:tc>
          <w:tcPr>
            <w:tcW w:w="3855"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left"/>
              <w:rPr>
                <w:sz w:val="24"/>
              </w:rPr>
            </w:pPr>
            <w:r w:rsidRPr="00237F32">
              <w:rPr>
                <w:sz w:val="24"/>
              </w:rPr>
              <w:t>Từ Hồ cá ông Dũng đến Nghĩa Địa</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770</w:t>
            </w:r>
          </w:p>
        </w:tc>
        <w:tc>
          <w:tcPr>
            <w:tcW w:w="2046"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Ma Nê</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9536F3">
            <w:pPr>
              <w:spacing w:beforeLines="0" w:afterLines="0"/>
              <w:ind w:hanging="23"/>
              <w:jc w:val="center"/>
              <w:rPr>
                <w:sz w:val="24"/>
              </w:rPr>
            </w:pPr>
            <w:r w:rsidRPr="00237F32">
              <w:rPr>
                <w:sz w:val="24"/>
              </w:rPr>
              <w:t>Loại 3</w:t>
            </w:r>
          </w:p>
        </w:tc>
      </w:tr>
      <w:tr w:rsidR="005B242B" w:rsidRPr="00237F32" w:rsidTr="005B242B">
        <w:trPr>
          <w:trHeight w:val="314"/>
        </w:trPr>
        <w:tc>
          <w:tcPr>
            <w:tcW w:w="4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b/>
                <w:bCs/>
                <w:sz w:val="24"/>
              </w:rPr>
            </w:pPr>
            <w:r w:rsidRPr="00237F32">
              <w:rPr>
                <w:b/>
                <w:bCs/>
                <w:sz w:val="24"/>
              </w:rPr>
              <w:t>Tổng cộng</w:t>
            </w:r>
          </w:p>
        </w:tc>
        <w:tc>
          <w:tcPr>
            <w:tcW w:w="1484"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b/>
                <w:bCs/>
                <w:sz w:val="24"/>
              </w:rPr>
            </w:pPr>
            <w:r w:rsidRPr="00237F32">
              <w:rPr>
                <w:b/>
                <w:bCs/>
                <w:sz w:val="24"/>
              </w:rPr>
              <w:t>37731</w:t>
            </w:r>
          </w:p>
        </w:tc>
        <w:tc>
          <w:tcPr>
            <w:tcW w:w="2046"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rFonts w:ascii="Arial" w:hAnsi="Arial" w:cs="Arial"/>
                <w:sz w:val="24"/>
              </w:rPr>
            </w:pPr>
            <w:r w:rsidRPr="00237F32">
              <w:rPr>
                <w:rFonts w:ascii="Arial" w:hAnsi="Arial" w:cs="Arial"/>
                <w:sz w:val="24"/>
              </w:rPr>
              <w:t> </w:t>
            </w:r>
          </w:p>
        </w:tc>
        <w:tc>
          <w:tcPr>
            <w:tcW w:w="1126"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 w:val="24"/>
              </w:rPr>
            </w:pPr>
            <w:r w:rsidRPr="00237F32">
              <w:rPr>
                <w:sz w:val="24"/>
              </w:rPr>
              <w:t> </w:t>
            </w:r>
          </w:p>
        </w:tc>
      </w:tr>
    </w:tbl>
    <w:p w:rsidR="007E4210" w:rsidRPr="00237F32" w:rsidRDefault="007E4210" w:rsidP="007161A0">
      <w:pPr>
        <w:pStyle w:val="Heading3"/>
        <w:spacing w:before="144" w:after="144"/>
        <w:ind w:firstLine="540"/>
      </w:pPr>
      <w:bookmarkStart w:id="74" w:name="_Toc107921492"/>
      <w:r w:rsidRPr="00237F32">
        <w:t>4.2</w:t>
      </w:r>
      <w:r w:rsidR="00FA67B5" w:rsidRPr="00237F32">
        <w:t>Thủy lợ</w:t>
      </w:r>
      <w:bookmarkEnd w:id="74"/>
      <w:r w:rsidR="000E33B5" w:rsidRPr="00237F32">
        <w:t>i</w:t>
      </w:r>
    </w:p>
    <w:p w:rsidR="000E33B5" w:rsidRPr="00237F32" w:rsidRDefault="000E33B5" w:rsidP="007161A0">
      <w:pPr>
        <w:spacing w:before="144" w:after="144"/>
        <w:ind w:firstLine="540"/>
      </w:pPr>
      <w:r w:rsidRPr="00237F32">
        <w:t xml:space="preserve">Hệ thống thuỷ lợi của xã cơ bản đáp ứng yêu cầu dân sinh và theo quy định về phòng chống thiên tai tại chổ. Trên địa bàn toàn xã hiện có 21 hệ thống trạm bơm, cơ bản đảm bảo hoạt động tưới tiêu cho diện tích sản xuất nông nghiệp.Tỷ lệ diện </w:t>
      </w:r>
      <w:r w:rsidRPr="00237F32">
        <w:lastRenderedPageBreak/>
        <w:t>tích sản xuất nông nghiệp được chủ động tưới tiêu đạt &gt;98%. Tổng số 17,33 km/44,57 Km (Kênh cấp 1, cấp 2) đã được kiên cố hóa. Tỷ lệ kênh mương do xã quản lý được kiên cố đạt tỷ lệ 100%.</w:t>
      </w:r>
    </w:p>
    <w:p w:rsidR="0054094D" w:rsidRPr="00237F32" w:rsidRDefault="0054094D" w:rsidP="007161A0">
      <w:pPr>
        <w:spacing w:beforeLines="0" w:afterLines="0"/>
        <w:ind w:firstLine="540"/>
        <w:rPr>
          <w:szCs w:val="28"/>
        </w:rPr>
      </w:pPr>
      <w:r w:rsidRPr="00237F32">
        <w:rPr>
          <w:i/>
          <w:szCs w:val="28"/>
        </w:rPr>
        <w:t>4.2.1 Đê bao, bờ vùng, bờ thửa</w:t>
      </w:r>
    </w:p>
    <w:p w:rsidR="006654FE" w:rsidRPr="00237F32" w:rsidRDefault="00DB48B4" w:rsidP="007161A0">
      <w:pPr>
        <w:spacing w:beforeLines="0" w:afterLines="0"/>
        <w:ind w:firstLine="540"/>
        <w:rPr>
          <w:szCs w:val="28"/>
        </w:rPr>
      </w:pPr>
      <w:r w:rsidRPr="00237F32">
        <w:rPr>
          <w:szCs w:val="28"/>
        </w:rPr>
        <w:t xml:space="preserve">- </w:t>
      </w:r>
      <w:r w:rsidR="006654FE" w:rsidRPr="00237F32">
        <w:rPr>
          <w:szCs w:val="28"/>
        </w:rPr>
        <w:t xml:space="preserve">Tổng chiều dài đê bao của xã là 69.372m, </w:t>
      </w:r>
      <w:r w:rsidR="009078EF" w:rsidRPr="00237F32">
        <w:rPr>
          <w:szCs w:val="28"/>
        </w:rPr>
        <w:t>Hiện nay đã xây dựng tuyến đê dọc hạ nguồng sông Ô Lâu.</w:t>
      </w:r>
    </w:p>
    <w:p w:rsidR="00104530" w:rsidRPr="00237F32" w:rsidRDefault="00104530" w:rsidP="007161A0">
      <w:pPr>
        <w:spacing w:beforeLines="0" w:afterLines="0"/>
        <w:ind w:firstLine="540"/>
        <w:rPr>
          <w:szCs w:val="28"/>
        </w:rPr>
      </w:pPr>
      <w:r w:rsidRPr="00237F32">
        <w:rPr>
          <w:szCs w:val="28"/>
        </w:rPr>
        <w:t>- Bờ vùng sau quy hoạch dồn điền đổi thửa đã cơ bản đảm bảo bề rộng mặt từ 4 ÷ 5m và đã thống kê thành đường trục chính nội đồng ở trên.</w:t>
      </w:r>
    </w:p>
    <w:p w:rsidR="0054094D" w:rsidRPr="00237F32" w:rsidRDefault="0054094D" w:rsidP="007161A0">
      <w:pPr>
        <w:spacing w:beforeLines="0" w:afterLines="0"/>
        <w:ind w:firstLine="540"/>
        <w:rPr>
          <w:szCs w:val="28"/>
        </w:rPr>
      </w:pPr>
      <w:r w:rsidRPr="00237F32">
        <w:rPr>
          <w:szCs w:val="28"/>
        </w:rPr>
        <w:t xml:space="preserve">- </w:t>
      </w:r>
      <w:r w:rsidR="003E6B5E" w:rsidRPr="00237F32">
        <w:rPr>
          <w:szCs w:val="28"/>
        </w:rPr>
        <w:t>Tổng chiều dài bờ thửa của xã là 21.320m, mặt bờ</w:t>
      </w:r>
      <w:r w:rsidRPr="00237F32">
        <w:rPr>
          <w:szCs w:val="28"/>
        </w:rPr>
        <w:t xml:space="preserve"> đa số đang còn nhỏ, bề rộng mặt dưới 1m.</w:t>
      </w:r>
    </w:p>
    <w:p w:rsidR="00DB48B4" w:rsidRPr="00237F32" w:rsidRDefault="00DB48B4" w:rsidP="007161A0">
      <w:pPr>
        <w:spacing w:before="144" w:after="144"/>
        <w:ind w:firstLine="540"/>
        <w:rPr>
          <w:szCs w:val="28"/>
        </w:rPr>
      </w:pPr>
      <w:r w:rsidRPr="00237F32">
        <w:rPr>
          <w:szCs w:val="28"/>
        </w:rPr>
        <w:t>Thống kê hiện trạng đê bao, bờ thửa của xã như sau:</w:t>
      </w:r>
    </w:p>
    <w:tbl>
      <w:tblPr>
        <w:tblW w:w="8521" w:type="dxa"/>
        <w:tblInd w:w="558" w:type="dxa"/>
        <w:tblLook w:val="04A0"/>
      </w:tblPr>
      <w:tblGrid>
        <w:gridCol w:w="930"/>
        <w:gridCol w:w="3054"/>
        <w:gridCol w:w="1418"/>
        <w:gridCol w:w="1559"/>
        <w:gridCol w:w="1560"/>
      </w:tblGrid>
      <w:tr w:rsidR="00DB48B4" w:rsidRPr="00237F32" w:rsidTr="000771DA">
        <w:trPr>
          <w:trHeight w:val="589"/>
        </w:trPr>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DB48B4" w:rsidRPr="00237F32" w:rsidRDefault="00DB48B4" w:rsidP="007161A0">
            <w:pPr>
              <w:spacing w:beforeLines="0" w:afterLines="0"/>
              <w:ind w:firstLine="540"/>
              <w:jc w:val="center"/>
              <w:rPr>
                <w:b/>
                <w:bCs/>
                <w:sz w:val="26"/>
                <w:szCs w:val="26"/>
              </w:rPr>
            </w:pPr>
            <w:r w:rsidRPr="00237F32">
              <w:rPr>
                <w:b/>
                <w:bCs/>
                <w:sz w:val="26"/>
                <w:szCs w:val="26"/>
              </w:rPr>
              <w:t>TT</w:t>
            </w:r>
          </w:p>
        </w:tc>
        <w:tc>
          <w:tcPr>
            <w:tcW w:w="3054" w:type="dxa"/>
            <w:tcBorders>
              <w:top w:val="single" w:sz="4" w:space="0" w:color="auto"/>
              <w:left w:val="nil"/>
              <w:bottom w:val="single" w:sz="4" w:space="0" w:color="auto"/>
              <w:right w:val="single" w:sz="4" w:space="0" w:color="auto"/>
            </w:tcBorders>
            <w:shd w:val="clear" w:color="auto" w:fill="auto"/>
            <w:vAlign w:val="center"/>
          </w:tcPr>
          <w:p w:rsidR="00DB48B4" w:rsidRPr="00237F32" w:rsidRDefault="00DB48B4" w:rsidP="007161A0">
            <w:pPr>
              <w:spacing w:beforeLines="0" w:afterLines="0"/>
              <w:ind w:firstLine="540"/>
              <w:jc w:val="center"/>
              <w:rPr>
                <w:b/>
                <w:bCs/>
                <w:sz w:val="26"/>
                <w:szCs w:val="26"/>
              </w:rPr>
            </w:pPr>
            <w:r w:rsidRPr="00237F32">
              <w:rPr>
                <w:b/>
                <w:bCs/>
                <w:sz w:val="26"/>
                <w:szCs w:val="26"/>
              </w:rPr>
              <w:t>Tên thôn</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B4" w:rsidRPr="00237F32" w:rsidRDefault="00DB48B4" w:rsidP="007161A0">
            <w:pPr>
              <w:spacing w:beforeLines="0" w:afterLines="0"/>
              <w:ind w:firstLine="540"/>
              <w:jc w:val="center"/>
              <w:rPr>
                <w:b/>
                <w:bCs/>
                <w:sz w:val="26"/>
                <w:szCs w:val="26"/>
              </w:rPr>
            </w:pPr>
            <w:r w:rsidRPr="00237F32">
              <w:rPr>
                <w:b/>
                <w:bCs/>
                <w:sz w:val="26"/>
                <w:szCs w:val="26"/>
              </w:rPr>
              <w:t>Đê bao (m)</w:t>
            </w:r>
          </w:p>
        </w:tc>
        <w:tc>
          <w:tcPr>
            <w:tcW w:w="1559" w:type="dxa"/>
            <w:tcBorders>
              <w:top w:val="single" w:sz="4" w:space="0" w:color="auto"/>
              <w:left w:val="nil"/>
              <w:bottom w:val="single" w:sz="4" w:space="0" w:color="auto"/>
              <w:right w:val="single" w:sz="4" w:space="0" w:color="auto"/>
            </w:tcBorders>
            <w:shd w:val="clear" w:color="auto" w:fill="auto"/>
            <w:vAlign w:val="center"/>
          </w:tcPr>
          <w:p w:rsidR="00DB48B4" w:rsidRPr="00237F32" w:rsidRDefault="00DB48B4" w:rsidP="007161A0">
            <w:pPr>
              <w:spacing w:beforeLines="0" w:afterLines="0"/>
              <w:ind w:firstLine="540"/>
              <w:jc w:val="center"/>
              <w:rPr>
                <w:b/>
                <w:bCs/>
                <w:sz w:val="26"/>
                <w:szCs w:val="26"/>
              </w:rPr>
            </w:pPr>
            <w:r w:rsidRPr="00237F32">
              <w:rPr>
                <w:b/>
                <w:bCs/>
                <w:sz w:val="26"/>
                <w:szCs w:val="26"/>
              </w:rPr>
              <w:t>Đê bao kiên cố</w:t>
            </w:r>
            <w:r w:rsidR="00433E6F" w:rsidRPr="00237F32">
              <w:rPr>
                <w:b/>
                <w:bCs/>
                <w:sz w:val="26"/>
                <w:szCs w:val="26"/>
              </w:rPr>
              <w:t xml:space="preserve"> (m)</w:t>
            </w:r>
          </w:p>
        </w:tc>
        <w:tc>
          <w:tcPr>
            <w:tcW w:w="1560" w:type="dxa"/>
            <w:tcBorders>
              <w:top w:val="single" w:sz="4" w:space="0" w:color="auto"/>
              <w:left w:val="nil"/>
              <w:bottom w:val="single" w:sz="4" w:space="0" w:color="auto"/>
              <w:right w:val="single" w:sz="4" w:space="0" w:color="auto"/>
            </w:tcBorders>
            <w:shd w:val="clear" w:color="auto" w:fill="auto"/>
            <w:vAlign w:val="center"/>
          </w:tcPr>
          <w:p w:rsidR="00DB48B4" w:rsidRPr="00237F32" w:rsidRDefault="00DB48B4" w:rsidP="007161A0">
            <w:pPr>
              <w:spacing w:beforeLines="0" w:afterLines="0"/>
              <w:ind w:firstLine="540"/>
              <w:jc w:val="center"/>
              <w:rPr>
                <w:b/>
                <w:bCs/>
                <w:sz w:val="26"/>
                <w:szCs w:val="26"/>
              </w:rPr>
            </w:pPr>
            <w:r w:rsidRPr="00237F32">
              <w:rPr>
                <w:b/>
                <w:bCs/>
                <w:sz w:val="26"/>
                <w:szCs w:val="26"/>
              </w:rPr>
              <w:t>Bờ thửa (m)</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Mỹ Phú</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17514</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 </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7700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2</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Chính An</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11998</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1200</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1800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3</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Trung Thạnh</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5282</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350</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700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4</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Lương Mai</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9500</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1000</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5</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Đại Phú</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2800</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300</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820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6</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Phú Lộc</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9850</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0</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7500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7</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Bàu</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950</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 </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200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8</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Nhất Phong</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8578</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126</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2600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9</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left"/>
              <w:rPr>
                <w:sz w:val="26"/>
                <w:szCs w:val="26"/>
              </w:rPr>
            </w:pPr>
            <w:r w:rsidRPr="00237F32">
              <w:rPr>
                <w:sz w:val="26"/>
                <w:szCs w:val="26"/>
              </w:rPr>
              <w:t>Thôn Ma Nê</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2900</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1000</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0</w:t>
            </w:r>
          </w:p>
        </w:tc>
      </w:tr>
      <w:tr w:rsidR="00DB48B4" w:rsidRPr="00237F32" w:rsidTr="000771DA">
        <w:trPr>
          <w:trHeight w:val="375"/>
        </w:trPr>
        <w:tc>
          <w:tcPr>
            <w:tcW w:w="930" w:type="dxa"/>
            <w:tcBorders>
              <w:top w:val="nil"/>
              <w:left w:val="single" w:sz="4" w:space="0" w:color="auto"/>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sz w:val="26"/>
                <w:szCs w:val="26"/>
              </w:rPr>
            </w:pPr>
            <w:r w:rsidRPr="00237F32">
              <w:rPr>
                <w:sz w:val="26"/>
                <w:szCs w:val="26"/>
              </w:rPr>
              <w:t> </w:t>
            </w:r>
          </w:p>
        </w:tc>
        <w:tc>
          <w:tcPr>
            <w:tcW w:w="3054"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b/>
                <w:bCs/>
                <w:sz w:val="26"/>
                <w:szCs w:val="26"/>
              </w:rPr>
            </w:pPr>
            <w:r w:rsidRPr="00237F32">
              <w:rPr>
                <w:b/>
                <w:bCs/>
                <w:sz w:val="26"/>
                <w:szCs w:val="26"/>
              </w:rPr>
              <w:t>Tổng Cộng</w:t>
            </w:r>
          </w:p>
        </w:tc>
        <w:tc>
          <w:tcPr>
            <w:tcW w:w="1418"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b/>
                <w:bCs/>
                <w:sz w:val="26"/>
                <w:szCs w:val="26"/>
              </w:rPr>
            </w:pPr>
            <w:r w:rsidRPr="00237F32">
              <w:rPr>
                <w:b/>
                <w:bCs/>
                <w:sz w:val="26"/>
                <w:szCs w:val="26"/>
              </w:rPr>
              <w:t>69372</w:t>
            </w:r>
          </w:p>
        </w:tc>
        <w:tc>
          <w:tcPr>
            <w:tcW w:w="1559"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b/>
                <w:bCs/>
                <w:sz w:val="26"/>
                <w:szCs w:val="26"/>
              </w:rPr>
            </w:pPr>
            <w:r w:rsidRPr="00237F32">
              <w:rPr>
                <w:b/>
                <w:bCs/>
                <w:sz w:val="26"/>
                <w:szCs w:val="26"/>
              </w:rPr>
              <w:t>3976</w:t>
            </w:r>
          </w:p>
        </w:tc>
        <w:tc>
          <w:tcPr>
            <w:tcW w:w="1560" w:type="dxa"/>
            <w:tcBorders>
              <w:top w:val="nil"/>
              <w:left w:val="nil"/>
              <w:bottom w:val="single" w:sz="4" w:space="0" w:color="auto"/>
              <w:right w:val="single" w:sz="4" w:space="0" w:color="auto"/>
            </w:tcBorders>
            <w:shd w:val="clear" w:color="auto" w:fill="auto"/>
            <w:noWrap/>
            <w:vAlign w:val="bottom"/>
          </w:tcPr>
          <w:p w:rsidR="00DB48B4" w:rsidRPr="00237F32" w:rsidRDefault="00DB48B4" w:rsidP="007161A0">
            <w:pPr>
              <w:spacing w:beforeLines="0" w:afterLines="0"/>
              <w:ind w:firstLine="540"/>
              <w:jc w:val="center"/>
              <w:rPr>
                <w:b/>
                <w:bCs/>
                <w:sz w:val="26"/>
                <w:szCs w:val="26"/>
              </w:rPr>
            </w:pPr>
            <w:r w:rsidRPr="00237F32">
              <w:rPr>
                <w:b/>
                <w:bCs/>
                <w:sz w:val="26"/>
                <w:szCs w:val="26"/>
              </w:rPr>
              <w:t>21320</w:t>
            </w:r>
          </w:p>
        </w:tc>
      </w:tr>
    </w:tbl>
    <w:p w:rsidR="00DE5BEF" w:rsidRPr="00237F32" w:rsidRDefault="00806A8B" w:rsidP="007161A0">
      <w:pPr>
        <w:spacing w:before="144" w:after="144"/>
        <w:ind w:firstLine="540"/>
      </w:pPr>
      <w:r w:rsidRPr="00237F32">
        <w:rPr>
          <w:i/>
          <w:szCs w:val="28"/>
          <w:u w:val="single"/>
        </w:rPr>
        <w:t>Đánh giá:</w:t>
      </w:r>
      <w:r w:rsidRPr="00237F32">
        <w:rPr>
          <w:szCs w:val="28"/>
        </w:rPr>
        <w:t xml:space="preserve"> Theo chỉ tiêu quy hoạch xây dựng nông thôn mới, đê bao hoặc bờ bao chống lũ phải đảm bảo phòng chống lũ, bão, triều cường và nước dâng. </w:t>
      </w:r>
      <w:r w:rsidR="00BA4826" w:rsidRPr="00237F32">
        <w:rPr>
          <w:szCs w:val="28"/>
        </w:rPr>
        <w:t>Các tuyến đê bao của xã hiện đảm bảo các yêu cầu nêu trên.</w:t>
      </w:r>
      <w:r w:rsidRPr="00237F32">
        <w:rPr>
          <w:szCs w:val="28"/>
        </w:rPr>
        <w:t>Như vậy các nội dung trong chỉ tiêu này hiện đạt</w:t>
      </w:r>
      <w:r w:rsidR="000263B6" w:rsidRPr="00237F32">
        <w:rPr>
          <w:szCs w:val="28"/>
        </w:rPr>
        <w:t>khoảng</w:t>
      </w:r>
      <w:r w:rsidR="009078EF" w:rsidRPr="00237F32">
        <w:rPr>
          <w:szCs w:val="28"/>
        </w:rPr>
        <w:t>90</w:t>
      </w:r>
      <w:r w:rsidR="000E51D9" w:rsidRPr="00237F32">
        <w:rPr>
          <w:szCs w:val="28"/>
        </w:rPr>
        <w:t>%</w:t>
      </w:r>
      <w:r w:rsidR="005A20AA" w:rsidRPr="00237F32">
        <w:rPr>
          <w:szCs w:val="28"/>
        </w:rPr>
        <w:t>.</w:t>
      </w:r>
    </w:p>
    <w:p w:rsidR="00D1433F" w:rsidRPr="00237F32" w:rsidRDefault="00D1433F" w:rsidP="007161A0">
      <w:pPr>
        <w:tabs>
          <w:tab w:val="center" w:pos="4702"/>
        </w:tabs>
        <w:spacing w:before="144" w:after="144"/>
        <w:ind w:firstLine="540"/>
        <w:rPr>
          <w:szCs w:val="28"/>
        </w:rPr>
      </w:pPr>
      <w:r w:rsidRPr="00237F32">
        <w:rPr>
          <w:i/>
          <w:szCs w:val="28"/>
        </w:rPr>
        <w:t>4.2.</w:t>
      </w:r>
      <w:r w:rsidR="0054094D" w:rsidRPr="00237F32">
        <w:rPr>
          <w:i/>
          <w:szCs w:val="28"/>
        </w:rPr>
        <w:t>2</w:t>
      </w:r>
      <w:r w:rsidR="007B5147" w:rsidRPr="00237F32">
        <w:rPr>
          <w:i/>
          <w:szCs w:val="28"/>
        </w:rPr>
        <w:t>Công trình</w:t>
      </w:r>
      <w:r w:rsidRPr="00237F32">
        <w:rPr>
          <w:i/>
          <w:szCs w:val="28"/>
        </w:rPr>
        <w:t xml:space="preserve"> tưới tiêu</w:t>
      </w:r>
      <w:r w:rsidR="005A20AA" w:rsidRPr="00237F32">
        <w:rPr>
          <w:i/>
          <w:szCs w:val="28"/>
        </w:rPr>
        <w:tab/>
      </w:r>
    </w:p>
    <w:p w:rsidR="00792EB5" w:rsidRPr="00237F32" w:rsidRDefault="00792EB5" w:rsidP="007161A0">
      <w:pPr>
        <w:spacing w:beforeLines="0" w:afterLines="0"/>
        <w:ind w:firstLine="540"/>
        <w:rPr>
          <w:szCs w:val="28"/>
        </w:rPr>
      </w:pPr>
      <w:r w:rsidRPr="00237F32">
        <w:rPr>
          <w:szCs w:val="28"/>
        </w:rPr>
        <w:t>- Các hồ chứa vùng trầm cát của xã được xây dựng từ lâu đời, phục vụ cấp nước tưới cho 86,6halúa hai vụ, cụ thể như sau:</w:t>
      </w:r>
    </w:p>
    <w:p w:rsidR="00792EB5" w:rsidRPr="00237F32" w:rsidRDefault="00792EB5" w:rsidP="007161A0">
      <w:pPr>
        <w:spacing w:beforeLines="0" w:afterLines="0"/>
        <w:ind w:firstLine="540"/>
        <w:rPr>
          <w:szCs w:val="28"/>
          <w:lang w:val="it-IT"/>
        </w:rPr>
      </w:pPr>
      <w:r w:rsidRPr="00237F32">
        <w:rPr>
          <w:szCs w:val="28"/>
          <w:lang w:val="it-IT"/>
        </w:rPr>
        <w:t xml:space="preserve">+ Hồ Lương Mai 1và Lương Mai 2: </w:t>
      </w:r>
      <w:r w:rsidRPr="00237F32">
        <w:rPr>
          <w:szCs w:val="28"/>
          <w:lang w:val="it-IT"/>
        </w:rPr>
        <w:tab/>
        <w:t>tưới 54ha</w:t>
      </w:r>
    </w:p>
    <w:p w:rsidR="00792EB5" w:rsidRPr="00237F32" w:rsidRDefault="00792EB5" w:rsidP="007161A0">
      <w:pPr>
        <w:spacing w:beforeLines="0" w:afterLines="0"/>
        <w:ind w:firstLine="540"/>
        <w:rPr>
          <w:szCs w:val="28"/>
          <w:lang w:val="it-IT"/>
        </w:rPr>
      </w:pPr>
      <w:r w:rsidRPr="00237F32">
        <w:rPr>
          <w:szCs w:val="28"/>
          <w:lang w:val="it-IT"/>
        </w:rPr>
        <w:t xml:space="preserve">+ Hồ Am Bàu: </w:t>
      </w:r>
      <w:r w:rsidRPr="00237F32">
        <w:rPr>
          <w:szCs w:val="28"/>
          <w:lang w:val="it-IT"/>
        </w:rPr>
        <w:tab/>
      </w:r>
      <w:r w:rsidRPr="00237F32">
        <w:rPr>
          <w:szCs w:val="28"/>
          <w:lang w:val="it-IT"/>
        </w:rPr>
        <w:tab/>
      </w:r>
      <w:r w:rsidRPr="00237F32">
        <w:rPr>
          <w:szCs w:val="28"/>
          <w:lang w:val="it-IT"/>
        </w:rPr>
        <w:tab/>
      </w:r>
      <w:r w:rsidRPr="00237F32">
        <w:rPr>
          <w:szCs w:val="28"/>
          <w:lang w:val="it-IT"/>
        </w:rPr>
        <w:tab/>
      </w:r>
      <w:r w:rsidRPr="00237F32">
        <w:rPr>
          <w:szCs w:val="28"/>
          <w:lang w:val="it-IT"/>
        </w:rPr>
        <w:tab/>
      </w:r>
      <w:r w:rsidRPr="00237F32">
        <w:rPr>
          <w:szCs w:val="28"/>
          <w:lang w:val="it-IT"/>
        </w:rPr>
        <w:tab/>
      </w:r>
      <w:r w:rsidRPr="00237F32">
        <w:rPr>
          <w:szCs w:val="28"/>
          <w:lang w:val="it-IT"/>
        </w:rPr>
        <w:tab/>
        <w:t>tưới 26ha</w:t>
      </w:r>
    </w:p>
    <w:p w:rsidR="00792EB5" w:rsidRPr="00237F32" w:rsidRDefault="00792EB5" w:rsidP="007161A0">
      <w:pPr>
        <w:spacing w:beforeLines="0" w:afterLines="0"/>
        <w:ind w:firstLine="540"/>
        <w:rPr>
          <w:szCs w:val="28"/>
          <w:lang w:val="it-IT"/>
        </w:rPr>
      </w:pPr>
      <w:r w:rsidRPr="00237F32">
        <w:rPr>
          <w:szCs w:val="28"/>
          <w:lang w:val="it-IT"/>
        </w:rPr>
        <w:t xml:space="preserve">+ Hồ Trầm Sen: </w:t>
      </w:r>
      <w:r w:rsidRPr="00237F32">
        <w:rPr>
          <w:szCs w:val="28"/>
          <w:lang w:val="it-IT"/>
        </w:rPr>
        <w:tab/>
      </w:r>
      <w:r w:rsidRPr="00237F32">
        <w:rPr>
          <w:szCs w:val="28"/>
          <w:lang w:val="it-IT"/>
        </w:rPr>
        <w:tab/>
      </w:r>
      <w:r w:rsidRPr="00237F32">
        <w:rPr>
          <w:szCs w:val="28"/>
          <w:lang w:val="it-IT"/>
        </w:rPr>
        <w:tab/>
      </w:r>
      <w:r w:rsidRPr="00237F32">
        <w:rPr>
          <w:szCs w:val="28"/>
          <w:lang w:val="it-IT"/>
        </w:rPr>
        <w:tab/>
      </w:r>
      <w:r w:rsidRPr="00237F32">
        <w:rPr>
          <w:szCs w:val="28"/>
          <w:lang w:val="it-IT"/>
        </w:rPr>
        <w:tab/>
      </w:r>
      <w:r w:rsidRPr="00237F32">
        <w:rPr>
          <w:szCs w:val="28"/>
          <w:lang w:val="it-IT"/>
        </w:rPr>
        <w:tab/>
      </w:r>
      <w:r w:rsidRPr="00237F32">
        <w:rPr>
          <w:szCs w:val="28"/>
          <w:lang w:val="it-IT"/>
        </w:rPr>
        <w:tab/>
        <w:t>tưới 3,7ha</w:t>
      </w:r>
    </w:p>
    <w:p w:rsidR="00792EB5" w:rsidRPr="00237F32" w:rsidRDefault="00792EB5" w:rsidP="007161A0">
      <w:pPr>
        <w:spacing w:beforeLines="0" w:afterLines="0"/>
        <w:ind w:firstLine="540"/>
        <w:rPr>
          <w:szCs w:val="28"/>
          <w:lang w:val="it-IT"/>
        </w:rPr>
      </w:pPr>
      <w:r w:rsidRPr="00237F32">
        <w:rPr>
          <w:szCs w:val="28"/>
          <w:lang w:val="it-IT"/>
        </w:rPr>
        <w:t>- Trạm bơm Phong Chương: Đây là trạm bơm điện lớn nhất của xã, nguyên thuộc hệ thống tưới Chương Bình. Lần tu bổ sau cùng nâng cấp và thay loại máy bơm trục xiên tiết kiệm điện, hoạt động tốt đến nay phục vụ tưới cho 114ha.</w:t>
      </w:r>
    </w:p>
    <w:p w:rsidR="00792EB5" w:rsidRPr="00237F32" w:rsidRDefault="00792EB5" w:rsidP="007161A0">
      <w:pPr>
        <w:spacing w:beforeLines="0" w:afterLines="0"/>
        <w:ind w:firstLine="540"/>
        <w:rPr>
          <w:szCs w:val="28"/>
          <w:lang w:val="it-IT"/>
        </w:rPr>
      </w:pPr>
      <w:r w:rsidRPr="00237F32">
        <w:rPr>
          <w:szCs w:val="28"/>
          <w:lang w:val="it-IT"/>
        </w:rPr>
        <w:lastRenderedPageBreak/>
        <w:tab/>
        <w:t>- Các trạm bơm nhỏ khác lần lượt xây dựng đến nay, có các trạm tưới, tiêu hoặc tưới tiêu kết hợp như sau:</w:t>
      </w:r>
    </w:p>
    <w:p w:rsidR="00792EB5" w:rsidRPr="00237F32" w:rsidRDefault="00792EB5" w:rsidP="007161A0">
      <w:pPr>
        <w:spacing w:beforeLines="0" w:afterLines="0"/>
        <w:ind w:firstLine="540"/>
        <w:rPr>
          <w:szCs w:val="28"/>
          <w:lang w:val="it-IT"/>
        </w:rPr>
      </w:pPr>
      <w:r w:rsidRPr="00237F32">
        <w:rPr>
          <w:szCs w:val="28"/>
          <w:lang w:val="it-IT"/>
        </w:rPr>
        <w:t xml:space="preserve">+ Tram bơm </w:t>
      </w:r>
      <w:r w:rsidR="00801608" w:rsidRPr="00237F32">
        <w:rPr>
          <w:szCs w:val="28"/>
          <w:lang w:val="it-IT"/>
        </w:rPr>
        <w:t>Đông Phường</w:t>
      </w:r>
      <w:r w:rsidRPr="00237F32">
        <w:rPr>
          <w:szCs w:val="28"/>
          <w:lang w:val="it-IT"/>
        </w:rPr>
        <w:t xml:space="preserve">: </w:t>
      </w:r>
      <w:r w:rsidR="00DE0790" w:rsidRPr="00237F32">
        <w:rPr>
          <w:szCs w:val="28"/>
          <w:lang w:val="it-IT"/>
        </w:rPr>
        <w:tab/>
      </w:r>
      <w:r w:rsidR="00DE0790" w:rsidRPr="00237F32">
        <w:rPr>
          <w:szCs w:val="28"/>
          <w:lang w:val="it-IT"/>
        </w:rPr>
        <w:tab/>
      </w:r>
      <w:r w:rsidRPr="00237F32">
        <w:rPr>
          <w:szCs w:val="28"/>
          <w:lang w:val="it-IT"/>
        </w:rPr>
        <w:t xml:space="preserve">tưới </w:t>
      </w:r>
      <w:r w:rsidR="00E536DD" w:rsidRPr="00237F32">
        <w:rPr>
          <w:szCs w:val="28"/>
          <w:lang w:val="it-IT"/>
        </w:rPr>
        <w:t>20</w:t>
      </w:r>
      <w:r w:rsidRPr="00237F32">
        <w:rPr>
          <w:szCs w:val="28"/>
          <w:lang w:val="it-IT"/>
        </w:rPr>
        <w:t>ha</w:t>
      </w:r>
    </w:p>
    <w:p w:rsidR="00792EB5" w:rsidRPr="00237F32" w:rsidRDefault="00792EB5" w:rsidP="007161A0">
      <w:pPr>
        <w:spacing w:beforeLines="0" w:afterLines="0"/>
        <w:ind w:firstLine="540"/>
        <w:rPr>
          <w:szCs w:val="28"/>
          <w:lang w:val="it-IT"/>
        </w:rPr>
      </w:pPr>
      <w:r w:rsidRPr="00237F32">
        <w:rPr>
          <w:szCs w:val="28"/>
          <w:lang w:val="it-IT"/>
        </w:rPr>
        <w:t xml:space="preserve">+ Trạm bơm Nhất Phong: </w:t>
      </w:r>
      <w:r w:rsidRPr="00237F32">
        <w:rPr>
          <w:szCs w:val="28"/>
          <w:lang w:val="it-IT"/>
        </w:rPr>
        <w:tab/>
      </w:r>
      <w:r w:rsidRPr="00237F32">
        <w:rPr>
          <w:szCs w:val="28"/>
          <w:lang w:val="it-IT"/>
        </w:rPr>
        <w:tab/>
      </w:r>
      <w:r w:rsidRPr="00237F32">
        <w:rPr>
          <w:szCs w:val="28"/>
          <w:lang w:val="it-IT"/>
        </w:rPr>
        <w:tab/>
        <w:t>tưới tiêu 40ha</w:t>
      </w:r>
    </w:p>
    <w:p w:rsidR="00792EB5" w:rsidRPr="00237F32" w:rsidRDefault="00792EB5" w:rsidP="007161A0">
      <w:pPr>
        <w:spacing w:beforeLines="0" w:afterLines="0"/>
        <w:ind w:firstLine="540"/>
        <w:rPr>
          <w:szCs w:val="28"/>
          <w:lang w:val="it-IT"/>
        </w:rPr>
      </w:pPr>
      <w:r w:rsidRPr="00237F32">
        <w:rPr>
          <w:szCs w:val="28"/>
          <w:lang w:val="it-IT"/>
        </w:rPr>
        <w:t xml:space="preserve">+ Trạm bơm Chính An: </w:t>
      </w:r>
      <w:r w:rsidRPr="00237F32">
        <w:rPr>
          <w:szCs w:val="28"/>
          <w:lang w:val="it-IT"/>
        </w:rPr>
        <w:tab/>
      </w:r>
      <w:r w:rsidRPr="00237F32">
        <w:rPr>
          <w:szCs w:val="28"/>
          <w:lang w:val="it-IT"/>
        </w:rPr>
        <w:tab/>
      </w:r>
      <w:r w:rsidRPr="00237F32">
        <w:rPr>
          <w:szCs w:val="28"/>
          <w:lang w:val="it-IT"/>
        </w:rPr>
        <w:tab/>
      </w:r>
      <w:r w:rsidRPr="00237F32">
        <w:rPr>
          <w:szCs w:val="28"/>
          <w:lang w:val="it-IT"/>
        </w:rPr>
        <w:tab/>
        <w:t>tưới tiêu 77ha</w:t>
      </w:r>
    </w:p>
    <w:p w:rsidR="00792EB5" w:rsidRPr="00237F32" w:rsidRDefault="00792EB5" w:rsidP="007161A0">
      <w:pPr>
        <w:spacing w:beforeLines="0" w:afterLines="0"/>
        <w:ind w:firstLine="540"/>
        <w:rPr>
          <w:szCs w:val="28"/>
          <w:lang w:val="it-IT"/>
        </w:rPr>
      </w:pPr>
      <w:r w:rsidRPr="00237F32">
        <w:rPr>
          <w:szCs w:val="28"/>
          <w:lang w:val="it-IT"/>
        </w:rPr>
        <w:t xml:space="preserve">+ Trạm bơm Lương Mai: </w:t>
      </w:r>
      <w:r w:rsidRPr="00237F32">
        <w:rPr>
          <w:szCs w:val="28"/>
          <w:lang w:val="it-IT"/>
        </w:rPr>
        <w:tab/>
      </w:r>
      <w:r w:rsidRPr="00237F32">
        <w:rPr>
          <w:szCs w:val="28"/>
          <w:lang w:val="it-IT"/>
        </w:rPr>
        <w:tab/>
      </w:r>
      <w:r w:rsidRPr="00237F32">
        <w:rPr>
          <w:szCs w:val="28"/>
          <w:lang w:val="it-IT"/>
        </w:rPr>
        <w:tab/>
        <w:t>tưới 26ha</w:t>
      </w:r>
    </w:p>
    <w:p w:rsidR="00792EB5" w:rsidRPr="00237F32" w:rsidRDefault="00792EB5" w:rsidP="007161A0">
      <w:pPr>
        <w:spacing w:beforeLines="0" w:afterLines="0"/>
        <w:ind w:firstLine="540"/>
        <w:rPr>
          <w:szCs w:val="28"/>
          <w:lang w:val="it-IT"/>
        </w:rPr>
      </w:pPr>
      <w:r w:rsidRPr="00237F32">
        <w:rPr>
          <w:szCs w:val="28"/>
          <w:lang w:val="it-IT"/>
        </w:rPr>
        <w:t xml:space="preserve">+ Trạm bơm Phú </w:t>
      </w:r>
      <w:r w:rsidR="001431C7" w:rsidRPr="00237F32">
        <w:rPr>
          <w:szCs w:val="28"/>
          <w:lang w:val="it-IT"/>
        </w:rPr>
        <w:t>Nông</w:t>
      </w:r>
      <w:r w:rsidRPr="00237F32">
        <w:rPr>
          <w:szCs w:val="28"/>
          <w:lang w:val="it-IT"/>
        </w:rPr>
        <w:t xml:space="preserve">: </w:t>
      </w:r>
      <w:r w:rsidRPr="00237F32">
        <w:rPr>
          <w:szCs w:val="28"/>
          <w:lang w:val="it-IT"/>
        </w:rPr>
        <w:tab/>
      </w:r>
      <w:r w:rsidRPr="00237F32">
        <w:rPr>
          <w:szCs w:val="28"/>
          <w:lang w:val="it-IT"/>
        </w:rPr>
        <w:tab/>
      </w:r>
      <w:r w:rsidRPr="00237F32">
        <w:rPr>
          <w:szCs w:val="28"/>
          <w:lang w:val="it-IT"/>
        </w:rPr>
        <w:tab/>
      </w:r>
      <w:r w:rsidRPr="00237F32">
        <w:rPr>
          <w:szCs w:val="28"/>
          <w:lang w:val="it-IT"/>
        </w:rPr>
        <w:tab/>
        <w:t>tiêu 67ha</w:t>
      </w:r>
    </w:p>
    <w:p w:rsidR="00792EB5" w:rsidRPr="00237F32" w:rsidRDefault="00792EB5" w:rsidP="007161A0">
      <w:pPr>
        <w:spacing w:beforeLines="0" w:afterLines="0"/>
        <w:ind w:firstLine="540"/>
        <w:rPr>
          <w:szCs w:val="28"/>
          <w:lang w:val="it-IT"/>
        </w:rPr>
      </w:pPr>
      <w:r w:rsidRPr="00237F32">
        <w:rPr>
          <w:szCs w:val="28"/>
          <w:lang w:val="it-IT"/>
        </w:rPr>
        <w:t xml:space="preserve">+ Trạm bơm </w:t>
      </w:r>
      <w:r w:rsidR="00B327AA" w:rsidRPr="00237F32">
        <w:rPr>
          <w:szCs w:val="28"/>
          <w:lang w:val="it-IT"/>
        </w:rPr>
        <w:t>Hải Hạc</w:t>
      </w:r>
      <w:r w:rsidRPr="00237F32">
        <w:rPr>
          <w:szCs w:val="28"/>
          <w:lang w:val="it-IT"/>
        </w:rPr>
        <w:t xml:space="preserve">: </w:t>
      </w:r>
      <w:r w:rsidRPr="00237F32">
        <w:rPr>
          <w:szCs w:val="28"/>
          <w:lang w:val="it-IT"/>
        </w:rPr>
        <w:tab/>
      </w:r>
      <w:r w:rsidRPr="00237F32">
        <w:rPr>
          <w:szCs w:val="28"/>
          <w:lang w:val="it-IT"/>
        </w:rPr>
        <w:tab/>
      </w:r>
      <w:r w:rsidRPr="00237F32">
        <w:rPr>
          <w:szCs w:val="28"/>
          <w:lang w:val="it-IT"/>
        </w:rPr>
        <w:tab/>
      </w:r>
      <w:r w:rsidRPr="00237F32">
        <w:rPr>
          <w:szCs w:val="28"/>
          <w:lang w:val="it-IT"/>
        </w:rPr>
        <w:tab/>
        <w:t xml:space="preserve">tiêu </w:t>
      </w:r>
      <w:r w:rsidR="00B327AA" w:rsidRPr="00237F32">
        <w:rPr>
          <w:szCs w:val="28"/>
          <w:lang w:val="it-IT"/>
        </w:rPr>
        <w:t>40</w:t>
      </w:r>
      <w:r w:rsidRPr="00237F32">
        <w:rPr>
          <w:szCs w:val="28"/>
          <w:lang w:val="it-IT"/>
        </w:rPr>
        <w:t xml:space="preserve">ha </w:t>
      </w:r>
    </w:p>
    <w:p w:rsidR="00792EB5" w:rsidRPr="00237F32" w:rsidRDefault="00792EB5" w:rsidP="007161A0">
      <w:pPr>
        <w:spacing w:beforeLines="0" w:afterLines="0"/>
        <w:ind w:firstLine="540"/>
        <w:rPr>
          <w:szCs w:val="28"/>
          <w:lang w:val="it-IT"/>
        </w:rPr>
      </w:pPr>
      <w:r w:rsidRPr="00237F32">
        <w:rPr>
          <w:szCs w:val="28"/>
          <w:lang w:val="it-IT"/>
        </w:rPr>
        <w:t xml:space="preserve">+ Trạm bơm Ma Nê: </w:t>
      </w:r>
      <w:r w:rsidRPr="00237F32">
        <w:rPr>
          <w:szCs w:val="28"/>
          <w:lang w:val="it-IT"/>
        </w:rPr>
        <w:tab/>
      </w:r>
      <w:r w:rsidRPr="00237F32">
        <w:rPr>
          <w:szCs w:val="28"/>
          <w:lang w:val="it-IT"/>
        </w:rPr>
        <w:tab/>
      </w:r>
      <w:r w:rsidRPr="00237F32">
        <w:rPr>
          <w:szCs w:val="28"/>
          <w:lang w:val="it-IT"/>
        </w:rPr>
        <w:tab/>
      </w:r>
      <w:r w:rsidRPr="00237F32">
        <w:rPr>
          <w:szCs w:val="28"/>
          <w:lang w:val="it-IT"/>
        </w:rPr>
        <w:tab/>
        <w:t>tiêu 31ha</w:t>
      </w:r>
    </w:p>
    <w:p w:rsidR="00792EB5" w:rsidRPr="00237F32" w:rsidRDefault="00792EB5" w:rsidP="007161A0">
      <w:pPr>
        <w:spacing w:beforeLines="0" w:afterLines="0"/>
        <w:ind w:firstLine="540"/>
        <w:rPr>
          <w:szCs w:val="28"/>
          <w:lang w:val="it-IT"/>
        </w:rPr>
      </w:pPr>
      <w:r w:rsidRPr="00237F32">
        <w:rPr>
          <w:szCs w:val="28"/>
          <w:lang w:val="it-IT"/>
        </w:rPr>
        <w:t xml:space="preserve">+ Trạm bơm Bến Cai Mỹ Phú: </w:t>
      </w:r>
      <w:r w:rsidRPr="00237F32">
        <w:rPr>
          <w:szCs w:val="28"/>
          <w:lang w:val="it-IT"/>
        </w:rPr>
        <w:tab/>
      </w:r>
      <w:r w:rsidRPr="00237F32">
        <w:rPr>
          <w:szCs w:val="28"/>
          <w:lang w:val="it-IT"/>
        </w:rPr>
        <w:tab/>
        <w:t>tưới 39ha, tiêu 20ha</w:t>
      </w:r>
    </w:p>
    <w:p w:rsidR="00792EB5" w:rsidRPr="00237F32" w:rsidRDefault="00792EB5" w:rsidP="007161A0">
      <w:pPr>
        <w:spacing w:beforeLines="0" w:afterLines="0"/>
        <w:ind w:firstLine="540"/>
        <w:rPr>
          <w:szCs w:val="28"/>
          <w:lang w:val="it-IT"/>
        </w:rPr>
      </w:pPr>
      <w:r w:rsidRPr="00237F32">
        <w:rPr>
          <w:szCs w:val="28"/>
          <w:lang w:val="it-IT"/>
        </w:rPr>
        <w:t>Tổng diện tích các hồ và trạm bơm trên đã phục vụ tưới chủ động lúa 2 vụ cho 420,5ha và tiêu vụ Đông Xuân 298ha.</w:t>
      </w:r>
    </w:p>
    <w:p w:rsidR="006F14B0" w:rsidRPr="00237F32" w:rsidRDefault="006F14B0" w:rsidP="007161A0">
      <w:pPr>
        <w:spacing w:beforeLines="0" w:afterLines="0"/>
        <w:ind w:firstLine="540"/>
        <w:rPr>
          <w:szCs w:val="28"/>
          <w:lang w:val="it-IT"/>
        </w:rPr>
      </w:pPr>
      <w:r w:rsidRPr="00237F32">
        <w:rPr>
          <w:szCs w:val="28"/>
          <w:lang w:val="it-IT"/>
        </w:rPr>
        <w:t>Trong những năm qua còn xây dựng thêm một số trạm bơm như sau:</w:t>
      </w:r>
    </w:p>
    <w:p w:rsidR="0090143F" w:rsidRPr="00237F32" w:rsidRDefault="0090143F" w:rsidP="007161A0">
      <w:pPr>
        <w:spacing w:beforeLines="0" w:afterLines="0"/>
        <w:ind w:firstLine="540"/>
        <w:rPr>
          <w:szCs w:val="28"/>
          <w:lang w:val="it-IT"/>
        </w:rPr>
      </w:pPr>
      <w:r w:rsidRPr="00237F32">
        <w:rPr>
          <w:szCs w:val="28"/>
          <w:lang w:val="it-IT"/>
        </w:rPr>
        <w:t>+ Trạm bơm Sa Tồn</w:t>
      </w:r>
    </w:p>
    <w:p w:rsidR="00F34B9A" w:rsidRPr="00237F32" w:rsidRDefault="00F34B9A" w:rsidP="007161A0">
      <w:pPr>
        <w:spacing w:beforeLines="0" w:afterLines="0"/>
        <w:ind w:firstLine="540"/>
        <w:rPr>
          <w:szCs w:val="28"/>
          <w:lang w:val="it-IT"/>
        </w:rPr>
      </w:pPr>
      <w:r w:rsidRPr="00237F32">
        <w:rPr>
          <w:szCs w:val="28"/>
          <w:lang w:val="it-IT"/>
        </w:rPr>
        <w:t>+ Trạm bơm Sa Nhơn</w:t>
      </w:r>
    </w:p>
    <w:p w:rsidR="006F14B0" w:rsidRPr="00237F32" w:rsidRDefault="006F14B0" w:rsidP="007161A0">
      <w:pPr>
        <w:spacing w:beforeLines="0" w:afterLines="0"/>
        <w:ind w:firstLine="540"/>
        <w:rPr>
          <w:szCs w:val="28"/>
          <w:lang w:val="it-IT"/>
        </w:rPr>
      </w:pPr>
      <w:r w:rsidRPr="00237F32">
        <w:rPr>
          <w:szCs w:val="28"/>
          <w:lang w:val="it-IT"/>
        </w:rPr>
        <w:t>+ Trạm bơm Cửa Phan</w:t>
      </w:r>
    </w:p>
    <w:p w:rsidR="006F14B0" w:rsidRPr="00237F32" w:rsidRDefault="006F14B0" w:rsidP="007161A0">
      <w:pPr>
        <w:spacing w:beforeLines="0" w:afterLines="0"/>
        <w:ind w:firstLine="540"/>
        <w:rPr>
          <w:szCs w:val="28"/>
          <w:lang w:val="it-IT"/>
        </w:rPr>
      </w:pPr>
      <w:r w:rsidRPr="00237F32">
        <w:rPr>
          <w:szCs w:val="28"/>
          <w:lang w:val="it-IT"/>
        </w:rPr>
        <w:t>+ Trạm bơm Cồn Nổi</w:t>
      </w:r>
    </w:p>
    <w:p w:rsidR="006F14B0" w:rsidRPr="00237F32" w:rsidRDefault="006F14B0" w:rsidP="007161A0">
      <w:pPr>
        <w:spacing w:beforeLines="0" w:afterLines="0"/>
        <w:ind w:firstLine="540"/>
        <w:rPr>
          <w:szCs w:val="28"/>
          <w:lang w:val="it-IT"/>
        </w:rPr>
      </w:pPr>
      <w:r w:rsidRPr="00237F32">
        <w:rPr>
          <w:szCs w:val="28"/>
          <w:lang w:val="it-IT"/>
        </w:rPr>
        <w:t xml:space="preserve">+ Trạm bơm Đạt Nhất </w:t>
      </w:r>
      <w:r w:rsidR="00B42A45" w:rsidRPr="00237F32">
        <w:rPr>
          <w:szCs w:val="28"/>
          <w:lang w:val="it-IT"/>
        </w:rPr>
        <w:t xml:space="preserve">- </w:t>
      </w:r>
      <w:r w:rsidRPr="00237F32">
        <w:rPr>
          <w:szCs w:val="28"/>
          <w:lang w:val="it-IT"/>
        </w:rPr>
        <w:t>Đông Hùng</w:t>
      </w:r>
    </w:p>
    <w:p w:rsidR="006F14B0" w:rsidRPr="00237F32" w:rsidRDefault="006F14B0" w:rsidP="007161A0">
      <w:pPr>
        <w:spacing w:beforeLines="0" w:afterLines="0"/>
        <w:ind w:firstLine="540"/>
        <w:rPr>
          <w:szCs w:val="28"/>
          <w:lang w:val="it-IT"/>
        </w:rPr>
      </w:pPr>
      <w:r w:rsidRPr="00237F32">
        <w:rPr>
          <w:szCs w:val="28"/>
          <w:lang w:val="it-IT"/>
        </w:rPr>
        <w:t>+ Trạm bơm Đông Bèn</w:t>
      </w:r>
    </w:p>
    <w:p w:rsidR="00B42A45" w:rsidRPr="00237F32" w:rsidRDefault="006F14B0" w:rsidP="007161A0">
      <w:pPr>
        <w:spacing w:beforeLines="0" w:afterLines="0"/>
        <w:ind w:firstLine="540"/>
        <w:rPr>
          <w:szCs w:val="28"/>
          <w:lang w:val="it-IT"/>
        </w:rPr>
      </w:pPr>
      <w:r w:rsidRPr="00237F32">
        <w:rPr>
          <w:szCs w:val="28"/>
          <w:lang w:val="it-IT"/>
        </w:rPr>
        <w:t>+ Trạm bơm Đông Có</w:t>
      </w:r>
    </w:p>
    <w:p w:rsidR="006878D7" w:rsidRPr="00237F32" w:rsidRDefault="00AD2E63" w:rsidP="007161A0">
      <w:pPr>
        <w:spacing w:beforeLines="0" w:afterLines="0"/>
        <w:ind w:firstLine="540"/>
        <w:rPr>
          <w:szCs w:val="28"/>
          <w:lang w:val="it-IT"/>
        </w:rPr>
      </w:pPr>
      <w:r w:rsidRPr="00237F32">
        <w:rPr>
          <w:szCs w:val="28"/>
          <w:lang w:val="it-IT"/>
        </w:rPr>
        <w:t>+ Trạm bơm Đạt Tây – Đông Cát</w:t>
      </w:r>
    </w:p>
    <w:p w:rsidR="00792EB5" w:rsidRPr="00237F32" w:rsidRDefault="005633F7" w:rsidP="007161A0">
      <w:pPr>
        <w:spacing w:beforeLines="0" w:afterLines="0"/>
        <w:ind w:firstLine="540"/>
        <w:rPr>
          <w:szCs w:val="28"/>
          <w:lang w:val="it-IT"/>
        </w:rPr>
      </w:pPr>
      <w:r w:rsidRPr="00237F32">
        <w:rPr>
          <w:szCs w:val="28"/>
          <w:lang w:val="it-IT"/>
        </w:rPr>
        <w:t>Bên cạnh đó,</w:t>
      </w:r>
      <w:r w:rsidR="00792EB5" w:rsidRPr="00237F32">
        <w:rPr>
          <w:szCs w:val="28"/>
          <w:lang w:val="it-IT"/>
        </w:rPr>
        <w:t xml:space="preserve"> do có công trình đập ngăn mặn Cửa Lác nên nguồn nước ngọt trên sông Ô Lâu</w:t>
      </w:r>
      <w:r w:rsidR="000E33B5" w:rsidRPr="00237F32">
        <w:rPr>
          <w:szCs w:val="28"/>
          <w:lang w:val="it-IT"/>
        </w:rPr>
        <w:t xml:space="preserve"> hiện rất dồi dào, cung cấp đủ lượng nước tưới tiêu trên địa bàn xã.</w:t>
      </w:r>
    </w:p>
    <w:p w:rsidR="003F5B91" w:rsidRPr="00237F32" w:rsidRDefault="00087437" w:rsidP="007161A0">
      <w:pPr>
        <w:spacing w:beforeLines="0" w:afterLines="0"/>
        <w:ind w:firstLine="540"/>
        <w:rPr>
          <w:szCs w:val="28"/>
          <w:lang w:val="it-IT"/>
        </w:rPr>
      </w:pPr>
      <w:r w:rsidRPr="00237F32">
        <w:rPr>
          <w:szCs w:val="28"/>
          <w:lang w:val="it-IT"/>
        </w:rPr>
        <w:t xml:space="preserve">- Kênh thoát lũ: Toàn xã có </w:t>
      </w:r>
      <w:r w:rsidR="006810C8" w:rsidRPr="00237F32">
        <w:rPr>
          <w:szCs w:val="28"/>
          <w:lang w:val="it-IT"/>
        </w:rPr>
        <w:t>20.508m</w:t>
      </w:r>
      <w:r w:rsidRPr="00237F32">
        <w:rPr>
          <w:szCs w:val="28"/>
          <w:lang w:val="it-IT"/>
        </w:rPr>
        <w:t xml:space="preserve"> kênh tiêu</w:t>
      </w:r>
      <w:r w:rsidR="006810C8" w:rsidRPr="00237F32">
        <w:rPr>
          <w:szCs w:val="28"/>
          <w:lang w:val="it-IT"/>
        </w:rPr>
        <w:t>, có nhiệm vụ tiêu thoát lũ cho toàn vùng theo hướng từ trầm cát ra sông Ô Lâu</w:t>
      </w:r>
      <w:r w:rsidR="00AE059E" w:rsidRPr="00237F32">
        <w:rPr>
          <w:szCs w:val="28"/>
          <w:lang w:val="it-IT"/>
        </w:rPr>
        <w:t>.</w:t>
      </w:r>
    </w:p>
    <w:p w:rsidR="00087437" w:rsidRPr="00237F32" w:rsidRDefault="003F5B91" w:rsidP="007161A0">
      <w:pPr>
        <w:spacing w:beforeLines="0" w:afterLines="0"/>
        <w:ind w:firstLine="540"/>
        <w:rPr>
          <w:szCs w:val="28"/>
          <w:lang w:val="it-IT"/>
        </w:rPr>
      </w:pPr>
      <w:r w:rsidRPr="00237F32">
        <w:rPr>
          <w:szCs w:val="28"/>
          <w:lang w:val="it-IT"/>
        </w:rPr>
        <w:t xml:space="preserve">Trong những năm qua đã thực hiện </w:t>
      </w:r>
      <w:r w:rsidR="00674CF6" w:rsidRPr="00237F32">
        <w:rPr>
          <w:szCs w:val="28"/>
          <w:lang w:val="it-IT"/>
        </w:rPr>
        <w:t xml:space="preserve">xây dựng </w:t>
      </w:r>
      <w:r w:rsidR="004D5B2C" w:rsidRPr="00237F32">
        <w:rPr>
          <w:szCs w:val="28"/>
          <w:lang w:val="it-IT"/>
        </w:rPr>
        <w:t xml:space="preserve">thêm </w:t>
      </w:r>
      <w:r w:rsidR="009078EF" w:rsidRPr="00237F32">
        <w:rPr>
          <w:szCs w:val="28"/>
          <w:lang w:val="it-IT"/>
        </w:rPr>
        <w:t>2</w:t>
      </w:r>
      <w:r w:rsidR="004D5B2C" w:rsidRPr="00237F32">
        <w:rPr>
          <w:szCs w:val="28"/>
          <w:lang w:val="it-IT"/>
        </w:rPr>
        <w:t xml:space="preserve"> tuyến kênh ở thôn Chín</w:t>
      </w:r>
      <w:r w:rsidR="000232C0" w:rsidRPr="00237F32">
        <w:rPr>
          <w:szCs w:val="28"/>
          <w:lang w:val="it-IT"/>
        </w:rPr>
        <w:t>h An và thôn Trung Thạnh.</w:t>
      </w:r>
      <w:r w:rsidR="002F7A50" w:rsidRPr="00237F32">
        <w:rPr>
          <w:szCs w:val="28"/>
          <w:lang w:val="it-IT"/>
        </w:rPr>
        <w:t xml:space="preserve">Hiện các tuyến kênh này đã được gia cố 2.591m, chiếm tỉ lệ 12,6%, còn lại 17.917m bằng đất </w:t>
      </w:r>
      <w:r w:rsidR="00087437" w:rsidRPr="00237F32">
        <w:rPr>
          <w:szCs w:val="28"/>
          <w:lang w:val="it-IT"/>
        </w:rPr>
        <w:t>nên dễ bị vùi lấp, hàng năm phải tốn nhiều kinh phí để nạo vét.</w:t>
      </w:r>
    </w:p>
    <w:p w:rsidR="00F76A76" w:rsidRPr="00237F32" w:rsidRDefault="00F76A76" w:rsidP="007161A0">
      <w:pPr>
        <w:spacing w:beforeLines="0" w:afterLines="0"/>
        <w:ind w:firstLine="540"/>
        <w:rPr>
          <w:szCs w:val="28"/>
          <w:lang w:val="it-IT"/>
        </w:rPr>
      </w:pPr>
      <w:r w:rsidRPr="00237F32">
        <w:rPr>
          <w:szCs w:val="28"/>
          <w:lang w:val="it-IT"/>
        </w:rPr>
        <w:t>Thống kê hiện trạng kênh tiêu thoát lũ của xã như sau:</w:t>
      </w:r>
    </w:p>
    <w:tbl>
      <w:tblPr>
        <w:tblW w:w="9299" w:type="dxa"/>
        <w:tblInd w:w="108" w:type="dxa"/>
        <w:tblLook w:val="04A0"/>
      </w:tblPr>
      <w:tblGrid>
        <w:gridCol w:w="1080"/>
        <w:gridCol w:w="5802"/>
        <w:gridCol w:w="2417"/>
      </w:tblGrid>
      <w:tr w:rsidR="005B242B" w:rsidRPr="00237F32" w:rsidTr="005B242B">
        <w:trPr>
          <w:trHeight w:val="846"/>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242B" w:rsidRPr="00237F32" w:rsidRDefault="005B242B" w:rsidP="007161A0">
            <w:pPr>
              <w:spacing w:beforeLines="0" w:afterLines="0"/>
              <w:ind w:firstLine="540"/>
              <w:jc w:val="center"/>
              <w:rPr>
                <w:b/>
                <w:bCs/>
                <w:szCs w:val="28"/>
              </w:rPr>
            </w:pPr>
            <w:r w:rsidRPr="00237F32">
              <w:rPr>
                <w:b/>
                <w:bCs/>
                <w:szCs w:val="28"/>
              </w:rPr>
              <w:t>TT</w:t>
            </w:r>
          </w:p>
        </w:tc>
        <w:tc>
          <w:tcPr>
            <w:tcW w:w="5802" w:type="dxa"/>
            <w:tcBorders>
              <w:top w:val="single" w:sz="4" w:space="0" w:color="auto"/>
              <w:left w:val="nil"/>
              <w:bottom w:val="single" w:sz="4" w:space="0" w:color="auto"/>
              <w:right w:val="single" w:sz="4" w:space="0" w:color="auto"/>
            </w:tcBorders>
            <w:shd w:val="clear" w:color="auto" w:fill="auto"/>
            <w:vAlign w:val="center"/>
          </w:tcPr>
          <w:p w:rsidR="005B242B" w:rsidRPr="00237F32" w:rsidRDefault="005B242B" w:rsidP="007161A0">
            <w:pPr>
              <w:spacing w:beforeLines="0" w:afterLines="0"/>
              <w:ind w:firstLine="540"/>
              <w:jc w:val="center"/>
              <w:rPr>
                <w:b/>
                <w:bCs/>
                <w:szCs w:val="28"/>
              </w:rPr>
            </w:pPr>
            <w:r w:rsidRPr="00237F32">
              <w:rPr>
                <w:b/>
                <w:bCs/>
                <w:szCs w:val="28"/>
              </w:rPr>
              <w:t>Tên thôn</w:t>
            </w:r>
          </w:p>
        </w:tc>
        <w:tc>
          <w:tcPr>
            <w:tcW w:w="2417" w:type="dxa"/>
            <w:tcBorders>
              <w:top w:val="single" w:sz="4" w:space="0" w:color="auto"/>
              <w:left w:val="nil"/>
              <w:bottom w:val="single" w:sz="4" w:space="0" w:color="auto"/>
              <w:right w:val="single" w:sz="4" w:space="0" w:color="auto"/>
            </w:tcBorders>
            <w:shd w:val="clear" w:color="auto" w:fill="auto"/>
            <w:vAlign w:val="center"/>
          </w:tcPr>
          <w:p w:rsidR="005B242B" w:rsidRPr="00237F32" w:rsidRDefault="005B242B" w:rsidP="007161A0">
            <w:pPr>
              <w:spacing w:beforeLines="0" w:afterLines="0"/>
              <w:ind w:firstLine="540"/>
              <w:jc w:val="center"/>
              <w:rPr>
                <w:b/>
                <w:bCs/>
                <w:szCs w:val="28"/>
              </w:rPr>
            </w:pPr>
            <w:r w:rsidRPr="00237F32">
              <w:rPr>
                <w:b/>
                <w:bCs/>
                <w:szCs w:val="28"/>
              </w:rPr>
              <w:t>Kênh thoát lũ</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1</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Mỹ Phú</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1120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2</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Chính An</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1750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3</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Trung Thạnh</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1850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4</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Lương Mai</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4000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5</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Đại Phú</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1500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6</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Phú Lộc</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3470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7</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Bàu</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800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lastRenderedPageBreak/>
              <w:t>8</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Nhất Phong</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4318</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9</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szCs w:val="28"/>
              </w:rPr>
            </w:pPr>
            <w:r w:rsidRPr="00237F32">
              <w:rPr>
                <w:szCs w:val="28"/>
              </w:rPr>
              <w:t>Thôn Ma Nê</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1700</w:t>
            </w:r>
          </w:p>
        </w:tc>
      </w:tr>
      <w:tr w:rsidR="005B242B" w:rsidRPr="00237F32" w:rsidTr="005B242B">
        <w:trPr>
          <w:trHeight w:val="36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szCs w:val="28"/>
              </w:rPr>
            </w:pPr>
            <w:r w:rsidRPr="00237F32">
              <w:rPr>
                <w:szCs w:val="28"/>
              </w:rPr>
              <w:t> </w:t>
            </w:r>
          </w:p>
        </w:tc>
        <w:tc>
          <w:tcPr>
            <w:tcW w:w="5802"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left"/>
              <w:rPr>
                <w:b/>
                <w:bCs/>
                <w:szCs w:val="28"/>
              </w:rPr>
            </w:pPr>
            <w:r w:rsidRPr="00237F32">
              <w:rPr>
                <w:b/>
                <w:bCs/>
                <w:szCs w:val="28"/>
              </w:rPr>
              <w:t>Tổng Cộng</w:t>
            </w:r>
          </w:p>
        </w:tc>
        <w:tc>
          <w:tcPr>
            <w:tcW w:w="2417" w:type="dxa"/>
            <w:tcBorders>
              <w:top w:val="nil"/>
              <w:left w:val="nil"/>
              <w:bottom w:val="single" w:sz="4" w:space="0" w:color="auto"/>
              <w:right w:val="single" w:sz="4" w:space="0" w:color="auto"/>
            </w:tcBorders>
            <w:shd w:val="clear" w:color="auto" w:fill="auto"/>
            <w:noWrap/>
            <w:vAlign w:val="bottom"/>
          </w:tcPr>
          <w:p w:rsidR="005B242B" w:rsidRPr="00237F32" w:rsidRDefault="005B242B" w:rsidP="007161A0">
            <w:pPr>
              <w:spacing w:beforeLines="0" w:afterLines="0"/>
              <w:ind w:firstLine="540"/>
              <w:jc w:val="center"/>
              <w:rPr>
                <w:b/>
                <w:bCs/>
                <w:szCs w:val="28"/>
              </w:rPr>
            </w:pPr>
            <w:r w:rsidRPr="00237F32">
              <w:rPr>
                <w:b/>
                <w:bCs/>
                <w:szCs w:val="28"/>
              </w:rPr>
              <w:t>20508</w:t>
            </w:r>
          </w:p>
        </w:tc>
      </w:tr>
    </w:tbl>
    <w:p w:rsidR="00087437" w:rsidRPr="00237F32" w:rsidRDefault="007634D9" w:rsidP="007161A0">
      <w:pPr>
        <w:spacing w:before="144" w:after="144"/>
        <w:ind w:firstLine="540"/>
        <w:rPr>
          <w:szCs w:val="28"/>
        </w:rPr>
      </w:pPr>
      <w:r w:rsidRPr="00237F32">
        <w:rPr>
          <w:szCs w:val="28"/>
        </w:rPr>
        <w:tab/>
      </w:r>
    </w:p>
    <w:p w:rsidR="008272BD" w:rsidRPr="00237F32" w:rsidRDefault="008272BD" w:rsidP="007161A0">
      <w:pPr>
        <w:spacing w:before="144" w:after="144"/>
        <w:ind w:firstLine="540"/>
        <w:rPr>
          <w:i/>
          <w:szCs w:val="28"/>
        </w:rPr>
      </w:pPr>
      <w:r w:rsidRPr="00237F32">
        <w:rPr>
          <w:i/>
          <w:szCs w:val="28"/>
        </w:rPr>
        <w:t>4.2.</w:t>
      </w:r>
      <w:r w:rsidR="0054094D" w:rsidRPr="00237F32">
        <w:rPr>
          <w:i/>
          <w:szCs w:val="28"/>
        </w:rPr>
        <w:t>3</w:t>
      </w:r>
      <w:r w:rsidRPr="00237F32">
        <w:rPr>
          <w:i/>
          <w:szCs w:val="28"/>
        </w:rPr>
        <w:t xml:space="preserve"> Kiên cố hóa kênh mương và cống tưới tiêu nội đồng</w:t>
      </w:r>
    </w:p>
    <w:p w:rsidR="005F643F" w:rsidRPr="00237F32" w:rsidRDefault="008272BD" w:rsidP="007161A0">
      <w:pPr>
        <w:spacing w:before="144" w:after="144"/>
        <w:ind w:firstLine="540"/>
        <w:rPr>
          <w:szCs w:val="28"/>
        </w:rPr>
      </w:pPr>
      <w:r w:rsidRPr="00237F32">
        <w:rPr>
          <w:szCs w:val="28"/>
        </w:rPr>
        <w:tab/>
        <w:t xml:space="preserve">Chương trình kiên cố hóa kênh mương đã được triển khai nhiều năm nay nhằm tiết kiệm nước tưới, kiên cố hệ thống kênh chính và kênh nhánh các cấp nhằm nâng cao hiệu quả tưới đến tận thửa ruộng. Tổng chiều dài kênh tưới là </w:t>
      </w:r>
      <w:r w:rsidR="00F57C69" w:rsidRPr="00237F32">
        <w:rPr>
          <w:szCs w:val="28"/>
        </w:rPr>
        <w:t>44</w:t>
      </w:r>
      <w:r w:rsidR="0056107F" w:rsidRPr="00237F32">
        <w:rPr>
          <w:szCs w:val="28"/>
        </w:rPr>
        <w:t>,</w:t>
      </w:r>
      <w:r w:rsidR="00F57C69" w:rsidRPr="00237F32">
        <w:rPr>
          <w:szCs w:val="28"/>
        </w:rPr>
        <w:t>57</w:t>
      </w:r>
      <w:r w:rsidR="0033619C" w:rsidRPr="00237F32">
        <w:rPr>
          <w:szCs w:val="28"/>
        </w:rPr>
        <w:t xml:space="preserve"> k</w:t>
      </w:r>
      <w:r w:rsidRPr="00237F32">
        <w:rPr>
          <w:szCs w:val="28"/>
        </w:rPr>
        <w:t xml:space="preserve">m, đã được kiên cố hóa </w:t>
      </w:r>
      <w:r w:rsidR="00ED1C47" w:rsidRPr="00237F32">
        <w:rPr>
          <w:szCs w:val="28"/>
        </w:rPr>
        <w:t>33,88 km</w:t>
      </w:r>
      <w:r w:rsidRPr="00237F32">
        <w:rPr>
          <w:szCs w:val="28"/>
        </w:rPr>
        <w:t>m</w:t>
      </w:r>
      <w:r w:rsidR="00171BBB" w:rsidRPr="00237F32">
        <w:rPr>
          <w:szCs w:val="28"/>
        </w:rPr>
        <w:t xml:space="preserve">, chiếm tỉ lệ </w:t>
      </w:r>
      <w:r w:rsidR="006F4C13" w:rsidRPr="00237F32">
        <w:rPr>
          <w:szCs w:val="28"/>
        </w:rPr>
        <w:t>76</w:t>
      </w:r>
      <w:r w:rsidR="00171BBB" w:rsidRPr="00237F32">
        <w:rPr>
          <w:szCs w:val="28"/>
        </w:rPr>
        <w:t>%.</w:t>
      </w:r>
    </w:p>
    <w:tbl>
      <w:tblPr>
        <w:tblW w:w="9463" w:type="dxa"/>
        <w:tblInd w:w="113" w:type="dxa"/>
        <w:tblLook w:val="04A0"/>
      </w:tblPr>
      <w:tblGrid>
        <w:gridCol w:w="1290"/>
        <w:gridCol w:w="5234"/>
        <w:gridCol w:w="2939"/>
      </w:tblGrid>
      <w:tr w:rsidR="005B242B" w:rsidRPr="00237F32" w:rsidTr="005B242B">
        <w:trPr>
          <w:trHeight w:val="1087"/>
        </w:trPr>
        <w:tc>
          <w:tcPr>
            <w:tcW w:w="129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B242B" w:rsidRPr="00237F32" w:rsidRDefault="005B242B" w:rsidP="007161A0">
            <w:pPr>
              <w:spacing w:beforeLines="0" w:afterLines="0"/>
              <w:ind w:firstLine="540"/>
              <w:jc w:val="center"/>
              <w:rPr>
                <w:b/>
                <w:bCs/>
                <w:szCs w:val="28"/>
              </w:rPr>
            </w:pPr>
            <w:r w:rsidRPr="00237F32">
              <w:rPr>
                <w:b/>
                <w:bCs/>
                <w:szCs w:val="28"/>
              </w:rPr>
              <w:t>TT</w:t>
            </w:r>
          </w:p>
        </w:tc>
        <w:tc>
          <w:tcPr>
            <w:tcW w:w="52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B242B" w:rsidRPr="00237F32" w:rsidRDefault="005B242B" w:rsidP="007161A0">
            <w:pPr>
              <w:spacing w:beforeLines="0" w:afterLines="0"/>
              <w:ind w:firstLine="540"/>
              <w:jc w:val="center"/>
              <w:rPr>
                <w:b/>
                <w:bCs/>
                <w:szCs w:val="28"/>
              </w:rPr>
            </w:pPr>
            <w:r w:rsidRPr="00237F32">
              <w:rPr>
                <w:b/>
                <w:bCs/>
                <w:szCs w:val="28"/>
              </w:rPr>
              <w:t>Tên thôn</w:t>
            </w:r>
          </w:p>
        </w:tc>
        <w:tc>
          <w:tcPr>
            <w:tcW w:w="293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B242B" w:rsidRPr="00237F32" w:rsidRDefault="005B242B" w:rsidP="007161A0">
            <w:pPr>
              <w:spacing w:beforeLines="0" w:afterLines="0"/>
              <w:ind w:firstLine="540"/>
              <w:jc w:val="center"/>
              <w:rPr>
                <w:b/>
                <w:bCs/>
                <w:szCs w:val="28"/>
              </w:rPr>
            </w:pPr>
            <w:r w:rsidRPr="00237F32">
              <w:rPr>
                <w:b/>
                <w:bCs/>
                <w:szCs w:val="28"/>
              </w:rPr>
              <w:t>Kênh tưới (m)</w:t>
            </w:r>
          </w:p>
        </w:tc>
      </w:tr>
      <w:tr w:rsidR="005B242B" w:rsidRPr="00237F32" w:rsidTr="005B242B">
        <w:trPr>
          <w:trHeight w:val="486"/>
        </w:trPr>
        <w:tc>
          <w:tcPr>
            <w:tcW w:w="1290" w:type="dxa"/>
            <w:vMerge/>
            <w:tcBorders>
              <w:top w:val="single" w:sz="4" w:space="0" w:color="auto"/>
              <w:left w:val="single" w:sz="4" w:space="0" w:color="auto"/>
              <w:bottom w:val="single" w:sz="4" w:space="0" w:color="000000"/>
              <w:right w:val="single" w:sz="4" w:space="0" w:color="auto"/>
            </w:tcBorders>
            <w:vAlign w:val="center"/>
          </w:tcPr>
          <w:p w:rsidR="005B242B" w:rsidRPr="00237F32" w:rsidRDefault="005B242B" w:rsidP="007161A0">
            <w:pPr>
              <w:spacing w:beforeLines="0" w:afterLines="0"/>
              <w:ind w:firstLine="540"/>
              <w:jc w:val="left"/>
              <w:rPr>
                <w:b/>
                <w:bCs/>
                <w:szCs w:val="28"/>
              </w:rPr>
            </w:pPr>
          </w:p>
        </w:tc>
        <w:tc>
          <w:tcPr>
            <w:tcW w:w="5234" w:type="dxa"/>
            <w:vMerge/>
            <w:tcBorders>
              <w:top w:val="single" w:sz="4" w:space="0" w:color="auto"/>
              <w:left w:val="single" w:sz="4" w:space="0" w:color="auto"/>
              <w:bottom w:val="single" w:sz="4" w:space="0" w:color="000000"/>
              <w:right w:val="single" w:sz="4" w:space="0" w:color="auto"/>
            </w:tcBorders>
            <w:vAlign w:val="center"/>
          </w:tcPr>
          <w:p w:rsidR="005B242B" w:rsidRPr="00237F32" w:rsidRDefault="005B242B" w:rsidP="007161A0">
            <w:pPr>
              <w:spacing w:beforeLines="0" w:afterLines="0"/>
              <w:ind w:firstLine="540"/>
              <w:jc w:val="left"/>
              <w:rPr>
                <w:b/>
                <w:bCs/>
                <w:szCs w:val="28"/>
              </w:rPr>
            </w:pPr>
          </w:p>
        </w:tc>
        <w:tc>
          <w:tcPr>
            <w:tcW w:w="2939" w:type="dxa"/>
            <w:vMerge/>
            <w:tcBorders>
              <w:top w:val="single" w:sz="4" w:space="0" w:color="auto"/>
              <w:left w:val="single" w:sz="4" w:space="0" w:color="auto"/>
              <w:bottom w:val="single" w:sz="4" w:space="0" w:color="000000"/>
              <w:right w:val="single" w:sz="4" w:space="0" w:color="auto"/>
            </w:tcBorders>
            <w:vAlign w:val="center"/>
          </w:tcPr>
          <w:p w:rsidR="005B242B" w:rsidRPr="00237F32" w:rsidRDefault="005B242B" w:rsidP="007161A0">
            <w:pPr>
              <w:spacing w:beforeLines="0" w:afterLines="0"/>
              <w:ind w:firstLine="540"/>
              <w:jc w:val="left"/>
              <w:rPr>
                <w:b/>
                <w:bCs/>
                <w:szCs w:val="28"/>
              </w:rPr>
            </w:pPr>
          </w:p>
        </w:tc>
      </w:tr>
      <w:tr w:rsidR="005B242B" w:rsidRPr="00237F32" w:rsidTr="005B242B">
        <w:trPr>
          <w:trHeight w:val="629"/>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1</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Mỹ Phú</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7240</w:t>
            </w:r>
          </w:p>
        </w:tc>
      </w:tr>
      <w:tr w:rsidR="005B242B" w:rsidRPr="00237F32" w:rsidTr="005B242B">
        <w:trPr>
          <w:trHeight w:val="629"/>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2</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Chính An</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6670</w:t>
            </w:r>
          </w:p>
        </w:tc>
      </w:tr>
      <w:tr w:rsidR="005B242B" w:rsidRPr="00237F32" w:rsidTr="005B242B">
        <w:trPr>
          <w:trHeight w:val="35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3</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Trung Thạnh</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8600</w:t>
            </w:r>
          </w:p>
        </w:tc>
      </w:tr>
      <w:tr w:rsidR="005B242B" w:rsidRPr="00237F32" w:rsidTr="005B242B">
        <w:trPr>
          <w:trHeight w:val="35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4</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Lương Mai</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4350</w:t>
            </w:r>
          </w:p>
        </w:tc>
      </w:tr>
      <w:tr w:rsidR="005B242B" w:rsidRPr="00237F32" w:rsidTr="005B242B">
        <w:trPr>
          <w:trHeight w:val="402"/>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5</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Đại Phú</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4238</w:t>
            </w:r>
          </w:p>
        </w:tc>
      </w:tr>
      <w:tr w:rsidR="005B242B" w:rsidRPr="00237F32" w:rsidTr="005B242B">
        <w:trPr>
          <w:trHeight w:val="359"/>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6</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Phú Lộc</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5600</w:t>
            </w:r>
          </w:p>
        </w:tc>
      </w:tr>
      <w:tr w:rsidR="005B242B" w:rsidRPr="00237F32" w:rsidTr="005B242B">
        <w:trPr>
          <w:trHeight w:val="35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7</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Bàu</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2000</w:t>
            </w:r>
          </w:p>
        </w:tc>
      </w:tr>
      <w:tr w:rsidR="005B242B" w:rsidRPr="00237F32" w:rsidTr="005B242B">
        <w:trPr>
          <w:trHeight w:val="35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8</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Nhất Phong</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5374</w:t>
            </w:r>
          </w:p>
        </w:tc>
      </w:tr>
      <w:tr w:rsidR="005B242B" w:rsidRPr="00237F32" w:rsidTr="005B242B">
        <w:trPr>
          <w:trHeight w:val="35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9</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szCs w:val="28"/>
              </w:rPr>
            </w:pPr>
            <w:r w:rsidRPr="00237F32">
              <w:rPr>
                <w:szCs w:val="28"/>
              </w:rPr>
              <w:t>Thôn Ma Nê</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500</w:t>
            </w:r>
          </w:p>
        </w:tc>
      </w:tr>
      <w:tr w:rsidR="005B242B" w:rsidRPr="00237F32" w:rsidTr="005B242B">
        <w:trPr>
          <w:trHeight w:val="35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szCs w:val="28"/>
              </w:rPr>
            </w:pPr>
            <w:r w:rsidRPr="00237F32">
              <w:rPr>
                <w:szCs w:val="28"/>
              </w:rPr>
              <w:t> </w:t>
            </w:r>
          </w:p>
        </w:tc>
        <w:tc>
          <w:tcPr>
            <w:tcW w:w="5234"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left"/>
              <w:rPr>
                <w:b/>
                <w:bCs/>
                <w:szCs w:val="28"/>
              </w:rPr>
            </w:pPr>
            <w:r w:rsidRPr="00237F32">
              <w:rPr>
                <w:b/>
                <w:bCs/>
                <w:szCs w:val="28"/>
              </w:rPr>
              <w:t>Tổng Cộng</w:t>
            </w:r>
          </w:p>
        </w:tc>
        <w:tc>
          <w:tcPr>
            <w:tcW w:w="2939" w:type="dxa"/>
            <w:tcBorders>
              <w:top w:val="nil"/>
              <w:left w:val="nil"/>
              <w:bottom w:val="single" w:sz="4" w:space="0" w:color="auto"/>
              <w:right w:val="single" w:sz="4" w:space="0" w:color="auto"/>
            </w:tcBorders>
            <w:shd w:val="clear" w:color="auto" w:fill="auto"/>
            <w:noWrap/>
            <w:vAlign w:val="center"/>
          </w:tcPr>
          <w:p w:rsidR="005B242B" w:rsidRPr="00237F32" w:rsidRDefault="005B242B" w:rsidP="007161A0">
            <w:pPr>
              <w:spacing w:beforeLines="0" w:afterLines="0"/>
              <w:ind w:firstLine="540"/>
              <w:jc w:val="center"/>
              <w:rPr>
                <w:b/>
                <w:szCs w:val="28"/>
              </w:rPr>
            </w:pPr>
            <w:r w:rsidRPr="00237F32">
              <w:rPr>
                <w:b/>
                <w:szCs w:val="28"/>
              </w:rPr>
              <w:t>44572</w:t>
            </w:r>
          </w:p>
        </w:tc>
      </w:tr>
    </w:tbl>
    <w:p w:rsidR="005E58AC" w:rsidRPr="00237F32" w:rsidRDefault="005E58AC" w:rsidP="007161A0">
      <w:pPr>
        <w:spacing w:before="144" w:after="144"/>
        <w:ind w:firstLine="540"/>
        <w:rPr>
          <w:szCs w:val="28"/>
        </w:rPr>
      </w:pPr>
    </w:p>
    <w:p w:rsidR="00645498" w:rsidRPr="00237F32" w:rsidRDefault="00FF4CA4" w:rsidP="007161A0">
      <w:pPr>
        <w:pStyle w:val="Heading3"/>
        <w:spacing w:before="144" w:after="144"/>
        <w:ind w:firstLine="540"/>
      </w:pPr>
      <w:bookmarkStart w:id="75" w:name="_Toc107921493"/>
      <w:r w:rsidRPr="00237F32">
        <w:t>4.3</w:t>
      </w:r>
      <w:r w:rsidR="00D53E60" w:rsidRPr="00237F32">
        <w:t>Cấp điện</w:t>
      </w:r>
      <w:bookmarkEnd w:id="75"/>
    </w:p>
    <w:p w:rsidR="00DE71CB" w:rsidRPr="00237F32" w:rsidRDefault="00DE71CB" w:rsidP="007161A0">
      <w:pPr>
        <w:spacing w:before="144" w:after="144"/>
        <w:ind w:firstLine="540"/>
      </w:pPr>
      <w:r w:rsidRPr="00237F32">
        <w:t>Toàn xã có 9 trạm biến áp với dung lượng 2040 KVA với tổng chiều dài lưới điện hạ áp 31,73 km. Có 4/9 thôn bắt điện đường chiếu sáng các tuyến đường giao thông liên thôn. Trong những năm qua đã đầu tư nâng cấp cải tạo Lưới điện của Dự án giảm cường độ phát thải điện năng đầu tư như: Thay thế đường dây, thay thế hệ thống trụ và nâng cấp các trạm biến áp đảm bảo công suất.</w:t>
      </w:r>
    </w:p>
    <w:p w:rsidR="00DE71CB" w:rsidRPr="00237F32" w:rsidRDefault="00DE71CB" w:rsidP="007161A0">
      <w:pPr>
        <w:spacing w:before="144" w:after="144"/>
        <w:ind w:firstLine="540"/>
      </w:pPr>
      <w:r w:rsidRPr="00237F32">
        <w:t>Tỷ lệ hộ dùng điện thường xuyên, an toàn từ các nguồn điện đạt 100%.</w:t>
      </w:r>
    </w:p>
    <w:p w:rsidR="00DE71CB" w:rsidRPr="00237F32" w:rsidRDefault="00DE71CB" w:rsidP="007161A0">
      <w:pPr>
        <w:spacing w:before="144" w:after="144"/>
        <w:ind w:firstLine="540"/>
      </w:pPr>
      <w:r w:rsidRPr="00237F32">
        <w:lastRenderedPageBreak/>
        <w:t>Hiện nay hệ thống điện đã chuyển giao cho chi nhánh điện lực Phong Điền và chi nhánh điện lực Quảng Điền quản lý, vận hành và bảo dưỡng.</w:t>
      </w:r>
    </w:p>
    <w:p w:rsidR="00DE71CB" w:rsidRPr="00237F32" w:rsidRDefault="00DE71CB" w:rsidP="007161A0">
      <w:pPr>
        <w:spacing w:before="144" w:after="144"/>
        <w:ind w:firstLine="540"/>
      </w:pPr>
      <w:r w:rsidRPr="00237F32">
        <w:t xml:space="preserve">Hệ thống điện chiếu sáng các công trình công cộng trên địa bàn như UBND xã, các cơ quan, trường học, ..được đầu tư nâng cấp. Trong những năm qua hệ thống điện đường các tuyến đường giao thông thôn, xóm được nhân dân vận động quyên góp để đầu tư hệ thống điện chiếu sáng đường nông thôn.  </w:t>
      </w:r>
    </w:p>
    <w:p w:rsidR="00FF4CA4" w:rsidRPr="00237F32" w:rsidRDefault="00FF4CA4" w:rsidP="007161A0">
      <w:pPr>
        <w:pStyle w:val="Heading3"/>
        <w:spacing w:before="144" w:after="144"/>
        <w:ind w:firstLine="540"/>
      </w:pPr>
      <w:bookmarkStart w:id="76" w:name="_Toc107921494"/>
      <w:r w:rsidRPr="00237F32">
        <w:t>4.4Cấp nước</w:t>
      </w:r>
      <w:bookmarkEnd w:id="76"/>
    </w:p>
    <w:p w:rsidR="001C6D93" w:rsidRPr="00237F32" w:rsidRDefault="001C6D93" w:rsidP="007161A0">
      <w:pPr>
        <w:spacing w:beforeLines="0" w:afterLines="0"/>
        <w:ind w:firstLine="540"/>
        <w:rPr>
          <w:szCs w:val="28"/>
        </w:rPr>
      </w:pPr>
      <w:r w:rsidRPr="00237F32">
        <w:rPr>
          <w:szCs w:val="28"/>
        </w:rPr>
        <w:t xml:space="preserve">- Hệ thống nước sạch đã phủ kín 9/9 thôn. Tỷ lệ hộ sử dụng nước sạch, nước sinh hoạt hợp vệ sinh là 100%, trong đó tỷ lệ dùng nước hợp vệ sinh theo Quy chuẩn Quốc gia là </w:t>
      </w:r>
      <w:r w:rsidR="006E2471" w:rsidRPr="00237F32">
        <w:rPr>
          <w:szCs w:val="28"/>
        </w:rPr>
        <w:t xml:space="preserve">đạt </w:t>
      </w:r>
      <w:r w:rsidR="001F457B" w:rsidRPr="00237F32">
        <w:rPr>
          <w:szCs w:val="28"/>
        </w:rPr>
        <w:t>100</w:t>
      </w:r>
      <w:r w:rsidR="006E2471" w:rsidRPr="00237F32">
        <w:rPr>
          <w:szCs w:val="28"/>
        </w:rPr>
        <w:t>% (năm 20</w:t>
      </w:r>
      <w:r w:rsidR="001F457B" w:rsidRPr="00237F32">
        <w:rPr>
          <w:szCs w:val="28"/>
        </w:rPr>
        <w:t>21</w:t>
      </w:r>
      <w:r w:rsidR="006E2471" w:rsidRPr="00237F32">
        <w:rPr>
          <w:szCs w:val="28"/>
        </w:rPr>
        <w:t xml:space="preserve"> là </w:t>
      </w:r>
      <w:r w:rsidR="001F457B" w:rsidRPr="00237F32">
        <w:rPr>
          <w:szCs w:val="28"/>
        </w:rPr>
        <w:t>100</w:t>
      </w:r>
      <w:r w:rsidR="006E2471" w:rsidRPr="00237F32">
        <w:rPr>
          <w:szCs w:val="28"/>
        </w:rPr>
        <w:t>%)</w:t>
      </w:r>
      <w:r w:rsidR="00F75FE4" w:rsidRPr="00237F32">
        <w:rPr>
          <w:szCs w:val="28"/>
        </w:rPr>
        <w:t>.</w:t>
      </w:r>
    </w:p>
    <w:p w:rsidR="00FF4CA4" w:rsidRPr="00237F32" w:rsidRDefault="001C6D93" w:rsidP="007161A0">
      <w:pPr>
        <w:spacing w:before="144" w:after="144"/>
        <w:ind w:firstLine="540"/>
        <w:rPr>
          <w:szCs w:val="28"/>
        </w:rPr>
      </w:pPr>
      <w:r w:rsidRPr="00237F32">
        <w:rPr>
          <w:szCs w:val="28"/>
        </w:rPr>
        <w:t xml:space="preserve">- Mạng lưới cấp nước sạch đến từng thôn trong xã là mạng lưới đường ống nhánh HDPE-D75; </w:t>
      </w:r>
      <w:r w:rsidR="00C1409A" w:rsidRPr="00237F32">
        <w:rPr>
          <w:szCs w:val="28"/>
        </w:rPr>
        <w:t xml:space="preserve">D75; D63; D50; D40; D32; D25 </w:t>
      </w:r>
      <w:r w:rsidRPr="00237F32">
        <w:rPr>
          <w:szCs w:val="28"/>
        </w:rPr>
        <w:t xml:space="preserve">lấy nước từ </w:t>
      </w:r>
      <w:r w:rsidR="00262E20" w:rsidRPr="00237F32">
        <w:rPr>
          <w:szCs w:val="28"/>
        </w:rPr>
        <w:t xml:space="preserve">nhà máy nước sạch Hòa Bình Chương qua </w:t>
      </w:r>
      <w:r w:rsidRPr="00237F32">
        <w:rPr>
          <w:szCs w:val="28"/>
        </w:rPr>
        <w:t>tuyến ống cấp nước HDPE-D160, D110 chạy dọc tỉnh lộ 4 được lắp đặt năm 2005.</w:t>
      </w:r>
    </w:p>
    <w:p w:rsidR="00493540" w:rsidRPr="00237F32" w:rsidRDefault="00493540" w:rsidP="007161A0">
      <w:pPr>
        <w:pStyle w:val="Heading3"/>
        <w:spacing w:before="144" w:after="144"/>
        <w:ind w:firstLine="540"/>
      </w:pPr>
      <w:bookmarkStart w:id="77" w:name="_Toc107921495"/>
      <w:r w:rsidRPr="00237F32">
        <w:t>4.5Thoát nước</w:t>
      </w:r>
      <w:bookmarkEnd w:id="77"/>
    </w:p>
    <w:p w:rsidR="000F37E3" w:rsidRPr="00237F32" w:rsidRDefault="000F37E3" w:rsidP="007161A0">
      <w:pPr>
        <w:spacing w:before="144" w:after="144"/>
        <w:ind w:firstLine="540"/>
      </w:pPr>
      <w:r w:rsidRPr="00237F32">
        <w:rPr>
          <w:szCs w:val="28"/>
        </w:rPr>
        <w:t>Xã chưa có hệ thống thoát nước thải sinh hoạt riêng, hiện đang tận dụng hệ thống kênh mương có sẵn để thoát.</w:t>
      </w:r>
      <w:r w:rsidR="00493540" w:rsidRPr="00237F32">
        <w:tab/>
      </w:r>
    </w:p>
    <w:p w:rsidR="000F37E3" w:rsidRPr="00237F32" w:rsidRDefault="000F37E3" w:rsidP="007161A0">
      <w:pPr>
        <w:spacing w:before="144" w:after="144"/>
        <w:ind w:firstLine="540"/>
        <w:rPr>
          <w:szCs w:val="28"/>
        </w:rPr>
      </w:pPr>
      <w:r w:rsidRPr="00237F32">
        <w:rPr>
          <w:szCs w:val="28"/>
        </w:rPr>
        <w:t>Hướng thoát nước từ đồi cát, hình thành các khe chảy qua các vùng dân cư tập trung ở phía Nam tuyến đường tỉnh lộ 4, các khe hói này chảy theo hướng Đông Tây đổ về sông Ô Lâu. Mạng lưới khe hói thoát nước cũng hình thành tuyến hói ngang chảy theo hướng Tây Bắc- Đông Nam song song với hướng của sông Ô Lâu phía thượng lưu đập Cửa Lác.</w:t>
      </w:r>
    </w:p>
    <w:p w:rsidR="00361DF7" w:rsidRPr="00237F32" w:rsidRDefault="000F37E3" w:rsidP="007161A0">
      <w:pPr>
        <w:spacing w:before="144" w:after="144"/>
        <w:ind w:firstLine="540"/>
        <w:rPr>
          <w:szCs w:val="28"/>
        </w:rPr>
      </w:pPr>
      <w:r w:rsidRPr="00237F32">
        <w:rPr>
          <w:szCs w:val="28"/>
        </w:rPr>
        <w:tab/>
        <w:t>Ngoài ra từ phía Phong Hòa, Phong Bình cũng hình thành một tuyến kênh hói lớn gọi là tuyến thoát lũ Hòa Bình Chương có các nhánh đổ về sông Ô Lâu xuyên qua vùng ruộng trũng các thôn Ma Nê, Phú Lộc.</w:t>
      </w:r>
    </w:p>
    <w:p w:rsidR="00B15339" w:rsidRPr="00237F32" w:rsidRDefault="000F37E3" w:rsidP="007161A0">
      <w:pPr>
        <w:spacing w:before="144" w:after="144"/>
        <w:ind w:firstLine="540"/>
      </w:pPr>
      <w:r w:rsidRPr="00237F32">
        <w:rPr>
          <w:szCs w:val="28"/>
        </w:rPr>
        <w:tab/>
      </w:r>
    </w:p>
    <w:p w:rsidR="00E61A2A" w:rsidRPr="00237F32" w:rsidRDefault="00DE7EEB" w:rsidP="007161A0">
      <w:pPr>
        <w:pStyle w:val="Heading3"/>
        <w:spacing w:before="144" w:after="144"/>
        <w:ind w:firstLine="540"/>
      </w:pPr>
      <w:bookmarkStart w:id="78" w:name="_Toc107921496"/>
      <w:r w:rsidRPr="00237F32">
        <w:t>4.6</w:t>
      </w:r>
      <w:r w:rsidR="00E61A2A" w:rsidRPr="00237F32">
        <w:t>Vệ sinh môi trường</w:t>
      </w:r>
      <w:bookmarkEnd w:id="78"/>
    </w:p>
    <w:p w:rsidR="00534840" w:rsidRPr="00237F32" w:rsidRDefault="00534840" w:rsidP="007161A0">
      <w:pPr>
        <w:spacing w:before="144" w:after="144"/>
        <w:ind w:firstLine="540"/>
      </w:pPr>
      <w:r w:rsidRPr="00237F32">
        <w:t xml:space="preserve">- Hiện nay đa số các hộ dân trên địa bàn xã Phong Chương đề sử dụng nước sạch hợp vệ sinh từ nhà máy cung cấp nước sạch Hòa Bình Chương, đạt trên 98%, chỉ còn 07  hộ sống tại khu vực trằm thiềm chưa được cấp nước sạch từ nhà máy nước này. </w:t>
      </w:r>
    </w:p>
    <w:p w:rsidR="00534840" w:rsidRPr="00237F32" w:rsidRDefault="00534840" w:rsidP="007161A0">
      <w:pPr>
        <w:spacing w:before="144" w:after="144"/>
        <w:ind w:firstLine="540"/>
      </w:pPr>
      <w:r w:rsidRPr="00237F32">
        <w:t>-  Tỷ lệ cơ sở sản xuất - kinh doanh, nuôi trồng thủy sản, làng nghề đảm bảo quy định về bảo vệ môi trường đạt tỷ lệ 100%.</w:t>
      </w:r>
    </w:p>
    <w:p w:rsidR="00534840" w:rsidRPr="00237F32" w:rsidRDefault="00534840" w:rsidP="007161A0">
      <w:pPr>
        <w:spacing w:before="144" w:after="144"/>
        <w:ind w:firstLine="540"/>
      </w:pPr>
      <w:r w:rsidRPr="00237F32">
        <w:t xml:space="preserve">- Hưởng ứng phong trào ra quân ngày Chủ nhật xanh, phong trào”60 phút sạch nhà-đẹp ngõ”, các hộ dân trên địa bàn các thôn thường xuyên thực hiện dọn dẹp vệ </w:t>
      </w:r>
      <w:r w:rsidRPr="00237F32">
        <w:lastRenderedPageBreak/>
        <w:t>sinh, phát quan, trồng cây, hoa để tạo cảnh quan tại các điểm nhà cộng đồng thôn, một số tuyến đường kiệt xóm, xây dựng cảnh quan, môi trường xanh - sạch - đẹp, an toàn. Toàn bộ nước thải sinh hoạt tại các khu dân cư tập trung được xử lý triệt để.Đạt tỷ lệ 100%.</w:t>
      </w:r>
    </w:p>
    <w:p w:rsidR="00534840" w:rsidRPr="00237F32" w:rsidRDefault="00534840" w:rsidP="007161A0">
      <w:pPr>
        <w:spacing w:before="144" w:after="144"/>
        <w:ind w:firstLine="540"/>
      </w:pPr>
      <w:r w:rsidRPr="00237F32">
        <w:t>- Hiện nay, đất có cây xanh tại các điểm cộng đồng: UBND xã, các trường học, nhà cộng đồng thôn, các tuyến đường làng,... được trồng cây xanh để vừa tạo cảnh quan, vừa có tác dụng phòng hộ đạt trên 2m2 /người.</w:t>
      </w:r>
    </w:p>
    <w:p w:rsidR="00534840" w:rsidRPr="00237F32" w:rsidRDefault="00534840" w:rsidP="007161A0">
      <w:pPr>
        <w:spacing w:before="144" w:after="144"/>
        <w:ind w:firstLine="540"/>
      </w:pPr>
      <w:r w:rsidRPr="00237F32">
        <w:t>- Hàng tháng, UBND xã đều ký kết hợp đồng với HTX Môi Trường Phong Điền trong việc thu gom , vận chuyển và xử chất thải rắn sinh hoạt và các chất thải không nguy hại, xã có tổ thu gom rác thải để thực hiện thu gom rác tận 9/9 thôn..</w:t>
      </w:r>
    </w:p>
    <w:p w:rsidR="00534840" w:rsidRPr="00237F32" w:rsidRDefault="00534840" w:rsidP="007161A0">
      <w:pPr>
        <w:spacing w:before="144" w:after="144"/>
        <w:ind w:firstLine="540"/>
      </w:pPr>
      <w:r w:rsidRPr="00237F32">
        <w:t>-  Hiện nay, trên cánh đồng của xã đều đã được đầu tư đặt một số ống bi chứa rác thải từ thuốc BVTV loại 0.35m3 , một số thùng nhựa. Sau mỗi mùa vụ, các HTX NN sẽ thuê người thu gom rác từ các bi và các thùng rồi đưa đi xử lý. Chất thải rắn y tế được thu gom, xử lý đáp ứng yêu cầu bảo vệ môi trường và theo quy định.</w:t>
      </w:r>
    </w:p>
    <w:p w:rsidR="00534840" w:rsidRPr="00237F32" w:rsidRDefault="00534840" w:rsidP="007161A0">
      <w:pPr>
        <w:spacing w:before="144" w:after="144"/>
        <w:ind w:firstLine="540"/>
      </w:pPr>
      <w:r w:rsidRPr="00237F32">
        <w:t>- Có  100% tỷ lệ hộ có nhà tiêu, nhà tắm, bể chứa nước sinh hoạt hợp vệ sinh và đảm bảo 3 sạch.</w:t>
      </w:r>
    </w:p>
    <w:p w:rsidR="00534840" w:rsidRPr="00237F32" w:rsidRDefault="00534840" w:rsidP="007161A0">
      <w:pPr>
        <w:spacing w:before="144" w:after="144"/>
        <w:ind w:firstLine="540"/>
      </w:pPr>
      <w:r w:rsidRPr="00237F32">
        <w:t xml:space="preserve">- Có trên 90% Tỷ lệ hộ chăn nuôi có chuồng trại chăn nuôi đảm bảo vệ sinh môi trường. Hiện nay số lượng các hộ chăn nuôi trên địa bàn xã có đầu tư hệ thống xử lý chất thải rất nhiều:hầm Biogar, thu gom chất thải chăn nuôi để bán cho các cơ sở trồng trọt,...nên đã hạn chế rất nhiều trong vấn đề xả thải chăn nuôi gây ô nhiễm môi trường. </w:t>
      </w:r>
    </w:p>
    <w:p w:rsidR="00534840" w:rsidRPr="00237F32" w:rsidRDefault="00534840" w:rsidP="007161A0">
      <w:pPr>
        <w:spacing w:before="144" w:after="144"/>
        <w:ind w:firstLine="540"/>
      </w:pPr>
      <w:r w:rsidRPr="00237F32">
        <w:t>- 100% tỷ lệ hộ gia đình và cơ sở sản xuất kinh doanh thực phẩm tuân thủ các quy định về đảm bảo an toàn thực phẩm. UBND đã tổ chức ký cam kết vệ sinh an toàn thực phẩm đối với các hộ sản xuất lúa, các hộ chăn nuôi, các cơ sở sản xuất-kinh doanh thực phẩm nhỏ lẻ theo thông tư số 17/2018/TT-BNNPTNT.</w:t>
      </w:r>
    </w:p>
    <w:p w:rsidR="00534840" w:rsidRPr="00237F32" w:rsidRDefault="00534840" w:rsidP="007161A0">
      <w:pPr>
        <w:spacing w:before="144" w:after="144"/>
        <w:ind w:firstLine="540"/>
      </w:pPr>
      <w:r w:rsidRPr="00237F32">
        <w:t>- Hiện nay, thông qua các hình thức tuyên truyền, vận động, cán bộ làm điểm,... đã vận động người dân thực hiện đào hố chôn rác thải hữu cơ. Qua kiểm tra trên địa bàn xã có trên 50% hộ gia đình thực hiện phân loại rác thải tại nguồn.</w:t>
      </w:r>
    </w:p>
    <w:p w:rsidR="002C7F49" w:rsidRPr="00237F32" w:rsidRDefault="00534840" w:rsidP="007161A0">
      <w:pPr>
        <w:spacing w:before="144" w:after="144"/>
        <w:ind w:firstLine="540"/>
      </w:pPr>
      <w:r w:rsidRPr="00237F32">
        <w:t>- Chất thải nhựa phát sinh trên địa bàn được thu gom, tái sử dụng, tái chế, xử lý theo quy định. Hiện nay, các chất thải nhựa như chai, lọ, .....được người dân bán lại cho các cơ sở tái chế(cụ thể là bán cho những người thu mua chai bao) đã hạn chế được rất nhiều lượng chất thải nhựa</w:t>
      </w:r>
      <w:r w:rsidR="002C7F49" w:rsidRPr="00237F32">
        <w:rPr>
          <w:szCs w:val="28"/>
        </w:rPr>
        <w:tab/>
      </w:r>
    </w:p>
    <w:p w:rsidR="006E2AD1" w:rsidRPr="00237F32" w:rsidRDefault="003702C0" w:rsidP="007161A0">
      <w:pPr>
        <w:pStyle w:val="Heading3"/>
        <w:spacing w:before="144" w:after="144"/>
        <w:ind w:firstLine="540"/>
      </w:pPr>
      <w:bookmarkStart w:id="79" w:name="_Toc107921497"/>
      <w:r w:rsidRPr="00237F32">
        <w:t>4.7</w:t>
      </w:r>
      <w:r w:rsidR="006E2AD1" w:rsidRPr="00237F32">
        <w:t xml:space="preserve"> Nghĩa trang</w:t>
      </w:r>
      <w:r w:rsidR="009A2DB2" w:rsidRPr="00237F32">
        <w:t>nhân dân</w:t>
      </w:r>
      <w:bookmarkEnd w:id="79"/>
    </w:p>
    <w:p w:rsidR="00D653A9" w:rsidRPr="00237F32" w:rsidRDefault="00EC663A" w:rsidP="007161A0">
      <w:pPr>
        <w:spacing w:before="144" w:after="144"/>
        <w:ind w:firstLine="540"/>
        <w:rPr>
          <w:szCs w:val="28"/>
        </w:rPr>
      </w:pPr>
      <w:r w:rsidRPr="00237F32">
        <w:rPr>
          <w:szCs w:val="28"/>
        </w:rPr>
        <w:tab/>
        <w:t xml:space="preserve">Diện tích nghĩa trang toàn xã hiện là </w:t>
      </w:r>
      <w:r w:rsidR="001F457B" w:rsidRPr="00237F32">
        <w:rPr>
          <w:szCs w:val="28"/>
        </w:rPr>
        <w:t>193,75</w:t>
      </w:r>
      <w:r w:rsidRPr="00237F32">
        <w:rPr>
          <w:szCs w:val="28"/>
        </w:rPr>
        <w:t xml:space="preserve">ha phân bố chủ yếu </w:t>
      </w:r>
      <w:r w:rsidR="005C6BDF" w:rsidRPr="00237F32">
        <w:rPr>
          <w:szCs w:val="28"/>
        </w:rPr>
        <w:t>là vùng đồi cát phía Nam</w:t>
      </w:r>
      <w:r w:rsidR="00511D43" w:rsidRPr="00237F32">
        <w:rPr>
          <w:szCs w:val="28"/>
        </w:rPr>
        <w:t>, và rải rác ở các thôn của xã</w:t>
      </w:r>
      <w:r w:rsidR="00677B78" w:rsidRPr="00237F32">
        <w:rPr>
          <w:szCs w:val="28"/>
        </w:rPr>
        <w:t>.</w:t>
      </w:r>
      <w:r w:rsidR="00D653A9" w:rsidRPr="00237F32">
        <w:rPr>
          <w:szCs w:val="28"/>
        </w:rPr>
        <w:t>Các nghĩa</w:t>
      </w:r>
      <w:r w:rsidR="00254BDB" w:rsidRPr="00237F32">
        <w:rPr>
          <w:szCs w:val="28"/>
        </w:rPr>
        <w:t xml:space="preserve"> trang đã hình thành từ lâu đời v</w:t>
      </w:r>
      <w:r w:rsidR="00677B78" w:rsidRPr="00237F32">
        <w:rPr>
          <w:szCs w:val="28"/>
        </w:rPr>
        <w:t xml:space="preserve">ới diện tích 1 ngôi </w:t>
      </w:r>
      <w:r w:rsidR="00C1409A" w:rsidRPr="00237F32">
        <w:rPr>
          <w:szCs w:val="28"/>
        </w:rPr>
        <w:t xml:space="preserve">mộ </w:t>
      </w:r>
      <w:r w:rsidR="00677B78" w:rsidRPr="00237F32">
        <w:rPr>
          <w:szCs w:val="28"/>
        </w:rPr>
        <w:t>là khá lớn</w:t>
      </w:r>
      <w:r w:rsidR="00180999" w:rsidRPr="00237F32">
        <w:rPr>
          <w:szCs w:val="28"/>
        </w:rPr>
        <w:t xml:space="preserve">, </w:t>
      </w:r>
      <w:r w:rsidR="00C1409A" w:rsidRPr="00237F32">
        <w:rPr>
          <w:szCs w:val="28"/>
        </w:rPr>
        <w:t>khoảng</w:t>
      </w:r>
      <w:r w:rsidR="00180999" w:rsidRPr="00237F32">
        <w:rPr>
          <w:szCs w:val="28"/>
        </w:rPr>
        <w:t xml:space="preserve"> vài chục m</w:t>
      </w:r>
      <w:r w:rsidR="00507219" w:rsidRPr="00237F32">
        <w:rPr>
          <w:szCs w:val="28"/>
        </w:rPr>
        <w:t>ét vuông</w:t>
      </w:r>
      <w:r w:rsidR="00677B78" w:rsidRPr="00237F32">
        <w:rPr>
          <w:szCs w:val="28"/>
        </w:rPr>
        <w:t xml:space="preserve">. </w:t>
      </w:r>
    </w:p>
    <w:p w:rsidR="00304494" w:rsidRPr="00237F32" w:rsidRDefault="00304494" w:rsidP="007161A0">
      <w:pPr>
        <w:spacing w:before="144" w:after="144"/>
        <w:ind w:firstLine="540"/>
        <w:rPr>
          <w:szCs w:val="28"/>
        </w:rPr>
      </w:pPr>
      <w:r w:rsidRPr="00237F32">
        <w:rPr>
          <w:szCs w:val="28"/>
        </w:rPr>
        <w:lastRenderedPageBreak/>
        <w:tab/>
        <w:t>Một đặc điểm của khu vực nghĩa trang nghĩa địa ở đây là vùng cát</w:t>
      </w:r>
      <w:r w:rsidR="00A658BE" w:rsidRPr="00237F32">
        <w:rPr>
          <w:szCs w:val="28"/>
        </w:rPr>
        <w:t>, cây cối tự nhiên mọc rậm</w:t>
      </w:r>
      <w:r w:rsidR="00C1409A" w:rsidRPr="00237F32">
        <w:rPr>
          <w:szCs w:val="28"/>
        </w:rPr>
        <w:t xml:space="preserve"> rạp</w:t>
      </w:r>
      <w:r w:rsidR="00A658BE" w:rsidRPr="00237F32">
        <w:rPr>
          <w:szCs w:val="28"/>
        </w:rPr>
        <w:t>.</w:t>
      </w:r>
      <w:r w:rsidR="009168CB" w:rsidRPr="00237F32">
        <w:rPr>
          <w:szCs w:val="28"/>
        </w:rPr>
        <w:t xml:space="preserve">Một số khu vực trũng </w:t>
      </w:r>
      <w:r w:rsidR="0094652E" w:rsidRPr="00237F32">
        <w:rPr>
          <w:szCs w:val="28"/>
        </w:rPr>
        <w:t>hình thành các hồ nước tự nhiên</w:t>
      </w:r>
      <w:r w:rsidR="009168CB" w:rsidRPr="00237F32">
        <w:rPr>
          <w:szCs w:val="28"/>
        </w:rPr>
        <w:t>.</w:t>
      </w:r>
    </w:p>
    <w:p w:rsidR="00235B07" w:rsidRPr="00237F32" w:rsidRDefault="00235B07" w:rsidP="007161A0">
      <w:pPr>
        <w:spacing w:before="144" w:after="144"/>
        <w:ind w:firstLine="540"/>
        <w:rPr>
          <w:szCs w:val="28"/>
        </w:rPr>
      </w:pPr>
      <w:r w:rsidRPr="00237F32">
        <w:rPr>
          <w:szCs w:val="28"/>
        </w:rPr>
        <w:tab/>
      </w:r>
      <w:r w:rsidR="002643F2" w:rsidRPr="00237F32">
        <w:rPr>
          <w:szCs w:val="28"/>
        </w:rPr>
        <w:t>C</w:t>
      </w:r>
      <w:r w:rsidR="00EB1189" w:rsidRPr="00237F32">
        <w:rPr>
          <w:szCs w:val="28"/>
        </w:rPr>
        <w:t>ác khu nghĩa trang cách khu dân cư</w:t>
      </w:r>
      <w:r w:rsidR="00696C64" w:rsidRPr="00237F32">
        <w:rPr>
          <w:szCs w:val="28"/>
        </w:rPr>
        <w:t xml:space="preserve"> dưới</w:t>
      </w:r>
      <w:r w:rsidR="00EB1189" w:rsidRPr="00237F32">
        <w:rPr>
          <w:szCs w:val="28"/>
        </w:rPr>
        <w:t xml:space="preserve"> 500</w:t>
      </w:r>
      <w:r w:rsidR="00696C64" w:rsidRPr="00237F32">
        <w:rPr>
          <w:szCs w:val="28"/>
        </w:rPr>
        <w:t>mđã đóng cửa để trồng cây bản địa, các khu</w:t>
      </w:r>
      <w:r w:rsidR="0046314B" w:rsidRPr="00237F32">
        <w:rPr>
          <w:szCs w:val="28"/>
        </w:rPr>
        <w:t xml:space="preserve"> nghĩa trang</w:t>
      </w:r>
      <w:r w:rsidR="00696C64" w:rsidRPr="00237F32">
        <w:rPr>
          <w:szCs w:val="28"/>
        </w:rPr>
        <w:t xml:space="preserve"> p</w:t>
      </w:r>
      <w:r w:rsidR="002643F2" w:rsidRPr="00237F32">
        <w:rPr>
          <w:szCs w:val="28"/>
        </w:rPr>
        <w:t xml:space="preserve">hân lô đã được cắm mốc theo quy hoạch nghĩa trang nhân dân xã Phong Chương đến năm 2020, với tổng diện tích </w:t>
      </w:r>
      <w:r w:rsidR="00B112E7" w:rsidRPr="00237F32">
        <w:rPr>
          <w:szCs w:val="28"/>
        </w:rPr>
        <w:t xml:space="preserve">các khu nghĩa trang </w:t>
      </w:r>
      <w:r w:rsidR="002643F2" w:rsidRPr="00237F32">
        <w:rPr>
          <w:szCs w:val="28"/>
        </w:rPr>
        <w:t xml:space="preserve">phân lô là </w:t>
      </w:r>
      <w:r w:rsidR="00B112E7" w:rsidRPr="00237F32">
        <w:rPr>
          <w:szCs w:val="28"/>
        </w:rPr>
        <w:t xml:space="preserve">21.07 ha </w:t>
      </w:r>
      <w:r w:rsidR="002643F2" w:rsidRPr="00237F32">
        <w:rPr>
          <w:szCs w:val="28"/>
        </w:rPr>
        <w:t>cụ thể:</w:t>
      </w:r>
    </w:p>
    <w:p w:rsidR="002643F2" w:rsidRPr="00237F32" w:rsidRDefault="002643F2" w:rsidP="007161A0">
      <w:pPr>
        <w:spacing w:before="144" w:after="144"/>
        <w:ind w:firstLine="540"/>
        <w:rPr>
          <w:szCs w:val="28"/>
        </w:rPr>
      </w:pPr>
      <w:r w:rsidRPr="00237F32">
        <w:rPr>
          <w:szCs w:val="28"/>
        </w:rPr>
        <w:tab/>
        <w:t>+ Thôn Mỹ Phú - Nhất Phong: 5.86 ha</w:t>
      </w:r>
    </w:p>
    <w:p w:rsidR="00944DD3" w:rsidRPr="00237F32" w:rsidRDefault="00944DD3" w:rsidP="007161A0">
      <w:pPr>
        <w:spacing w:before="144" w:after="144"/>
        <w:ind w:firstLine="540"/>
        <w:rPr>
          <w:szCs w:val="28"/>
        </w:rPr>
      </w:pPr>
      <w:r w:rsidRPr="00237F32">
        <w:rPr>
          <w:szCs w:val="28"/>
        </w:rPr>
        <w:tab/>
        <w:t>+ Thôn Chánh An: 5.50 ha</w:t>
      </w:r>
    </w:p>
    <w:p w:rsidR="00F56BDB" w:rsidRPr="00237F32" w:rsidRDefault="00700FCF" w:rsidP="007161A0">
      <w:pPr>
        <w:spacing w:before="144" w:after="144"/>
        <w:ind w:firstLine="540"/>
        <w:rPr>
          <w:szCs w:val="28"/>
        </w:rPr>
      </w:pPr>
      <w:r w:rsidRPr="00237F32">
        <w:rPr>
          <w:szCs w:val="28"/>
        </w:rPr>
        <w:tab/>
        <w:t>+ Thôn Trung Thạnh: 9.72 ha</w:t>
      </w:r>
    </w:p>
    <w:p w:rsidR="00137562" w:rsidRPr="00237F32" w:rsidRDefault="003702C0" w:rsidP="007161A0">
      <w:pPr>
        <w:pStyle w:val="Heading2"/>
        <w:spacing w:before="144" w:after="144"/>
        <w:ind w:firstLine="540"/>
      </w:pPr>
      <w:bookmarkStart w:id="80" w:name="_Toc107921499"/>
      <w:r w:rsidRPr="00237F32">
        <w:t>5.</w:t>
      </w:r>
      <w:r w:rsidR="00137562" w:rsidRPr="00237F32">
        <w:t xml:space="preserve"> Đánh giá các quy hoạch và dự án đang triển khai</w:t>
      </w:r>
      <w:bookmarkEnd w:id="80"/>
    </w:p>
    <w:p w:rsidR="000F2DE1" w:rsidRPr="00237F32" w:rsidRDefault="003702C0" w:rsidP="007161A0">
      <w:pPr>
        <w:pStyle w:val="Heading3"/>
        <w:spacing w:before="144" w:after="144"/>
        <w:ind w:firstLine="540"/>
      </w:pPr>
      <w:bookmarkStart w:id="81" w:name="_Toc107921500"/>
      <w:r w:rsidRPr="00237F32">
        <w:t>5.1</w:t>
      </w:r>
      <w:r w:rsidR="000F2DE1" w:rsidRPr="00237F32">
        <w:t xml:space="preserve"> Về </w:t>
      </w:r>
      <w:r w:rsidR="004E5984" w:rsidRPr="00237F32">
        <w:t>q</w:t>
      </w:r>
      <w:r w:rsidR="000F2DE1" w:rsidRPr="00237F32">
        <w:t>uy hoạch</w:t>
      </w:r>
      <w:bookmarkEnd w:id="81"/>
    </w:p>
    <w:p w:rsidR="00DF14C2" w:rsidRPr="00237F32" w:rsidRDefault="00A17F21" w:rsidP="007161A0">
      <w:pPr>
        <w:pStyle w:val="Heading2"/>
        <w:spacing w:before="144" w:after="144" w:line="360" w:lineRule="auto"/>
        <w:ind w:firstLine="540"/>
        <w:rPr>
          <w:b w:val="0"/>
        </w:rPr>
      </w:pPr>
      <w:bookmarkStart w:id="82" w:name="_Toc107921501"/>
      <w:r w:rsidRPr="00237F32">
        <w:rPr>
          <w:b w:val="0"/>
          <w:i/>
        </w:rPr>
        <w:t xml:space="preserve">5.1.1 </w:t>
      </w:r>
      <w:r w:rsidR="00DF14C2" w:rsidRPr="00237F32">
        <w:rPr>
          <w:b w:val="0"/>
        </w:rPr>
        <w:t xml:space="preserve"> Đồ án quy hoạch Chung đô thị Phong Điền:</w:t>
      </w:r>
      <w:bookmarkEnd w:id="82"/>
    </w:p>
    <w:p w:rsidR="00DF14C2" w:rsidRPr="00237F32" w:rsidRDefault="005E34FB" w:rsidP="007161A0">
      <w:pPr>
        <w:spacing w:before="144" w:after="144"/>
        <w:ind w:firstLine="540"/>
        <w:rPr>
          <w:szCs w:val="28"/>
        </w:rPr>
      </w:pPr>
      <w:r w:rsidRPr="00237F32">
        <w:rPr>
          <w:noProof/>
          <w:szCs w:val="28"/>
        </w:rPr>
        <w:drawing>
          <wp:inline distT="0" distB="0" distL="0" distR="0">
            <wp:extent cx="5755005" cy="4383405"/>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047" b="23082"/>
                    <a:stretch>
                      <a:fillRect/>
                    </a:stretch>
                  </pic:blipFill>
                  <pic:spPr bwMode="auto">
                    <a:xfrm>
                      <a:off x="0" y="0"/>
                      <a:ext cx="5755005" cy="4383405"/>
                    </a:xfrm>
                    <a:prstGeom prst="rect">
                      <a:avLst/>
                    </a:prstGeom>
                    <a:noFill/>
                    <a:ln>
                      <a:noFill/>
                    </a:ln>
                  </pic:spPr>
                </pic:pic>
              </a:graphicData>
            </a:graphic>
          </wp:inline>
        </w:drawing>
      </w:r>
    </w:p>
    <w:p w:rsidR="00DF14C2" w:rsidRPr="00237F32" w:rsidRDefault="00DF14C2" w:rsidP="007161A0">
      <w:pPr>
        <w:spacing w:before="144" w:after="144" w:line="360" w:lineRule="auto"/>
        <w:ind w:firstLine="540"/>
        <w:jc w:val="center"/>
        <w:rPr>
          <w:i/>
          <w:szCs w:val="28"/>
        </w:rPr>
      </w:pPr>
      <w:r w:rsidRPr="00237F32">
        <w:rPr>
          <w:i/>
          <w:szCs w:val="28"/>
          <w:lang w:val="vi-VN"/>
        </w:rPr>
        <w:t xml:space="preserve">Hình ảnh: </w:t>
      </w:r>
      <w:r w:rsidRPr="00237F32">
        <w:rPr>
          <w:szCs w:val="28"/>
        </w:rPr>
        <w:t>Đồ án quy hoạch Chung đô thị Phong Điền</w:t>
      </w:r>
      <w:r w:rsidRPr="00237F32">
        <w:rPr>
          <w:i/>
          <w:szCs w:val="28"/>
          <w:lang w:val="vi-VN"/>
        </w:rPr>
        <w:t>.</w:t>
      </w:r>
    </w:p>
    <w:p w:rsidR="00DF14C2" w:rsidRPr="00237F32" w:rsidRDefault="002D7960" w:rsidP="007161A0">
      <w:pPr>
        <w:spacing w:before="144" w:after="144"/>
        <w:ind w:firstLine="540"/>
        <w:rPr>
          <w:szCs w:val="28"/>
        </w:rPr>
      </w:pPr>
      <w:r w:rsidRPr="00237F32">
        <w:rPr>
          <w:szCs w:val="28"/>
        </w:rPr>
        <w:t>-</w:t>
      </w:r>
      <w:r w:rsidR="00DF14C2" w:rsidRPr="00237F32">
        <w:rPr>
          <w:szCs w:val="28"/>
        </w:rPr>
        <w:t>Đánh giá chung:</w:t>
      </w:r>
    </w:p>
    <w:p w:rsidR="00DF14C2" w:rsidRPr="00237F32" w:rsidRDefault="002D7960" w:rsidP="007161A0">
      <w:pPr>
        <w:spacing w:before="144" w:after="144"/>
        <w:ind w:firstLine="540"/>
        <w:rPr>
          <w:szCs w:val="28"/>
        </w:rPr>
      </w:pPr>
      <w:r w:rsidRPr="00237F32">
        <w:rPr>
          <w:szCs w:val="28"/>
        </w:rPr>
        <w:lastRenderedPageBreak/>
        <w:t>+</w:t>
      </w:r>
      <w:r w:rsidR="00DF14C2" w:rsidRPr="00237F32">
        <w:rPr>
          <w:szCs w:val="28"/>
        </w:rPr>
        <w:t xml:space="preserve"> Định hường phát triển không gian rõ ràng.</w:t>
      </w:r>
    </w:p>
    <w:p w:rsidR="00DF14C2" w:rsidRPr="00237F32" w:rsidRDefault="002D7960" w:rsidP="007161A0">
      <w:pPr>
        <w:spacing w:before="144" w:after="144"/>
        <w:ind w:firstLine="540"/>
        <w:rPr>
          <w:szCs w:val="28"/>
        </w:rPr>
      </w:pPr>
      <w:r w:rsidRPr="00237F32">
        <w:rPr>
          <w:szCs w:val="28"/>
        </w:rPr>
        <w:t xml:space="preserve">+ </w:t>
      </w:r>
      <w:r w:rsidR="00DF14C2" w:rsidRPr="00237F32">
        <w:rPr>
          <w:szCs w:val="28"/>
        </w:rPr>
        <w:t>Định hướng hệ thống giao thông kết nối phù hợp với sự phát triển của địa phương và liên kết vùng.</w:t>
      </w:r>
    </w:p>
    <w:p w:rsidR="00DF14C2" w:rsidRPr="00237F32" w:rsidRDefault="002D7960" w:rsidP="007161A0">
      <w:pPr>
        <w:spacing w:before="144" w:after="144"/>
        <w:ind w:firstLine="540"/>
        <w:rPr>
          <w:szCs w:val="28"/>
        </w:rPr>
      </w:pPr>
      <w:r w:rsidRPr="00237F32">
        <w:rPr>
          <w:szCs w:val="28"/>
        </w:rPr>
        <w:t xml:space="preserve">+ </w:t>
      </w:r>
      <w:r w:rsidR="00DF14C2" w:rsidRPr="00237F32">
        <w:rPr>
          <w:szCs w:val="28"/>
        </w:rPr>
        <w:t>Chức năng sử dụng đất khai thác được giá trị tiềm năng của vùng.</w:t>
      </w:r>
    </w:p>
    <w:p w:rsidR="00B03C9C" w:rsidRPr="00237F32" w:rsidRDefault="00B03C9C" w:rsidP="007161A0">
      <w:pPr>
        <w:spacing w:before="144" w:after="144"/>
        <w:ind w:firstLine="540"/>
        <w:rPr>
          <w:szCs w:val="28"/>
        </w:rPr>
      </w:pPr>
      <w:r w:rsidRPr="00237F32">
        <w:rPr>
          <w:szCs w:val="28"/>
        </w:rPr>
        <w:t xml:space="preserve">+ Một số định hướng nằm trong ranh giới xã phong chương </w:t>
      </w:r>
    </w:p>
    <w:p w:rsidR="00B03C9C" w:rsidRPr="00237F32" w:rsidRDefault="00B03C9C" w:rsidP="007161A0">
      <w:pPr>
        <w:pStyle w:val="ListParagraph"/>
        <w:numPr>
          <w:ilvl w:val="0"/>
          <w:numId w:val="44"/>
        </w:numPr>
        <w:tabs>
          <w:tab w:val="right" w:pos="0"/>
          <w:tab w:val="left" w:pos="270"/>
        </w:tabs>
        <w:spacing w:before="144" w:after="144"/>
        <w:ind w:left="0" w:firstLine="540"/>
        <w:rPr>
          <w:b w:val="0"/>
          <w:szCs w:val="28"/>
        </w:rPr>
      </w:pPr>
      <w:r w:rsidRPr="00237F32">
        <w:rPr>
          <w:b w:val="0"/>
          <w:szCs w:val="28"/>
        </w:rPr>
        <w:t>Ranh giới khu du lịch sinh thái Ngũ Hồ phần ranh giới dự án thuộc xã Phong Chương có diện tích khoảng 272,21ha.</w:t>
      </w:r>
    </w:p>
    <w:p w:rsidR="00B03C9C" w:rsidRPr="00237F32" w:rsidRDefault="00B03C9C" w:rsidP="007161A0">
      <w:pPr>
        <w:pStyle w:val="ListParagraph"/>
        <w:numPr>
          <w:ilvl w:val="0"/>
          <w:numId w:val="44"/>
        </w:numPr>
        <w:tabs>
          <w:tab w:val="right" w:pos="0"/>
          <w:tab w:val="left" w:pos="270"/>
        </w:tabs>
        <w:spacing w:before="144" w:after="144"/>
        <w:ind w:left="0" w:firstLine="540"/>
        <w:rPr>
          <w:b w:val="0"/>
          <w:szCs w:val="28"/>
        </w:rPr>
      </w:pPr>
      <w:r w:rsidRPr="00237F32">
        <w:rPr>
          <w:b w:val="0"/>
          <w:szCs w:val="28"/>
        </w:rPr>
        <w:t>Ranh giới Khu công nghiệp Phong Điền mở rộng phần ranh giới thuộc xã Phong Chương có diện tích khoảng 275,9ha.</w:t>
      </w:r>
    </w:p>
    <w:p w:rsidR="00B03C9C" w:rsidRPr="00237F32" w:rsidRDefault="00B03C9C" w:rsidP="007161A0">
      <w:pPr>
        <w:pStyle w:val="ListParagraph"/>
        <w:numPr>
          <w:ilvl w:val="0"/>
          <w:numId w:val="44"/>
        </w:numPr>
        <w:tabs>
          <w:tab w:val="right" w:pos="0"/>
          <w:tab w:val="left" w:pos="270"/>
        </w:tabs>
        <w:spacing w:before="144" w:after="144"/>
        <w:ind w:left="0" w:firstLine="540"/>
        <w:rPr>
          <w:b w:val="0"/>
          <w:szCs w:val="28"/>
        </w:rPr>
      </w:pPr>
      <w:r w:rsidRPr="00237F32">
        <w:rPr>
          <w:b w:val="0"/>
          <w:szCs w:val="28"/>
        </w:rPr>
        <w:t>Ranh giới khu khai thác khoáng sản thuộc xã Phong Chương có diện tích khoảng 551,79ha.</w:t>
      </w:r>
    </w:p>
    <w:p w:rsidR="00DF14C2" w:rsidRPr="00237F32" w:rsidRDefault="002D7960" w:rsidP="007161A0">
      <w:pPr>
        <w:spacing w:before="144" w:after="144"/>
        <w:ind w:firstLine="540"/>
        <w:rPr>
          <w:szCs w:val="28"/>
        </w:rPr>
      </w:pPr>
      <w:r w:rsidRPr="00237F32">
        <w:rPr>
          <w:szCs w:val="28"/>
        </w:rPr>
        <w:t>-</w:t>
      </w:r>
      <w:r w:rsidR="00DF14C2" w:rsidRPr="00237F32">
        <w:rPr>
          <w:szCs w:val="28"/>
        </w:rPr>
        <w:t xml:space="preserve"> Đánh</w:t>
      </w:r>
      <w:r w:rsidR="00B03C9C" w:rsidRPr="00237F32">
        <w:rPr>
          <w:szCs w:val="28"/>
        </w:rPr>
        <w:t xml:space="preserve"> giá</w:t>
      </w:r>
      <w:r w:rsidR="00DF14C2" w:rsidRPr="00237F32">
        <w:rPr>
          <w:szCs w:val="28"/>
        </w:rPr>
        <w:t xml:space="preserve"> cụ thể:</w:t>
      </w:r>
    </w:p>
    <w:p w:rsidR="00BD0C70" w:rsidRPr="00237F32" w:rsidRDefault="00DA6D9C" w:rsidP="007161A0">
      <w:pPr>
        <w:spacing w:before="144" w:after="144"/>
        <w:ind w:firstLine="540"/>
        <w:rPr>
          <w:szCs w:val="28"/>
        </w:rPr>
      </w:pPr>
      <w:r w:rsidRPr="00237F32">
        <w:rPr>
          <w:szCs w:val="28"/>
        </w:rPr>
        <w:t>+ Vị trí xã Phong Chương có tuyến trục chính huyện đi qua, đây là tuyến đường huyết mạch kết nối từ vùng phía Tây huyện,  trung tâm huyện Phong Điền và khu vực Đô thị ven biển. Thuận lợi khai thác các lợi thế về giao thông cũng như phát triển các dịch vụ… từ tuyến đường này.</w:t>
      </w:r>
      <w:r w:rsidR="00CE4BA7" w:rsidRPr="00237F32">
        <w:rPr>
          <w:szCs w:val="28"/>
        </w:rPr>
        <w:t xml:space="preserve"> Ngoài ra một số các tuyến đường TL như : TL4, TL6, TL8C… Thuận lợi trong việc kết nối liên vùng.</w:t>
      </w:r>
    </w:p>
    <w:p w:rsidR="00DA6D9C" w:rsidRPr="00237F32" w:rsidRDefault="00DA6D9C" w:rsidP="007161A0">
      <w:pPr>
        <w:spacing w:before="144" w:after="144"/>
        <w:ind w:firstLine="540"/>
        <w:rPr>
          <w:szCs w:val="28"/>
        </w:rPr>
      </w:pPr>
      <w:r w:rsidRPr="00237F32">
        <w:rPr>
          <w:szCs w:val="28"/>
        </w:rPr>
        <w:t>+ Khu Công nghiệp Phong Điền giai đoạn 2 được định hướng mờ rộng về phía xã Phong Chương, khu vực này chủ yếu là cồn cát ít ảnh hưởng đến sản xuất của người dân</w:t>
      </w:r>
      <w:r w:rsidR="00CE4BA7" w:rsidRPr="00237F32">
        <w:rPr>
          <w:szCs w:val="28"/>
        </w:rPr>
        <w:t>. Đây là lợi thế cho xã Phong Chương về việc tạo công ăn việc làm cho người dân của xã, đông thời phát triển các dịch vụ kèm theo quanh khu vực công nghiệp…</w:t>
      </w:r>
    </w:p>
    <w:p w:rsidR="00681654" w:rsidRPr="00237F32" w:rsidRDefault="00CE4BA7" w:rsidP="007161A0">
      <w:pPr>
        <w:spacing w:before="144" w:after="144"/>
        <w:ind w:firstLine="540"/>
        <w:rPr>
          <w:szCs w:val="28"/>
        </w:rPr>
      </w:pPr>
      <w:r w:rsidRPr="00237F32">
        <w:rPr>
          <w:szCs w:val="28"/>
        </w:rPr>
        <w:t>+ Khu vực khai thác khoáng sản Quốc gia được định hướng nằm trong khu vực xã Phong chương. Khu vực được định hướng chủ yếu là cồn cát và đất lâm nghiệp.Các khu vực được khai thác xong sẽ được hoàn trả mặt bằn</w:t>
      </w:r>
      <w:r w:rsidR="00681654" w:rsidRPr="00237F32">
        <w:rPr>
          <w:szCs w:val="28"/>
        </w:rPr>
        <w:t>g và đưa vào để khai thác du lịchị và một số định hướng khác.Thuận lợi khai thác các quỷ đất phát triển kinh tế cho xã.</w:t>
      </w:r>
    </w:p>
    <w:p w:rsidR="00CE4BA7" w:rsidRPr="00237F32" w:rsidRDefault="00864EB2" w:rsidP="007161A0">
      <w:pPr>
        <w:spacing w:before="144" w:after="144"/>
        <w:ind w:firstLine="540"/>
        <w:rPr>
          <w:szCs w:val="28"/>
        </w:rPr>
      </w:pPr>
      <w:r w:rsidRPr="00237F32">
        <w:rPr>
          <w:szCs w:val="28"/>
        </w:rPr>
        <w:t xml:space="preserve">+ Khu du lịch sinh thái Ngũ Hồ được định hướng mọt phần nằm trong ranh giới xã Phong Chương, khu vực được định hướng chủ yếu là cồn cát, lâm nghiệp và đất nghĩa địa. Đây là lợi thế cho xã Phong Chương phát triển kinh tế cho địa phương, tạo công ăn việc làm cho người dân, là trung tâm phát triển du lịch vùng. Đối với định hướng khu vực này cần quan tâm đến phương án đất nghĩa địa hiện trạng. </w:t>
      </w:r>
    </w:p>
    <w:p w:rsidR="00994E1E" w:rsidRPr="00237F32" w:rsidRDefault="00994E1E" w:rsidP="007161A0">
      <w:pPr>
        <w:spacing w:before="144" w:after="144"/>
        <w:ind w:firstLine="540"/>
        <w:rPr>
          <w:szCs w:val="28"/>
        </w:rPr>
      </w:pPr>
      <w:r w:rsidRPr="00237F32">
        <w:rPr>
          <w:szCs w:val="28"/>
        </w:rPr>
        <w:lastRenderedPageBreak/>
        <w:t>+ Nhìn chung Đồ án quy hoạch Chung đô thị Phong Điền đã định hướng về mặc không gian, giao thông đã khai thác được tiềm năng của xã và phát huy được lợi thế của vùng…</w:t>
      </w:r>
    </w:p>
    <w:p w:rsidR="00B03C9C" w:rsidRPr="00237F32" w:rsidRDefault="00B03C9C" w:rsidP="007161A0">
      <w:pPr>
        <w:spacing w:before="144" w:after="144"/>
        <w:ind w:firstLine="540"/>
        <w:rPr>
          <w:szCs w:val="28"/>
        </w:rPr>
      </w:pPr>
    </w:p>
    <w:p w:rsidR="00541AC9" w:rsidRPr="00237F32" w:rsidRDefault="00585CDC" w:rsidP="007161A0">
      <w:pPr>
        <w:spacing w:before="144" w:after="144"/>
        <w:ind w:firstLine="540"/>
      </w:pPr>
      <w:r w:rsidRPr="00237F32">
        <w:rPr>
          <w:i/>
        </w:rPr>
        <w:t xml:space="preserve">5.1.2 </w:t>
      </w:r>
      <w:r w:rsidR="002D7960" w:rsidRPr="00237F32">
        <w:rPr>
          <w:i/>
        </w:rPr>
        <w:t>Đồ án Điều chỉnh quy hoạch NTM xã Phong Chương</w:t>
      </w:r>
    </w:p>
    <w:p w:rsidR="002D7960" w:rsidRPr="00237F32" w:rsidRDefault="005E34FB" w:rsidP="007161A0">
      <w:pPr>
        <w:spacing w:before="144" w:after="144"/>
        <w:ind w:firstLine="540"/>
        <w:jc w:val="center"/>
        <w:rPr>
          <w:szCs w:val="28"/>
        </w:rPr>
      </w:pPr>
      <w:r w:rsidRPr="00237F32">
        <w:rPr>
          <w:noProof/>
          <w:szCs w:val="28"/>
        </w:rPr>
        <w:lastRenderedPageBreak/>
        <w:drawing>
          <wp:inline distT="0" distB="0" distL="0" distR="0">
            <wp:extent cx="5109210" cy="7228205"/>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210" cy="7228205"/>
                    </a:xfrm>
                    <a:prstGeom prst="rect">
                      <a:avLst/>
                    </a:prstGeom>
                    <a:noFill/>
                    <a:ln>
                      <a:noFill/>
                    </a:ln>
                  </pic:spPr>
                </pic:pic>
              </a:graphicData>
            </a:graphic>
          </wp:inline>
        </w:drawing>
      </w:r>
    </w:p>
    <w:p w:rsidR="002D7960" w:rsidRPr="00237F32" w:rsidRDefault="002D7960" w:rsidP="007161A0">
      <w:pPr>
        <w:spacing w:before="144" w:after="144" w:line="360" w:lineRule="auto"/>
        <w:ind w:firstLine="540"/>
        <w:jc w:val="center"/>
        <w:rPr>
          <w:i/>
          <w:szCs w:val="28"/>
        </w:rPr>
      </w:pPr>
      <w:r w:rsidRPr="00237F32">
        <w:rPr>
          <w:i/>
          <w:szCs w:val="28"/>
          <w:lang w:val="vi-VN"/>
        </w:rPr>
        <w:t xml:space="preserve">Hình ảnh: </w:t>
      </w:r>
      <w:r w:rsidRPr="00237F32">
        <w:rPr>
          <w:szCs w:val="28"/>
        </w:rPr>
        <w:t xml:space="preserve">Đồ án quy </w:t>
      </w:r>
      <w:r w:rsidR="00B5286A" w:rsidRPr="00237F32">
        <w:rPr>
          <w:szCs w:val="28"/>
        </w:rPr>
        <w:t xml:space="preserve">hoạch </w:t>
      </w:r>
      <w:r w:rsidRPr="00237F32">
        <w:rPr>
          <w:szCs w:val="28"/>
        </w:rPr>
        <w:t>Nông thôn mới xã Phong Chương</w:t>
      </w:r>
      <w:r w:rsidRPr="00237F32">
        <w:rPr>
          <w:i/>
          <w:szCs w:val="28"/>
          <w:lang w:val="vi-VN"/>
        </w:rPr>
        <w:t>.</w:t>
      </w:r>
    </w:p>
    <w:p w:rsidR="002D7960" w:rsidRPr="00237F32" w:rsidRDefault="002D7960" w:rsidP="007161A0">
      <w:pPr>
        <w:spacing w:before="144" w:after="144"/>
        <w:ind w:firstLine="540"/>
        <w:rPr>
          <w:szCs w:val="28"/>
        </w:rPr>
      </w:pPr>
      <w:r w:rsidRPr="00237F32">
        <w:rPr>
          <w:szCs w:val="28"/>
        </w:rPr>
        <w:t>- Đánh giá chung:</w:t>
      </w:r>
    </w:p>
    <w:p w:rsidR="002D7960" w:rsidRPr="00237F32" w:rsidRDefault="002D7960" w:rsidP="007161A0">
      <w:pPr>
        <w:spacing w:before="144" w:after="144"/>
        <w:ind w:firstLine="540"/>
        <w:rPr>
          <w:szCs w:val="28"/>
        </w:rPr>
      </w:pPr>
      <w:r w:rsidRPr="00237F32">
        <w:rPr>
          <w:szCs w:val="28"/>
        </w:rPr>
        <w:t>+ Định hướng phát triển không gian rõ ràng.</w:t>
      </w:r>
    </w:p>
    <w:p w:rsidR="002D7960" w:rsidRPr="00237F32" w:rsidRDefault="002D7960" w:rsidP="007161A0">
      <w:pPr>
        <w:spacing w:before="144" w:after="144"/>
        <w:ind w:firstLine="540"/>
        <w:rPr>
          <w:szCs w:val="28"/>
        </w:rPr>
      </w:pPr>
      <w:r w:rsidRPr="00237F32">
        <w:rPr>
          <w:szCs w:val="28"/>
        </w:rPr>
        <w:lastRenderedPageBreak/>
        <w:t>+ Định hướng hệ thống giao thông kết nối phù hợp với sự phát triển của địa phương và liên kết vùng. Tuy nhiên việc khớp nối giữa quy hoạch và hiện trạng bị sai lệch nhiều</w:t>
      </w:r>
    </w:p>
    <w:p w:rsidR="002D7960" w:rsidRPr="00237F32" w:rsidRDefault="002D7960" w:rsidP="007161A0">
      <w:pPr>
        <w:spacing w:before="144" w:after="144"/>
        <w:ind w:firstLine="540"/>
        <w:rPr>
          <w:szCs w:val="28"/>
        </w:rPr>
      </w:pPr>
      <w:r w:rsidRPr="00237F32">
        <w:rPr>
          <w:szCs w:val="28"/>
        </w:rPr>
        <w:t>+ Chức năng sử dụng đất khai thác được giá trị tiềm năng của vùng. Tuy nhiên bị sai lệch giữa hiện trạng và quy hoạch, chưa cập nhật các mới đồ án cấp cao đang triển khai</w:t>
      </w:r>
    </w:p>
    <w:p w:rsidR="002D7960" w:rsidRPr="00237F32" w:rsidRDefault="002D7960" w:rsidP="007161A0">
      <w:pPr>
        <w:spacing w:before="144" w:after="144"/>
        <w:ind w:firstLine="540"/>
        <w:rPr>
          <w:szCs w:val="28"/>
        </w:rPr>
      </w:pPr>
      <w:r w:rsidRPr="00237F32">
        <w:rPr>
          <w:szCs w:val="28"/>
        </w:rPr>
        <w:t>+ Bố trí đất ở chưa phù hợp với nhu cầu sử dụng của địa phương.</w:t>
      </w:r>
    </w:p>
    <w:p w:rsidR="002D7960" w:rsidRPr="00237F32" w:rsidRDefault="002D7960" w:rsidP="007161A0">
      <w:pPr>
        <w:spacing w:before="144" w:after="144"/>
        <w:ind w:firstLine="540"/>
        <w:rPr>
          <w:szCs w:val="28"/>
        </w:rPr>
      </w:pPr>
      <w:r w:rsidRPr="00237F32">
        <w:rPr>
          <w:szCs w:val="28"/>
        </w:rPr>
        <w:t>+ Chưa cập nhật ranh giới mới của xã.</w:t>
      </w:r>
    </w:p>
    <w:p w:rsidR="002D7960" w:rsidRPr="00237F32" w:rsidRDefault="002D7960" w:rsidP="007161A0">
      <w:pPr>
        <w:spacing w:before="144" w:after="144"/>
        <w:ind w:firstLine="540"/>
        <w:rPr>
          <w:szCs w:val="28"/>
        </w:rPr>
      </w:pPr>
      <w:r w:rsidRPr="00237F32">
        <w:rPr>
          <w:szCs w:val="28"/>
        </w:rPr>
        <w:t>- Đánh cụ thể:</w:t>
      </w:r>
    </w:p>
    <w:p w:rsidR="002D7960" w:rsidRPr="00237F32" w:rsidRDefault="002D7960" w:rsidP="007161A0">
      <w:pPr>
        <w:spacing w:before="144" w:after="144"/>
        <w:ind w:firstLine="540"/>
        <w:rPr>
          <w:szCs w:val="28"/>
        </w:rPr>
      </w:pPr>
      <w:r w:rsidRPr="00237F32">
        <w:rPr>
          <w:szCs w:val="28"/>
        </w:rPr>
        <w:t>+ Sau khi cập nhật các dự án triển khai trên địa bàn huyện như: đồ án ku du lịch sinh thái Ngũ Hồ, Khu công nghiệp Phong Điền Mở rộng, khu khai thác khoáng sản đã làm thay đổi các nội dung về định hướng phát triển không gian cũa xã.</w:t>
      </w:r>
    </w:p>
    <w:p w:rsidR="002D7960" w:rsidRPr="00237F32" w:rsidRDefault="002D7960" w:rsidP="007161A0">
      <w:pPr>
        <w:spacing w:before="144" w:after="144"/>
        <w:ind w:firstLine="540"/>
        <w:rPr>
          <w:szCs w:val="28"/>
        </w:rPr>
      </w:pPr>
      <w:r w:rsidRPr="00237F32">
        <w:rPr>
          <w:szCs w:val="28"/>
        </w:rPr>
        <w:t>+ Hệ thống giao thông chưa khớp nối giữa quy hoạch và hiện trạng như: tuyến đường Cứu hộ cứu nạn( TL9), TL6, và nhiều tuyến đường khác trong đồ án.</w:t>
      </w:r>
    </w:p>
    <w:p w:rsidR="002D7960" w:rsidRPr="00237F32" w:rsidRDefault="002D7960" w:rsidP="007161A0">
      <w:pPr>
        <w:spacing w:before="144" w:after="144"/>
        <w:ind w:firstLine="540"/>
        <w:rPr>
          <w:szCs w:val="28"/>
        </w:rPr>
      </w:pPr>
      <w:r w:rsidRPr="00237F32">
        <w:rPr>
          <w:szCs w:val="28"/>
        </w:rPr>
        <w:t xml:space="preserve">+ Chức năng sử dụng đất bị chồng lấn giữa các loại đất với nhau như: Đât ở chồng lấn lên các khu vực đất Nông </w:t>
      </w:r>
      <w:r w:rsidR="00482E37" w:rsidRPr="00237F32">
        <w:rPr>
          <w:szCs w:val="28"/>
        </w:rPr>
        <w:t>n</w:t>
      </w:r>
      <w:r w:rsidRPr="00237F32">
        <w:rPr>
          <w:szCs w:val="28"/>
        </w:rPr>
        <w:t>ghiệp, đất nghĩa địa,….Làm ảnh hưởng đến công tác quản lý xây dựng.</w:t>
      </w:r>
    </w:p>
    <w:p w:rsidR="002D7960" w:rsidRPr="00237F32" w:rsidRDefault="002D7960" w:rsidP="007161A0">
      <w:pPr>
        <w:spacing w:before="144" w:after="144"/>
        <w:ind w:firstLine="540"/>
        <w:rPr>
          <w:szCs w:val="28"/>
        </w:rPr>
      </w:pPr>
      <w:r w:rsidRPr="00237F32">
        <w:rPr>
          <w:szCs w:val="28"/>
        </w:rPr>
        <w:t>+ Các khu đất ở bám dọc các trục đường chính gây ảnh hưởng đến việc phát triển quỹ đất sau này.</w:t>
      </w:r>
    </w:p>
    <w:p w:rsidR="002D7960" w:rsidRPr="00237F32" w:rsidRDefault="002D7960" w:rsidP="007161A0">
      <w:pPr>
        <w:spacing w:before="144" w:after="144"/>
        <w:ind w:firstLine="540"/>
        <w:rPr>
          <w:szCs w:val="28"/>
        </w:rPr>
      </w:pPr>
      <w:r w:rsidRPr="00237F32">
        <w:rPr>
          <w:szCs w:val="28"/>
        </w:rPr>
        <w:t>+ khu vực đất trang trại, đất ở và đất nông nghiệp,… nằm trong vùng các dự án đang triển khai cần được thay đổi và bố trí khu vực mới.</w:t>
      </w:r>
    </w:p>
    <w:p w:rsidR="002D7960" w:rsidRPr="00237F32" w:rsidRDefault="002D7960" w:rsidP="007161A0">
      <w:pPr>
        <w:spacing w:before="144" w:after="144"/>
        <w:ind w:firstLine="540"/>
        <w:rPr>
          <w:szCs w:val="28"/>
        </w:rPr>
      </w:pPr>
      <w:r w:rsidRPr="00237F32">
        <w:rPr>
          <w:szCs w:val="28"/>
        </w:rPr>
        <w:t>+ Ranh giới chưa đúng so với ranh giới thực tế của xã.</w:t>
      </w:r>
    </w:p>
    <w:p w:rsidR="00053D50" w:rsidRPr="00237F32" w:rsidRDefault="00053D50" w:rsidP="007161A0">
      <w:pPr>
        <w:spacing w:before="144" w:after="144"/>
        <w:ind w:firstLine="540"/>
        <w:rPr>
          <w:i/>
        </w:rPr>
      </w:pPr>
      <w:r w:rsidRPr="00237F32">
        <w:rPr>
          <w:i/>
        </w:rPr>
        <w:t xml:space="preserve">5.1.3 </w:t>
      </w:r>
      <w:r w:rsidR="002D7960" w:rsidRPr="00237F32">
        <w:rPr>
          <w:i/>
        </w:rPr>
        <w:t>Các quy hoạch phân lô xen ghép:</w:t>
      </w:r>
    </w:p>
    <w:p w:rsidR="00F62FCE" w:rsidRPr="00237F32" w:rsidRDefault="00D47D9A" w:rsidP="007161A0">
      <w:pPr>
        <w:spacing w:before="144" w:after="144"/>
        <w:ind w:firstLine="540"/>
      </w:pPr>
      <w:r w:rsidRPr="00237F32">
        <w:t xml:space="preserve">- </w:t>
      </w:r>
      <w:r w:rsidR="002D7960" w:rsidRPr="00237F32">
        <w:t>Hiện nay có nhiều khu quy hoạch phân lô xen ghép trên địa bàn</w:t>
      </w:r>
    </w:p>
    <w:p w:rsidR="00CB0A5F" w:rsidRPr="00237F32" w:rsidRDefault="00CB0A5F" w:rsidP="007161A0">
      <w:pPr>
        <w:spacing w:before="144" w:after="144"/>
        <w:ind w:firstLine="540"/>
        <w:rPr>
          <w:szCs w:val="28"/>
        </w:rPr>
      </w:pPr>
      <w:r w:rsidRPr="00237F32">
        <w:rPr>
          <w:i/>
          <w:szCs w:val="28"/>
          <w:u w:val="single"/>
        </w:rPr>
        <w:t>Đánh giá:</w:t>
      </w:r>
      <w:r w:rsidR="002D7960" w:rsidRPr="00237F32">
        <w:rPr>
          <w:szCs w:val="28"/>
        </w:rPr>
        <w:t>cần được cập nhật vào đồ án QHC xã Phong Chương để thực hiện.</w:t>
      </w:r>
    </w:p>
    <w:p w:rsidR="00A57172" w:rsidRPr="00237F32" w:rsidRDefault="003702C0" w:rsidP="007161A0">
      <w:pPr>
        <w:pStyle w:val="Heading3"/>
        <w:spacing w:before="144" w:after="144"/>
        <w:ind w:firstLine="540"/>
      </w:pPr>
      <w:bookmarkStart w:id="83" w:name="_Toc107921502"/>
      <w:r w:rsidRPr="00237F32">
        <w:t>5.</w:t>
      </w:r>
      <w:r w:rsidR="006A7B4F" w:rsidRPr="00237F32">
        <w:t>2</w:t>
      </w:r>
      <w:r w:rsidR="00322E71" w:rsidRPr="00237F32">
        <w:t>Về các dự án đang triển khai</w:t>
      </w:r>
      <w:bookmarkEnd w:id="83"/>
    </w:p>
    <w:p w:rsidR="00ED530E" w:rsidRPr="00237F32" w:rsidRDefault="00F62301" w:rsidP="007161A0">
      <w:pPr>
        <w:spacing w:before="144" w:after="144"/>
        <w:ind w:firstLine="540"/>
        <w:rPr>
          <w:szCs w:val="28"/>
        </w:rPr>
      </w:pPr>
      <w:r w:rsidRPr="00237F32">
        <w:rPr>
          <w:szCs w:val="28"/>
        </w:rPr>
        <w:tab/>
      </w:r>
      <w:r w:rsidR="00ED530E" w:rsidRPr="00237F32">
        <w:rPr>
          <w:szCs w:val="28"/>
        </w:rPr>
        <w:t xml:space="preserve">Trong những năm qua, với sự quan tâm của Nhà nước, rất nhiều dự án đã được đầu tư trên địa bàn xã, góp phần thay đổi một phần bộ mặt nông thôn khang trang, đẹp đẽ, đời sống người dân được nâng cao rõ rệt. Các dự án cụ thể là: </w:t>
      </w:r>
    </w:p>
    <w:p w:rsidR="00ED530E" w:rsidRPr="00237F32" w:rsidRDefault="00ED530E" w:rsidP="007161A0">
      <w:pPr>
        <w:spacing w:before="144" w:after="144"/>
        <w:ind w:firstLine="540"/>
        <w:rPr>
          <w:szCs w:val="28"/>
        </w:rPr>
      </w:pPr>
      <w:r w:rsidRPr="00237F32">
        <w:rPr>
          <w:szCs w:val="28"/>
        </w:rPr>
        <w:tab/>
        <w:t>- Dự án g</w:t>
      </w:r>
      <w:r w:rsidR="00CF63C0" w:rsidRPr="00237F32">
        <w:rPr>
          <w:szCs w:val="28"/>
        </w:rPr>
        <w:t>iảm nhẹ thiên tai cộng đồng WB4:</w:t>
      </w:r>
      <w:r w:rsidR="00BC6996" w:rsidRPr="00237F32">
        <w:rPr>
          <w:szCs w:val="28"/>
        </w:rPr>
        <w:t>n</w:t>
      </w:r>
      <w:r w:rsidRPr="00237F32">
        <w:rPr>
          <w:szCs w:val="28"/>
        </w:rPr>
        <w:t>ăm 2009 đã tiếp nhận, đưa vào sử dụng các trang thiết bị, phương tiện phòng, chống giảm nhẹ thiên tai và đã thi công xây dựng đường cứu hộ, cứu nạn, cầu cống thoát lũ với tổng kinh phí trên 2,1 tỷ đồng.</w:t>
      </w:r>
    </w:p>
    <w:p w:rsidR="00ED530E" w:rsidRPr="00237F32" w:rsidRDefault="00ED530E" w:rsidP="007161A0">
      <w:pPr>
        <w:spacing w:before="144" w:after="144"/>
        <w:ind w:firstLine="540"/>
        <w:rPr>
          <w:szCs w:val="28"/>
        </w:rPr>
      </w:pPr>
      <w:r w:rsidRPr="00237F32">
        <w:rPr>
          <w:szCs w:val="28"/>
        </w:rPr>
        <w:lastRenderedPageBreak/>
        <w:tab/>
        <w:t>- Dự án trùng tu, tôn tạo nhà thờ, lăng mộ Nguyễn Tri Phương: với tổng nguồn vốn đầu tư 3 tỷ đồng.</w:t>
      </w:r>
    </w:p>
    <w:p w:rsidR="00ED530E" w:rsidRPr="00237F32" w:rsidRDefault="00ED530E" w:rsidP="007161A0">
      <w:pPr>
        <w:spacing w:before="144" w:after="144"/>
        <w:ind w:firstLine="540"/>
        <w:rPr>
          <w:szCs w:val="28"/>
        </w:rPr>
      </w:pPr>
      <w:r w:rsidRPr="00237F32">
        <w:rPr>
          <w:szCs w:val="28"/>
        </w:rPr>
        <w:tab/>
        <w:t>- Dự án đê Tây Hói Tôm và hoàn thành nâng cấp ô đập.</w:t>
      </w:r>
    </w:p>
    <w:p w:rsidR="00ED530E" w:rsidRPr="00237F32" w:rsidRDefault="00ED530E" w:rsidP="007161A0">
      <w:pPr>
        <w:spacing w:before="144" w:after="144"/>
        <w:ind w:firstLine="540"/>
        <w:rPr>
          <w:szCs w:val="28"/>
        </w:rPr>
      </w:pPr>
      <w:r w:rsidRPr="00237F32">
        <w:rPr>
          <w:szCs w:val="28"/>
        </w:rPr>
        <w:tab/>
        <w:t>- Dự án phục hồi sinh kế sau thiên tai.</w:t>
      </w:r>
    </w:p>
    <w:p w:rsidR="003E04BE" w:rsidRPr="00237F32" w:rsidRDefault="00ED530E" w:rsidP="007161A0">
      <w:pPr>
        <w:spacing w:before="144" w:after="144"/>
        <w:ind w:firstLine="540"/>
        <w:rPr>
          <w:szCs w:val="28"/>
        </w:rPr>
      </w:pPr>
      <w:r w:rsidRPr="00237F32">
        <w:rPr>
          <w:szCs w:val="28"/>
        </w:rPr>
        <w:t>- Dự án thủy lợi về hệ thống tưới tiêu hạ du sông Ô Lâu gồm nhiều xã trong đó có xã Phong Chương,</w:t>
      </w:r>
      <w:r w:rsidR="002D7960" w:rsidRPr="00237F32">
        <w:rPr>
          <w:szCs w:val="28"/>
        </w:rPr>
        <w:t>đã hoàn thành</w:t>
      </w:r>
    </w:p>
    <w:p w:rsidR="003E1B82" w:rsidRPr="00237F32" w:rsidRDefault="003E1B82" w:rsidP="007161A0">
      <w:pPr>
        <w:pStyle w:val="Heading2"/>
        <w:spacing w:before="144" w:after="144"/>
        <w:ind w:firstLine="540"/>
        <w:rPr>
          <w:b w:val="0"/>
        </w:rPr>
      </w:pPr>
      <w:bookmarkStart w:id="84" w:name="_Toc107921503"/>
      <w:r w:rsidRPr="00237F32">
        <w:t>6. Các vấn đề khác</w:t>
      </w:r>
      <w:bookmarkEnd w:id="84"/>
    </w:p>
    <w:p w:rsidR="003E1B82" w:rsidRPr="00237F32" w:rsidRDefault="003E1B82" w:rsidP="007161A0">
      <w:pPr>
        <w:tabs>
          <w:tab w:val="left" w:pos="180"/>
          <w:tab w:val="left" w:pos="360"/>
        </w:tabs>
        <w:spacing w:before="144" w:after="144"/>
        <w:ind w:firstLine="540"/>
        <w:rPr>
          <w:szCs w:val="28"/>
        </w:rPr>
      </w:pPr>
      <w:r w:rsidRPr="00237F32">
        <w:rPr>
          <w:b/>
          <w:bCs/>
          <w:i/>
          <w:szCs w:val="26"/>
        </w:rPr>
        <w:t>6.1. Thiên tai</w:t>
      </w:r>
    </w:p>
    <w:p w:rsidR="003E1B82" w:rsidRPr="00237F32" w:rsidRDefault="003E1B82" w:rsidP="007161A0">
      <w:pPr>
        <w:spacing w:before="144" w:after="144"/>
        <w:ind w:firstLine="540"/>
        <w:rPr>
          <w:szCs w:val="28"/>
        </w:rPr>
      </w:pPr>
      <w:r w:rsidRPr="00237F32">
        <w:rPr>
          <w:szCs w:val="28"/>
        </w:rPr>
        <w:tab/>
        <w:t xml:space="preserve">Hàng năm </w:t>
      </w:r>
      <w:r w:rsidR="00ED530E" w:rsidRPr="00237F32">
        <w:rPr>
          <w:szCs w:val="28"/>
        </w:rPr>
        <w:t>lũ lụt là vấn đề thiên tai ảnh hưởng lớn nhất đến sản xuất và sinh hoạt của người dân trong vùng do địa hình của xã là khá thấp trũng, lượng kênh hói lại rất nhiều dẫn đến thời gian ngập lũ hàng năm khá dài.</w:t>
      </w:r>
    </w:p>
    <w:p w:rsidR="003E1B82" w:rsidRPr="00237F32" w:rsidRDefault="003E1B82" w:rsidP="007161A0">
      <w:pPr>
        <w:tabs>
          <w:tab w:val="left" w:pos="180"/>
          <w:tab w:val="left" w:pos="360"/>
        </w:tabs>
        <w:spacing w:before="144" w:after="144"/>
        <w:ind w:firstLine="540"/>
        <w:rPr>
          <w:b/>
          <w:bCs/>
          <w:i/>
          <w:szCs w:val="26"/>
        </w:rPr>
      </w:pPr>
      <w:r w:rsidRPr="00237F32">
        <w:rPr>
          <w:b/>
          <w:bCs/>
          <w:i/>
          <w:szCs w:val="26"/>
        </w:rPr>
        <w:t xml:space="preserve"> 6.2. Các ảnh hưởng tiêu cực đối với sản xuất nông nghiệp</w:t>
      </w:r>
    </w:p>
    <w:p w:rsidR="003E1B82" w:rsidRPr="00237F32" w:rsidRDefault="003E1B82" w:rsidP="007161A0">
      <w:pPr>
        <w:spacing w:before="144" w:after="144"/>
        <w:ind w:firstLine="540"/>
        <w:rPr>
          <w:szCs w:val="28"/>
        </w:rPr>
      </w:pPr>
      <w:r w:rsidRPr="00237F32">
        <w:rPr>
          <w:szCs w:val="28"/>
        </w:rPr>
        <w:tab/>
        <w:t>Các vấn đề hạn hán mặn xâm nhập đã được giải quyết bằng biện pháp thủy lợi. Vấn đề tiêu úng vào mùa mưa, các trận mưa tiểu mãn hoặc lũ sớm có thể gây thất thu sản lượng lúa đang mùa thu hoạch (chu kỳ 3 đến 4 năm mới xảy ra một lần) cũng là vấn đề cần nghiên cứu đề xuất.</w:t>
      </w:r>
    </w:p>
    <w:p w:rsidR="00BE050B" w:rsidRPr="00237F32" w:rsidRDefault="00AB12E7" w:rsidP="007161A0">
      <w:pPr>
        <w:spacing w:before="144" w:after="144"/>
        <w:ind w:firstLine="540"/>
        <w:rPr>
          <w:szCs w:val="28"/>
        </w:rPr>
      </w:pPr>
      <w:r w:rsidRPr="00237F32">
        <w:rPr>
          <w:szCs w:val="28"/>
        </w:rPr>
        <w:tab/>
      </w:r>
      <w:r w:rsidR="00C83E9D" w:rsidRPr="00237F32">
        <w:rPr>
          <w:szCs w:val="28"/>
        </w:rPr>
        <w:t xml:space="preserve">Nạn </w:t>
      </w:r>
      <w:r w:rsidR="003E1B82" w:rsidRPr="00237F32">
        <w:rPr>
          <w:szCs w:val="28"/>
        </w:rPr>
        <w:t xml:space="preserve">rét đậm gây hại lúa và màu vào đầu vụ </w:t>
      </w:r>
      <w:r w:rsidR="00C83E9D" w:rsidRPr="00237F32">
        <w:rPr>
          <w:szCs w:val="28"/>
        </w:rPr>
        <w:t xml:space="preserve">Đông Xuân nên địa phương </w:t>
      </w:r>
      <w:r w:rsidR="003E1B82" w:rsidRPr="00237F32">
        <w:rPr>
          <w:szCs w:val="28"/>
        </w:rPr>
        <w:t>cũng cần nghiên cứu các biện pháp về chọn giống, thời vụ, các hỗ trợ ứng dụng khoa học, để hạn chế các tổn thất tối đa.</w:t>
      </w:r>
    </w:p>
    <w:p w:rsidR="0087072F" w:rsidRPr="00237F32" w:rsidRDefault="0087072F" w:rsidP="007161A0">
      <w:pPr>
        <w:spacing w:before="144" w:after="144"/>
        <w:ind w:firstLine="540"/>
        <w:rPr>
          <w:szCs w:val="28"/>
        </w:rPr>
      </w:pPr>
    </w:p>
    <w:p w:rsidR="00A42B66" w:rsidRPr="00237F32" w:rsidRDefault="003E04BE" w:rsidP="007161A0">
      <w:pPr>
        <w:pStyle w:val="Heading1"/>
        <w:ind w:firstLine="540"/>
        <w:jc w:val="center"/>
      </w:pPr>
      <w:bookmarkStart w:id="85" w:name="_Toc107921504"/>
      <w:r w:rsidRPr="00237F32">
        <w:t>CHƯƠNG 4.</w:t>
      </w:r>
      <w:r w:rsidR="002539D3" w:rsidRPr="00237F32">
        <w:t>HIỆN TRẠNG SỬ DỤNG ĐẤT</w:t>
      </w:r>
      <w:bookmarkEnd w:id="85"/>
    </w:p>
    <w:p w:rsidR="0087072F" w:rsidRPr="00237F32" w:rsidRDefault="0087072F" w:rsidP="007161A0">
      <w:pPr>
        <w:spacing w:before="144" w:after="144"/>
        <w:ind w:firstLine="540"/>
      </w:pPr>
    </w:p>
    <w:p w:rsidR="001806DE" w:rsidRPr="00237F32" w:rsidRDefault="00981AF7" w:rsidP="007161A0">
      <w:pPr>
        <w:tabs>
          <w:tab w:val="left" w:pos="180"/>
          <w:tab w:val="left" w:pos="360"/>
        </w:tabs>
        <w:spacing w:before="144" w:after="144"/>
        <w:ind w:firstLine="540"/>
        <w:rPr>
          <w:szCs w:val="28"/>
        </w:rPr>
      </w:pPr>
      <w:r w:rsidRPr="00237F32">
        <w:rPr>
          <w:szCs w:val="28"/>
        </w:rPr>
        <w:tab/>
      </w:r>
      <w:r w:rsidR="001806DE" w:rsidRPr="00237F32">
        <w:rPr>
          <w:szCs w:val="28"/>
        </w:rPr>
        <w:t>Bảng hiện trạng sử dụng các loại đất xã Phong Chương theo thống kê năm 20</w:t>
      </w:r>
      <w:r w:rsidR="00B86342" w:rsidRPr="00237F32">
        <w:rPr>
          <w:szCs w:val="28"/>
        </w:rPr>
        <w:t>21</w:t>
      </w:r>
      <w:r w:rsidR="001806DE" w:rsidRPr="00237F32">
        <w:rPr>
          <w:szCs w:val="28"/>
        </w:rPr>
        <w:t xml:space="preserve"> như sau:</w:t>
      </w:r>
    </w:p>
    <w:p w:rsidR="001806DE" w:rsidRPr="00237F32" w:rsidRDefault="001806DE" w:rsidP="007161A0">
      <w:pPr>
        <w:spacing w:before="144" w:after="144"/>
        <w:ind w:firstLine="540"/>
        <w:rPr>
          <w:sz w:val="30"/>
          <w:szCs w:val="28"/>
        </w:rPr>
      </w:pPr>
      <w:r w:rsidRPr="00237F32">
        <w:rPr>
          <w:szCs w:val="28"/>
        </w:rPr>
        <w:t xml:space="preserve">                                                                                                 Đơn vị tính: ha</w:t>
      </w:r>
      <w:r w:rsidRPr="00237F32">
        <w:rPr>
          <w:sz w:val="30"/>
          <w:szCs w:val="28"/>
        </w:rPr>
        <w:t>.</w:t>
      </w:r>
    </w:p>
    <w:tbl>
      <w:tblPr>
        <w:tblW w:w="9471" w:type="dxa"/>
        <w:tblInd w:w="93" w:type="dxa"/>
        <w:tblLook w:val="04A0"/>
      </w:tblPr>
      <w:tblGrid>
        <w:gridCol w:w="693"/>
        <w:gridCol w:w="5253"/>
        <w:gridCol w:w="998"/>
        <w:gridCol w:w="1148"/>
        <w:gridCol w:w="1379"/>
      </w:tblGrid>
      <w:tr w:rsidR="00CB77CD" w:rsidRPr="00237F32" w:rsidTr="00CB77CD">
        <w:trPr>
          <w:trHeight w:val="405"/>
        </w:trPr>
        <w:tc>
          <w:tcPr>
            <w:tcW w:w="9470" w:type="dxa"/>
            <w:gridSpan w:val="5"/>
            <w:tcBorders>
              <w:top w:val="nil"/>
              <w:left w:val="nil"/>
              <w:bottom w:val="nil"/>
              <w:right w:val="nil"/>
            </w:tcBorders>
            <w:shd w:val="clear" w:color="000000" w:fill="FFFFFF"/>
            <w:vAlign w:val="center"/>
          </w:tcPr>
          <w:p w:rsidR="00CB77CD" w:rsidRPr="00237F32" w:rsidRDefault="00CB77CD" w:rsidP="007161A0">
            <w:pPr>
              <w:spacing w:beforeLines="0" w:afterLines="0"/>
              <w:ind w:firstLine="540"/>
              <w:jc w:val="center"/>
              <w:rPr>
                <w:b/>
                <w:bCs/>
                <w:sz w:val="32"/>
                <w:szCs w:val="32"/>
              </w:rPr>
            </w:pPr>
            <w:r w:rsidRPr="00237F32">
              <w:rPr>
                <w:b/>
                <w:bCs/>
                <w:sz w:val="32"/>
                <w:szCs w:val="32"/>
              </w:rPr>
              <w:t>HIỆN TRẠNG  SỬ DỤNG ĐẤT NĂM 2021 XÃ PHONG CHƯƠNG</w:t>
            </w:r>
          </w:p>
        </w:tc>
      </w:tr>
      <w:tr w:rsidR="00CB77CD" w:rsidRPr="00237F32" w:rsidTr="00CB77CD">
        <w:trPr>
          <w:trHeight w:val="330"/>
        </w:trPr>
        <w:tc>
          <w:tcPr>
            <w:tcW w:w="9470" w:type="dxa"/>
            <w:gridSpan w:val="5"/>
            <w:tcBorders>
              <w:top w:val="nil"/>
              <w:left w:val="nil"/>
              <w:bottom w:val="single" w:sz="8" w:space="0" w:color="auto"/>
              <w:right w:val="nil"/>
            </w:tcBorders>
            <w:shd w:val="clear" w:color="000000" w:fill="FFFFFF"/>
            <w:vAlign w:val="center"/>
          </w:tcPr>
          <w:p w:rsidR="00CB77CD" w:rsidRPr="00237F32" w:rsidRDefault="00CB77CD" w:rsidP="007161A0">
            <w:pPr>
              <w:spacing w:beforeLines="0" w:afterLines="0"/>
              <w:ind w:firstLine="540"/>
              <w:jc w:val="right"/>
              <w:rPr>
                <w:i/>
                <w:iCs/>
                <w:sz w:val="24"/>
              </w:rPr>
            </w:pPr>
            <w:r w:rsidRPr="00237F32">
              <w:rPr>
                <w:i/>
                <w:iCs/>
                <w:sz w:val="24"/>
              </w:rPr>
              <w:t>Đơn vị tính: ha</w:t>
            </w:r>
          </w:p>
        </w:tc>
      </w:tr>
      <w:tr w:rsidR="00CB77CD" w:rsidRPr="00237F32" w:rsidTr="00CB77CD">
        <w:trPr>
          <w:trHeight w:val="375"/>
        </w:trPr>
        <w:tc>
          <w:tcPr>
            <w:tcW w:w="693" w:type="dxa"/>
            <w:vMerge w:val="restart"/>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STT</w:t>
            </w:r>
          </w:p>
        </w:tc>
        <w:tc>
          <w:tcPr>
            <w:tcW w:w="5253" w:type="dxa"/>
            <w:vMerge w:val="restart"/>
            <w:tcBorders>
              <w:top w:val="nil"/>
              <w:left w:val="single" w:sz="4"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Chỉ tiêu</w:t>
            </w:r>
          </w:p>
        </w:tc>
        <w:tc>
          <w:tcPr>
            <w:tcW w:w="998" w:type="dxa"/>
            <w:vMerge w:val="restart"/>
            <w:tcBorders>
              <w:top w:val="nil"/>
              <w:left w:val="single" w:sz="4"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Mã</w:t>
            </w:r>
          </w:p>
        </w:tc>
        <w:tc>
          <w:tcPr>
            <w:tcW w:w="1148" w:type="dxa"/>
            <w:vMerge w:val="restart"/>
            <w:tcBorders>
              <w:top w:val="nil"/>
              <w:left w:val="single" w:sz="4"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4"/>
              </w:rPr>
            </w:pPr>
            <w:r w:rsidRPr="00237F32">
              <w:rPr>
                <w:b/>
                <w:bCs/>
                <w:sz w:val="24"/>
              </w:rPr>
              <w:t>Diện tích</w:t>
            </w:r>
          </w:p>
        </w:tc>
        <w:tc>
          <w:tcPr>
            <w:tcW w:w="1379" w:type="dxa"/>
            <w:vMerge w:val="restart"/>
            <w:tcBorders>
              <w:top w:val="nil"/>
              <w:left w:val="single" w:sz="4" w:space="0" w:color="auto"/>
              <w:bottom w:val="single" w:sz="4" w:space="0" w:color="auto"/>
              <w:right w:val="single" w:sz="8" w:space="0" w:color="auto"/>
            </w:tcBorders>
            <w:shd w:val="clear" w:color="auto" w:fill="auto"/>
            <w:vAlign w:val="center"/>
          </w:tcPr>
          <w:p w:rsidR="00CB77CD" w:rsidRPr="00237F32" w:rsidRDefault="00CB77CD" w:rsidP="009536F3">
            <w:pPr>
              <w:spacing w:beforeLines="0" w:afterLines="0"/>
              <w:ind w:right="-197"/>
              <w:jc w:val="center"/>
              <w:rPr>
                <w:b/>
                <w:bCs/>
                <w:szCs w:val="28"/>
              </w:rPr>
            </w:pPr>
            <w:r w:rsidRPr="00237F32">
              <w:rPr>
                <w:b/>
                <w:bCs/>
                <w:szCs w:val="28"/>
              </w:rPr>
              <w:t>Cơ cấu %</w:t>
            </w:r>
          </w:p>
        </w:tc>
      </w:tr>
      <w:tr w:rsidR="00CB77CD" w:rsidRPr="00237F32" w:rsidTr="00CB77CD">
        <w:trPr>
          <w:trHeight w:val="300"/>
        </w:trPr>
        <w:tc>
          <w:tcPr>
            <w:tcW w:w="693" w:type="dxa"/>
            <w:vMerge/>
            <w:tcBorders>
              <w:top w:val="nil"/>
              <w:left w:val="single" w:sz="8" w:space="0" w:color="auto"/>
              <w:bottom w:val="single" w:sz="4" w:space="0" w:color="auto"/>
              <w:right w:val="single" w:sz="4" w:space="0" w:color="auto"/>
            </w:tcBorders>
            <w:vAlign w:val="center"/>
          </w:tcPr>
          <w:p w:rsidR="00CB77CD" w:rsidRPr="00237F32" w:rsidRDefault="00CB77CD" w:rsidP="009536F3">
            <w:pPr>
              <w:spacing w:beforeLines="0" w:afterLines="0"/>
              <w:ind w:right="-197"/>
              <w:jc w:val="left"/>
              <w:rPr>
                <w:b/>
                <w:bCs/>
                <w:sz w:val="26"/>
                <w:szCs w:val="26"/>
              </w:rPr>
            </w:pPr>
          </w:p>
        </w:tc>
        <w:tc>
          <w:tcPr>
            <w:tcW w:w="5253" w:type="dxa"/>
            <w:vMerge/>
            <w:tcBorders>
              <w:top w:val="nil"/>
              <w:left w:val="single" w:sz="4" w:space="0" w:color="auto"/>
              <w:bottom w:val="single" w:sz="4" w:space="0" w:color="auto"/>
              <w:right w:val="single" w:sz="4" w:space="0" w:color="auto"/>
            </w:tcBorders>
            <w:vAlign w:val="center"/>
          </w:tcPr>
          <w:p w:rsidR="00CB77CD" w:rsidRPr="00237F32" w:rsidRDefault="00CB77CD" w:rsidP="009536F3">
            <w:pPr>
              <w:spacing w:beforeLines="0" w:afterLines="0"/>
              <w:ind w:right="-197"/>
              <w:jc w:val="left"/>
              <w:rPr>
                <w:b/>
                <w:bCs/>
                <w:sz w:val="26"/>
                <w:szCs w:val="26"/>
              </w:rPr>
            </w:pPr>
          </w:p>
        </w:tc>
        <w:tc>
          <w:tcPr>
            <w:tcW w:w="998" w:type="dxa"/>
            <w:vMerge/>
            <w:tcBorders>
              <w:top w:val="nil"/>
              <w:left w:val="single" w:sz="4" w:space="0" w:color="auto"/>
              <w:bottom w:val="single" w:sz="4" w:space="0" w:color="auto"/>
              <w:right w:val="single" w:sz="4" w:space="0" w:color="auto"/>
            </w:tcBorders>
            <w:vAlign w:val="center"/>
          </w:tcPr>
          <w:p w:rsidR="00CB77CD" w:rsidRPr="00237F32" w:rsidRDefault="00CB77CD" w:rsidP="009536F3">
            <w:pPr>
              <w:spacing w:beforeLines="0" w:afterLines="0"/>
              <w:ind w:right="-197"/>
              <w:jc w:val="left"/>
              <w:rPr>
                <w:b/>
                <w:bCs/>
                <w:sz w:val="26"/>
                <w:szCs w:val="26"/>
              </w:rPr>
            </w:pPr>
          </w:p>
        </w:tc>
        <w:tc>
          <w:tcPr>
            <w:tcW w:w="1148" w:type="dxa"/>
            <w:vMerge/>
            <w:tcBorders>
              <w:top w:val="nil"/>
              <w:left w:val="single" w:sz="4" w:space="0" w:color="auto"/>
              <w:bottom w:val="single" w:sz="4" w:space="0" w:color="auto"/>
              <w:right w:val="single" w:sz="4" w:space="0" w:color="auto"/>
            </w:tcBorders>
            <w:vAlign w:val="center"/>
          </w:tcPr>
          <w:p w:rsidR="00CB77CD" w:rsidRPr="00237F32" w:rsidRDefault="00CB77CD" w:rsidP="009536F3">
            <w:pPr>
              <w:spacing w:beforeLines="0" w:afterLines="0"/>
              <w:ind w:right="-197"/>
              <w:jc w:val="left"/>
              <w:rPr>
                <w:b/>
                <w:bCs/>
                <w:sz w:val="24"/>
              </w:rPr>
            </w:pPr>
          </w:p>
        </w:tc>
        <w:tc>
          <w:tcPr>
            <w:tcW w:w="1379" w:type="dxa"/>
            <w:vMerge/>
            <w:tcBorders>
              <w:top w:val="nil"/>
              <w:left w:val="single" w:sz="4" w:space="0" w:color="auto"/>
              <w:bottom w:val="single" w:sz="4" w:space="0" w:color="auto"/>
              <w:right w:val="single" w:sz="8" w:space="0" w:color="auto"/>
            </w:tcBorders>
            <w:vAlign w:val="center"/>
          </w:tcPr>
          <w:p w:rsidR="00CB77CD" w:rsidRPr="00237F32" w:rsidRDefault="00CB77CD" w:rsidP="009536F3">
            <w:pPr>
              <w:spacing w:beforeLines="0" w:afterLines="0"/>
              <w:ind w:right="-197"/>
              <w:jc w:val="left"/>
              <w:rPr>
                <w:b/>
                <w:bCs/>
                <w:szCs w:val="28"/>
              </w:rPr>
            </w:pPr>
          </w:p>
        </w:tc>
      </w:tr>
      <w:tr w:rsidR="00CB77CD" w:rsidRPr="00237F32" w:rsidTr="00CB77CD">
        <w:trPr>
          <w:trHeight w:val="25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0"/>
                <w:szCs w:val="20"/>
              </w:rPr>
            </w:pPr>
            <w:r w:rsidRPr="00237F32">
              <w:rPr>
                <w:sz w:val="20"/>
                <w:szCs w:val="20"/>
              </w:rPr>
              <w:t>(1)</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0"/>
                <w:szCs w:val="20"/>
              </w:rPr>
            </w:pPr>
            <w:r w:rsidRPr="00237F32">
              <w:rPr>
                <w:sz w:val="20"/>
                <w:szCs w:val="20"/>
              </w:rPr>
              <w:t>(2)</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0"/>
                <w:szCs w:val="20"/>
              </w:rPr>
            </w:pPr>
            <w:r w:rsidRPr="00237F32">
              <w:rPr>
                <w:sz w:val="20"/>
                <w:szCs w:val="20"/>
              </w:rPr>
              <w:t>(3)</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18"/>
                <w:szCs w:val="18"/>
              </w:rPr>
            </w:pPr>
            <w:r w:rsidRPr="00237F32">
              <w:rPr>
                <w:sz w:val="18"/>
                <w:szCs w:val="18"/>
              </w:rPr>
              <w:t>(4)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18"/>
                <w:szCs w:val="18"/>
              </w:rPr>
            </w:pPr>
            <w:r w:rsidRPr="00237F32">
              <w:rPr>
                <w:sz w:val="18"/>
                <w:szCs w:val="18"/>
              </w:rPr>
              <w:t>(5)</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4"/>
              </w:rPr>
            </w:pPr>
            <w:r w:rsidRPr="00237F32">
              <w:rPr>
                <w:b/>
                <w:bCs/>
                <w:sz w:val="24"/>
              </w:rPr>
              <w:t> </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4"/>
              </w:rPr>
            </w:pPr>
            <w:r w:rsidRPr="00237F32">
              <w:rPr>
                <w:b/>
                <w:bCs/>
                <w:sz w:val="24"/>
              </w:rPr>
              <w:t>TỔNG DIỆN TÍCH TỰ NHIÊN</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4"/>
              </w:rPr>
            </w:pPr>
            <w:r w:rsidRPr="00237F32">
              <w:rPr>
                <w:b/>
                <w:bCs/>
                <w:sz w:val="24"/>
              </w:rPr>
              <w:t> </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Cs w:val="28"/>
              </w:rPr>
            </w:pPr>
            <w:r w:rsidRPr="00237F32">
              <w:rPr>
                <w:b/>
                <w:bCs/>
                <w:szCs w:val="28"/>
              </w:rPr>
              <w:t>3.524,54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100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b/>
                <w:bCs/>
                <w:sz w:val="26"/>
                <w:szCs w:val="26"/>
              </w:rPr>
            </w:pPr>
            <w:r w:rsidRPr="00237F32">
              <w:rPr>
                <w:b/>
                <w:bCs/>
                <w:sz w:val="26"/>
                <w:szCs w:val="26"/>
              </w:rPr>
              <w:t>1</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b/>
                <w:bCs/>
                <w:sz w:val="26"/>
                <w:szCs w:val="26"/>
              </w:rPr>
            </w:pPr>
            <w:r w:rsidRPr="00237F32">
              <w:rPr>
                <w:b/>
                <w:bCs/>
                <w:sz w:val="26"/>
                <w:szCs w:val="26"/>
              </w:rPr>
              <w:t>Đất nông nghiệp</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NNP</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2.439,02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69,20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1.1</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trồng lúa</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LUA</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lastRenderedPageBreak/>
              <w:t> </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Trong đó: Đất chuyên trồng lúa nước</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LUC</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953,22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27,05</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1.2</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trồng cây hàng năm khác</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HNK</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79,68</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2,26</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1.3</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trồng cây lâu năm</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CLN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141,42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4,01</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1.4</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rừng phòng hộ</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RPH</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50,93</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1,45</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1.5</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rừng đặc dụng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RDD</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1.6</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rừng sản xuất</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RSX</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1.150,62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32,65</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1.7</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nuôi trồng thuỷ sản</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NTS</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6,29</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0,18</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1.8</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nông nghiệp khác</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NKH</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56,86</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1,61</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b/>
                <w:bCs/>
                <w:sz w:val="26"/>
                <w:szCs w:val="26"/>
              </w:rPr>
            </w:pPr>
            <w:r w:rsidRPr="00237F32">
              <w:rPr>
                <w:b/>
                <w:bCs/>
                <w:sz w:val="26"/>
                <w:szCs w:val="26"/>
              </w:rPr>
              <w:t>2</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b/>
                <w:bCs/>
                <w:sz w:val="26"/>
                <w:szCs w:val="26"/>
              </w:rPr>
            </w:pPr>
            <w:r w:rsidRPr="00237F32">
              <w:rPr>
                <w:b/>
                <w:bCs/>
                <w:sz w:val="26"/>
                <w:szCs w:val="26"/>
              </w:rPr>
              <w:t>Đất phi nông nghiệp</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PNN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855,80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24,28</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quốc phòng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CQP</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an ninh</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CAN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2.3</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khu công nghiệp</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SKK</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2.4</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khu chế xuất</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SKT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2.5</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cụm công nghiệp</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SKN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 xml:space="preserve">2.6 </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thương mại, dịch vụ</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TMD</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1,30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0,04</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2.7</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cơ sở sản xuất phi nông nghiệp</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SKC</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0,14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30"/>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2.8</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sử dụng cho hoạt động khoáng sản</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SKS</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7,97</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0,23</w:t>
            </w:r>
          </w:p>
        </w:tc>
      </w:tr>
      <w:tr w:rsidR="00CB77CD" w:rsidRPr="00237F32" w:rsidTr="00CB77CD">
        <w:trPr>
          <w:trHeight w:val="34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phát triển hạ tầng cấp quốc gia, cấp tỉnh, cấp huyện, cấp xã</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DHT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341,84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9,70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2.9.1</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giao thông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DGT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161,94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4,59</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2.9.2</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thủy lợi</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DTL</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105,68</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3,00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2.9.3</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công trình năng lượng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DNL</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61,82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1,75</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2.9.4</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công trình bưu chính viễn thông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DBV</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0,02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2.9.5</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cơ sở văn hóa</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DVH</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0,11</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2.9.6</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lang w:val="es-ES"/>
              </w:rPr>
            </w:pPr>
            <w:r w:rsidRPr="00237F32">
              <w:rPr>
                <w:i/>
                <w:iCs/>
                <w:sz w:val="26"/>
                <w:szCs w:val="26"/>
                <w:lang w:val="es-ES"/>
              </w:rPr>
              <w:t>Đất cơ sở y tế</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DYT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0,19</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0,01</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2.9.7</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cơ sở giáo dục- đào tạo</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DGD</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5,14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0,15</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2.9.8</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cơ sở thể dục thể thao</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DTT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5,36</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0,15</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i/>
                <w:iCs/>
                <w:sz w:val="26"/>
                <w:szCs w:val="26"/>
              </w:rPr>
            </w:pPr>
            <w:r w:rsidRPr="00237F32">
              <w:rPr>
                <w:i/>
                <w:iCs/>
                <w:sz w:val="26"/>
                <w:szCs w:val="26"/>
              </w:rPr>
              <w:t>2.9.9</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i/>
                <w:iCs/>
                <w:sz w:val="26"/>
                <w:szCs w:val="26"/>
              </w:rPr>
            </w:pPr>
            <w:r w:rsidRPr="00237F32">
              <w:rPr>
                <w:i/>
                <w:iCs/>
                <w:sz w:val="26"/>
                <w:szCs w:val="26"/>
              </w:rPr>
              <w:t>Đất chợ</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DCH</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1,58</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i/>
                <w:iCs/>
                <w:sz w:val="26"/>
                <w:szCs w:val="26"/>
              </w:rPr>
            </w:pPr>
            <w:r w:rsidRPr="00237F32">
              <w:rPr>
                <w:i/>
                <w:iCs/>
                <w:sz w:val="26"/>
                <w:szCs w:val="26"/>
              </w:rPr>
              <w:t>0,04</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2.10</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có di tích lịch sử - văn hóa</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DDT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0,75</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0,02</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2.11</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danh lam thắng cảnh</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DDL</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2.12</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bãi thải, xử lý chất thải</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DRA</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2.13</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ở tại nông thôn</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ONT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75,17</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2,13</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2.14</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ở tại đô thị</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ODT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2.15</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xây dựng trụ sở cơ quan</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TSC</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0,48</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0,01</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2.16</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xây dựng trụ sở của tổ chức sự nghiệp</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DTS</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2.17</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xây dựng trụ sở ngoại giao</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DNG</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2.18</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 xml:space="preserve">Đất cơ sở tôn giáo </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TON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0,70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0,02</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2.19</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left"/>
              <w:rPr>
                <w:sz w:val="26"/>
                <w:szCs w:val="26"/>
              </w:rPr>
            </w:pPr>
            <w:r w:rsidRPr="00237F32">
              <w:rPr>
                <w:sz w:val="26"/>
                <w:szCs w:val="26"/>
              </w:rPr>
              <w:t>Đất nghĩa trang, nghĩa địa, nhà tang lễ, nhà hỏa táng</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NTD</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193,75</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5,50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2.20</w:t>
            </w:r>
          </w:p>
        </w:tc>
        <w:tc>
          <w:tcPr>
            <w:tcW w:w="5253"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left"/>
              <w:rPr>
                <w:sz w:val="26"/>
                <w:szCs w:val="26"/>
              </w:rPr>
            </w:pPr>
            <w:r w:rsidRPr="00237F32">
              <w:rPr>
                <w:sz w:val="26"/>
                <w:szCs w:val="26"/>
              </w:rPr>
              <w:t>Đất sản xuất vật liệu xây dựng, làm đồ gốm</w:t>
            </w:r>
          </w:p>
        </w:tc>
        <w:tc>
          <w:tcPr>
            <w:tcW w:w="998" w:type="dxa"/>
            <w:tcBorders>
              <w:top w:val="nil"/>
              <w:left w:val="nil"/>
              <w:bottom w:val="single" w:sz="4" w:space="0" w:color="auto"/>
              <w:right w:val="single" w:sz="4" w:space="0" w:color="auto"/>
            </w:tcBorders>
            <w:shd w:val="clear" w:color="000000" w:fill="FFFFFF"/>
            <w:noWrap/>
            <w:vAlign w:val="center"/>
          </w:tcPr>
          <w:p w:rsidR="00CB77CD" w:rsidRPr="00237F32" w:rsidRDefault="00CB77CD" w:rsidP="009536F3">
            <w:pPr>
              <w:spacing w:beforeLines="0" w:afterLines="0"/>
              <w:ind w:right="-197"/>
              <w:jc w:val="center"/>
              <w:rPr>
                <w:sz w:val="26"/>
                <w:szCs w:val="26"/>
              </w:rPr>
            </w:pPr>
            <w:r w:rsidRPr="00237F32">
              <w:rPr>
                <w:sz w:val="26"/>
                <w:szCs w:val="26"/>
              </w:rPr>
              <w:t>SKX</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lastRenderedPageBreak/>
              <w:t>2.21</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sinh hoạt cộng đồng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DSH</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1,38</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0,04</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2.22</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khu vui chơi giải trí công cộng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DKV</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2.23</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cơ sở tín ngưỡng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TIN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22,34</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0,63</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2.24</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sông, ngòi, kênh, rạch, suối</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SON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46,72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1,33</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2,25</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có mặt nước chuyên dùng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MNC</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163,26</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4,63</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sz w:val="26"/>
                <w:szCs w:val="26"/>
              </w:rPr>
            </w:pPr>
            <w:r w:rsidRPr="00237F32">
              <w:rPr>
                <w:sz w:val="26"/>
                <w:szCs w:val="26"/>
              </w:rPr>
              <w:t>2.26</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sz w:val="26"/>
                <w:szCs w:val="26"/>
              </w:rPr>
            </w:pPr>
            <w:r w:rsidRPr="00237F32">
              <w:rPr>
                <w:sz w:val="26"/>
                <w:szCs w:val="26"/>
              </w:rPr>
              <w:t>Đất phi nông nghiệp khác</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PNK</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sz w:val="26"/>
                <w:szCs w:val="26"/>
              </w:rPr>
            </w:pPr>
            <w:r w:rsidRPr="00237F32">
              <w:rPr>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b/>
                <w:bCs/>
                <w:sz w:val="26"/>
                <w:szCs w:val="26"/>
              </w:rPr>
            </w:pPr>
            <w:r w:rsidRPr="00237F32">
              <w:rPr>
                <w:b/>
                <w:bCs/>
                <w:sz w:val="26"/>
                <w:szCs w:val="26"/>
              </w:rPr>
              <w:t>3</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b/>
                <w:bCs/>
                <w:sz w:val="26"/>
                <w:szCs w:val="26"/>
              </w:rPr>
            </w:pPr>
            <w:r w:rsidRPr="00237F32">
              <w:rPr>
                <w:b/>
                <w:bCs/>
                <w:sz w:val="26"/>
                <w:szCs w:val="26"/>
              </w:rPr>
              <w:t>Đất chưa sử dụng</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CSD</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229,72</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6,52</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b/>
                <w:bCs/>
                <w:sz w:val="26"/>
                <w:szCs w:val="26"/>
              </w:rPr>
            </w:pPr>
            <w:r w:rsidRPr="00237F32">
              <w:rPr>
                <w:b/>
                <w:bCs/>
                <w:sz w:val="26"/>
                <w:szCs w:val="26"/>
              </w:rPr>
              <w:t>4</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b/>
                <w:bCs/>
                <w:sz w:val="26"/>
                <w:szCs w:val="26"/>
              </w:rPr>
            </w:pPr>
            <w:r w:rsidRPr="00237F32">
              <w:rPr>
                <w:b/>
                <w:bCs/>
                <w:sz w:val="26"/>
                <w:szCs w:val="26"/>
              </w:rPr>
              <w:t>Đất khu công nghệ cao</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KCN</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0,00</w:t>
            </w:r>
          </w:p>
        </w:tc>
      </w:tr>
      <w:tr w:rsidR="00CB77CD" w:rsidRPr="00237F32" w:rsidTr="00CB77CD">
        <w:trPr>
          <w:trHeight w:val="315"/>
        </w:trPr>
        <w:tc>
          <w:tcPr>
            <w:tcW w:w="693" w:type="dxa"/>
            <w:tcBorders>
              <w:top w:val="nil"/>
              <w:left w:val="single" w:sz="8" w:space="0" w:color="auto"/>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b/>
                <w:bCs/>
                <w:sz w:val="26"/>
                <w:szCs w:val="26"/>
              </w:rPr>
            </w:pPr>
            <w:r w:rsidRPr="00237F32">
              <w:rPr>
                <w:b/>
                <w:bCs/>
                <w:sz w:val="26"/>
                <w:szCs w:val="26"/>
              </w:rPr>
              <w:t>5</w:t>
            </w:r>
          </w:p>
        </w:tc>
        <w:tc>
          <w:tcPr>
            <w:tcW w:w="5253"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rPr>
                <w:b/>
                <w:bCs/>
                <w:sz w:val="26"/>
                <w:szCs w:val="26"/>
              </w:rPr>
            </w:pPr>
            <w:r w:rsidRPr="00237F32">
              <w:rPr>
                <w:b/>
                <w:bCs/>
                <w:sz w:val="26"/>
                <w:szCs w:val="26"/>
              </w:rPr>
              <w:t>Đất khu kinh tế</w:t>
            </w:r>
          </w:p>
        </w:tc>
        <w:tc>
          <w:tcPr>
            <w:tcW w:w="99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KKT</w:t>
            </w:r>
          </w:p>
        </w:tc>
        <w:tc>
          <w:tcPr>
            <w:tcW w:w="1148" w:type="dxa"/>
            <w:tcBorders>
              <w:top w:val="nil"/>
              <w:left w:val="nil"/>
              <w:bottom w:val="single" w:sz="4"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0,00</w:t>
            </w:r>
          </w:p>
        </w:tc>
        <w:tc>
          <w:tcPr>
            <w:tcW w:w="1379" w:type="dxa"/>
            <w:tcBorders>
              <w:top w:val="nil"/>
              <w:left w:val="nil"/>
              <w:bottom w:val="single" w:sz="4"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0,00</w:t>
            </w:r>
          </w:p>
        </w:tc>
      </w:tr>
      <w:tr w:rsidR="00CB77CD" w:rsidRPr="00237F32" w:rsidTr="00CB77CD">
        <w:trPr>
          <w:trHeight w:val="315"/>
        </w:trPr>
        <w:tc>
          <w:tcPr>
            <w:tcW w:w="693" w:type="dxa"/>
            <w:tcBorders>
              <w:top w:val="nil"/>
              <w:left w:val="single" w:sz="8" w:space="0" w:color="auto"/>
              <w:bottom w:val="single" w:sz="8" w:space="0" w:color="auto"/>
              <w:right w:val="single" w:sz="4" w:space="0" w:color="auto"/>
            </w:tcBorders>
            <w:shd w:val="clear" w:color="000000" w:fill="FFFFFF"/>
            <w:vAlign w:val="center"/>
          </w:tcPr>
          <w:p w:rsidR="00CB77CD" w:rsidRPr="00237F32" w:rsidRDefault="00CB77CD" w:rsidP="009536F3">
            <w:pPr>
              <w:spacing w:beforeLines="0" w:afterLines="0"/>
              <w:ind w:right="-197"/>
              <w:jc w:val="right"/>
              <w:rPr>
                <w:b/>
                <w:bCs/>
                <w:sz w:val="26"/>
                <w:szCs w:val="26"/>
              </w:rPr>
            </w:pPr>
            <w:r w:rsidRPr="00237F32">
              <w:rPr>
                <w:b/>
                <w:bCs/>
                <w:sz w:val="26"/>
                <w:szCs w:val="26"/>
              </w:rPr>
              <w:t>6</w:t>
            </w:r>
          </w:p>
        </w:tc>
        <w:tc>
          <w:tcPr>
            <w:tcW w:w="5253" w:type="dxa"/>
            <w:tcBorders>
              <w:top w:val="nil"/>
              <w:left w:val="nil"/>
              <w:bottom w:val="single" w:sz="8" w:space="0" w:color="auto"/>
              <w:right w:val="single" w:sz="4" w:space="0" w:color="auto"/>
            </w:tcBorders>
            <w:shd w:val="clear" w:color="000000" w:fill="FFFFFF"/>
            <w:vAlign w:val="center"/>
          </w:tcPr>
          <w:p w:rsidR="00CB77CD" w:rsidRPr="00237F32" w:rsidRDefault="00CB77CD" w:rsidP="009536F3">
            <w:pPr>
              <w:spacing w:beforeLines="0" w:afterLines="0"/>
              <w:ind w:right="-197"/>
              <w:rPr>
                <w:b/>
                <w:bCs/>
                <w:sz w:val="26"/>
                <w:szCs w:val="26"/>
              </w:rPr>
            </w:pPr>
            <w:r w:rsidRPr="00237F32">
              <w:rPr>
                <w:b/>
                <w:bCs/>
                <w:sz w:val="26"/>
                <w:szCs w:val="26"/>
              </w:rPr>
              <w:t>Đất đô thị</w:t>
            </w:r>
          </w:p>
        </w:tc>
        <w:tc>
          <w:tcPr>
            <w:tcW w:w="998" w:type="dxa"/>
            <w:tcBorders>
              <w:top w:val="nil"/>
              <w:left w:val="nil"/>
              <w:bottom w:val="single" w:sz="8"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KDT</w:t>
            </w:r>
          </w:p>
        </w:tc>
        <w:tc>
          <w:tcPr>
            <w:tcW w:w="1148" w:type="dxa"/>
            <w:tcBorders>
              <w:top w:val="nil"/>
              <w:left w:val="nil"/>
              <w:bottom w:val="single" w:sz="8" w:space="0" w:color="auto"/>
              <w:right w:val="single" w:sz="4"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0,00</w:t>
            </w:r>
          </w:p>
        </w:tc>
        <w:tc>
          <w:tcPr>
            <w:tcW w:w="1379" w:type="dxa"/>
            <w:tcBorders>
              <w:top w:val="nil"/>
              <w:left w:val="nil"/>
              <w:bottom w:val="single" w:sz="8" w:space="0" w:color="auto"/>
              <w:right w:val="single" w:sz="8" w:space="0" w:color="auto"/>
            </w:tcBorders>
            <w:shd w:val="clear" w:color="000000" w:fill="FFFFFF"/>
            <w:vAlign w:val="center"/>
          </w:tcPr>
          <w:p w:rsidR="00CB77CD" w:rsidRPr="00237F32" w:rsidRDefault="00CB77CD" w:rsidP="009536F3">
            <w:pPr>
              <w:spacing w:beforeLines="0" w:afterLines="0"/>
              <w:ind w:right="-197"/>
              <w:jc w:val="center"/>
              <w:rPr>
                <w:b/>
                <w:bCs/>
                <w:sz w:val="26"/>
                <w:szCs w:val="26"/>
              </w:rPr>
            </w:pPr>
            <w:r w:rsidRPr="00237F32">
              <w:rPr>
                <w:b/>
                <w:bCs/>
                <w:sz w:val="26"/>
                <w:szCs w:val="26"/>
              </w:rPr>
              <w:t>0,00</w:t>
            </w:r>
          </w:p>
        </w:tc>
      </w:tr>
    </w:tbl>
    <w:p w:rsidR="001806DE" w:rsidRPr="00237F32" w:rsidRDefault="001806DE" w:rsidP="007161A0">
      <w:pPr>
        <w:spacing w:before="144" w:after="144"/>
        <w:ind w:firstLine="540"/>
        <w:rPr>
          <w:szCs w:val="28"/>
        </w:rPr>
      </w:pPr>
      <w:r w:rsidRPr="00237F32">
        <w:rPr>
          <w:szCs w:val="28"/>
        </w:rPr>
        <w:t>Theo bảng phân bố các loại đất ở trên cho thấy rằng đến năm 20</w:t>
      </w:r>
      <w:r w:rsidR="0003629A" w:rsidRPr="00237F32">
        <w:rPr>
          <w:szCs w:val="28"/>
        </w:rPr>
        <w:t>21</w:t>
      </w:r>
      <w:r w:rsidRPr="00237F32">
        <w:rPr>
          <w:szCs w:val="28"/>
        </w:rPr>
        <w:t>diện tích các loại đất theo hiện trạng như sau:</w:t>
      </w:r>
    </w:p>
    <w:p w:rsidR="001806DE" w:rsidRPr="00237F32" w:rsidRDefault="001806DE" w:rsidP="007161A0">
      <w:pPr>
        <w:spacing w:beforeLines="0" w:afterLines="0"/>
        <w:ind w:firstLine="540"/>
        <w:rPr>
          <w:szCs w:val="28"/>
        </w:rPr>
      </w:pPr>
      <w:r w:rsidRPr="00237F32">
        <w:rPr>
          <w:szCs w:val="28"/>
        </w:rPr>
        <w:t xml:space="preserve">- Đất nông nghiệp: </w:t>
      </w:r>
      <w:r w:rsidRPr="00237F32">
        <w:rPr>
          <w:szCs w:val="28"/>
        </w:rPr>
        <w:tab/>
      </w:r>
      <w:r w:rsidRPr="00237F32">
        <w:rPr>
          <w:szCs w:val="28"/>
        </w:rPr>
        <w:tab/>
      </w:r>
      <w:r w:rsidR="00B86342" w:rsidRPr="00237F32">
        <w:rPr>
          <w:szCs w:val="28"/>
        </w:rPr>
        <w:t>2439,02</w:t>
      </w:r>
      <w:r w:rsidRPr="00237F32">
        <w:rPr>
          <w:szCs w:val="28"/>
        </w:rPr>
        <w:t xml:space="preserve">ha chiếm </w:t>
      </w:r>
      <w:r w:rsidR="0003629A" w:rsidRPr="00237F32">
        <w:rPr>
          <w:szCs w:val="28"/>
        </w:rPr>
        <w:t>69,20</w:t>
      </w:r>
      <w:r w:rsidRPr="00237F32">
        <w:rPr>
          <w:szCs w:val="28"/>
        </w:rPr>
        <w:t>%</w:t>
      </w:r>
    </w:p>
    <w:p w:rsidR="001806DE" w:rsidRPr="00237F32" w:rsidRDefault="001806DE" w:rsidP="007161A0">
      <w:pPr>
        <w:spacing w:beforeLines="0" w:afterLines="0"/>
        <w:ind w:firstLine="540"/>
        <w:rPr>
          <w:szCs w:val="28"/>
        </w:rPr>
      </w:pPr>
      <w:r w:rsidRPr="00237F32">
        <w:rPr>
          <w:szCs w:val="28"/>
        </w:rPr>
        <w:t xml:space="preserve">- Đất phi nông nghiệp:    </w:t>
      </w:r>
      <w:r w:rsidR="0003629A" w:rsidRPr="00237F32">
        <w:rPr>
          <w:szCs w:val="28"/>
        </w:rPr>
        <w:t>855,79</w:t>
      </w:r>
      <w:r w:rsidRPr="00237F32">
        <w:rPr>
          <w:szCs w:val="28"/>
        </w:rPr>
        <w:t xml:space="preserve">ha chiếm </w:t>
      </w:r>
      <w:r w:rsidR="0003629A" w:rsidRPr="00237F32">
        <w:rPr>
          <w:szCs w:val="28"/>
        </w:rPr>
        <w:t>24,28</w:t>
      </w:r>
      <w:r w:rsidRPr="00237F32">
        <w:rPr>
          <w:szCs w:val="28"/>
        </w:rPr>
        <w:t>%</w:t>
      </w:r>
    </w:p>
    <w:p w:rsidR="006B1108" w:rsidRPr="00237F32" w:rsidRDefault="00D24963" w:rsidP="007161A0">
      <w:pPr>
        <w:spacing w:beforeLines="0" w:afterLines="0"/>
        <w:ind w:firstLine="540"/>
        <w:jc w:val="left"/>
        <w:rPr>
          <w:szCs w:val="28"/>
        </w:rPr>
      </w:pPr>
      <w:r w:rsidRPr="00237F32">
        <w:rPr>
          <w:szCs w:val="28"/>
        </w:rPr>
        <w:t xml:space="preserve">- Đất chưa sử dụng: </w:t>
      </w:r>
      <w:r w:rsidRPr="00237F32">
        <w:rPr>
          <w:szCs w:val="28"/>
        </w:rPr>
        <w:tab/>
      </w:r>
      <w:r w:rsidRPr="00237F32">
        <w:rPr>
          <w:szCs w:val="28"/>
        </w:rPr>
        <w:tab/>
      </w:r>
      <w:r w:rsidR="0003629A" w:rsidRPr="00237F32">
        <w:rPr>
          <w:szCs w:val="28"/>
        </w:rPr>
        <w:t>229,72</w:t>
      </w:r>
      <w:r w:rsidR="006B1108" w:rsidRPr="00237F32">
        <w:rPr>
          <w:szCs w:val="28"/>
        </w:rPr>
        <w:t xml:space="preserve">ha chiếm </w:t>
      </w:r>
      <w:r w:rsidR="0003629A" w:rsidRPr="00237F32">
        <w:rPr>
          <w:szCs w:val="28"/>
        </w:rPr>
        <w:t>6,52</w:t>
      </w:r>
      <w:r w:rsidR="001806DE" w:rsidRPr="00237F32">
        <w:rPr>
          <w:szCs w:val="28"/>
        </w:rPr>
        <w:t>%</w:t>
      </w:r>
      <w:bookmarkStart w:id="86" w:name="_Toc107921505"/>
    </w:p>
    <w:p w:rsidR="006B1108" w:rsidRPr="00237F32" w:rsidRDefault="006B1108" w:rsidP="007161A0">
      <w:pPr>
        <w:spacing w:beforeLines="0" w:afterLines="0"/>
        <w:ind w:firstLine="540"/>
        <w:jc w:val="left"/>
      </w:pPr>
    </w:p>
    <w:p w:rsidR="00910657" w:rsidRPr="00237F32" w:rsidRDefault="005B71BA" w:rsidP="007161A0">
      <w:pPr>
        <w:spacing w:beforeLines="0" w:afterLines="0"/>
        <w:ind w:firstLine="540"/>
        <w:jc w:val="center"/>
        <w:rPr>
          <w:b/>
        </w:rPr>
      </w:pPr>
      <w:r w:rsidRPr="00237F32">
        <w:rPr>
          <w:b/>
        </w:rPr>
        <w:t>CHƯƠNG 5.</w:t>
      </w:r>
      <w:r w:rsidR="00A03491" w:rsidRPr="00237F32">
        <w:rPr>
          <w:b/>
        </w:rPr>
        <w:t>ĐÁNH GIÁ TỔNG HỢP PHẦN HIỆN TRẠNG</w:t>
      </w:r>
      <w:bookmarkStart w:id="87" w:name="_Toc107921506"/>
      <w:bookmarkEnd w:id="86"/>
    </w:p>
    <w:p w:rsidR="00910657" w:rsidRPr="00237F32" w:rsidRDefault="00910657" w:rsidP="007161A0">
      <w:pPr>
        <w:spacing w:before="144" w:after="144"/>
        <w:ind w:firstLine="540"/>
        <w:rPr>
          <w:szCs w:val="28"/>
          <w:lang w:val="en-GB" w:eastAsia="en-GB"/>
        </w:rPr>
      </w:pPr>
      <w:r w:rsidRPr="00237F32">
        <w:rPr>
          <w:szCs w:val="28"/>
          <w:lang w:val="en-GB" w:eastAsia="en-GB"/>
        </w:rPr>
        <w:t>Căn cứ  Quyết định số 318/QĐ-TTg ngày 08 tháng 3 năm 2022 về việc ban hành bộ tiêu chí Quốc gia về xã nông thôn mới và Bộ tiêu chí Quốc gia về xã nông thôn mới nâng cao giai đoạn 2021-2025.</w:t>
      </w:r>
    </w:p>
    <w:p w:rsidR="00910657" w:rsidRPr="00237F32" w:rsidRDefault="00910657" w:rsidP="007161A0">
      <w:pPr>
        <w:spacing w:before="144" w:after="144"/>
        <w:ind w:firstLine="540"/>
        <w:rPr>
          <w:szCs w:val="28"/>
          <w:lang w:val="en-GB" w:eastAsia="en-GB"/>
        </w:rPr>
      </w:pPr>
      <w:r w:rsidRPr="00237F32">
        <w:rPr>
          <w:szCs w:val="28"/>
          <w:lang w:val="en-GB" w:eastAsia="en-GB"/>
        </w:rPr>
        <w:t>Căn cứ Quyết định số 2265/QĐ-UBND ngày 19 tháng 9 năm 2022 của UBND tỉnh Thừa Thiên Huế về việc ban hành bộ tiêu chí Quốc gia về xã nông thôn mới và Bộ tiêu chí Quốc gia về xã nông thôn mới nâng cao giai đoạn 2021-2025.</w:t>
      </w:r>
    </w:p>
    <w:p w:rsidR="00910657" w:rsidRPr="00237F32" w:rsidRDefault="00910657" w:rsidP="007161A0">
      <w:pPr>
        <w:spacing w:before="144" w:after="144"/>
        <w:ind w:firstLine="540"/>
        <w:rPr>
          <w:szCs w:val="28"/>
          <w:lang w:val="en-GB" w:eastAsia="en-GB"/>
        </w:rPr>
      </w:pPr>
      <w:r w:rsidRPr="00237F32">
        <w:rPr>
          <w:szCs w:val="28"/>
          <w:lang w:val="en-GB" w:eastAsia="en-GB"/>
        </w:rPr>
        <w:t xml:space="preserve">Căn cứ Quyết định số 18/QĐ-TTg ngày 02 tháng 8 năm 2022 của Chính phủ về việc ban hành quy định điều kiện, trình tự, thủ tục, hồ sơ xét, công nhận, công bố và thu hồi Quyết định công nhận địa phương đạt chuẩn nông thôn mới, đạt </w:t>
      </w:r>
    </w:p>
    <w:p w:rsidR="00910657" w:rsidRPr="00237F32" w:rsidRDefault="00910657" w:rsidP="007161A0">
      <w:pPr>
        <w:spacing w:before="144" w:after="144"/>
        <w:ind w:firstLine="540"/>
        <w:rPr>
          <w:szCs w:val="28"/>
          <w:lang w:val="en-GB" w:eastAsia="en-GB"/>
        </w:rPr>
      </w:pPr>
      <w:r w:rsidRPr="00237F32">
        <w:rPr>
          <w:szCs w:val="28"/>
          <w:lang w:val="en-GB" w:eastAsia="en-GB"/>
        </w:rPr>
        <w:t>chuẩn nông thôn mới nâng cao, đạt chuẩn nông thôn mới kiểu mẫu và hoàn thành nhiệm vụ xây dựng nông thôn mới giai đoạn 2021-2025.</w:t>
      </w:r>
    </w:p>
    <w:p w:rsidR="00DE71CB" w:rsidRPr="00237F32" w:rsidRDefault="00BB6D20" w:rsidP="007161A0">
      <w:pPr>
        <w:pStyle w:val="Heading2"/>
        <w:numPr>
          <w:ilvl w:val="0"/>
          <w:numId w:val="45"/>
        </w:numPr>
        <w:spacing w:before="144" w:after="144"/>
        <w:ind w:left="0" w:firstLine="540"/>
      </w:pPr>
      <w:r w:rsidRPr="00237F32">
        <w:t>Đánh giá theo 19 tiêu chí Quốc gia</w:t>
      </w:r>
      <w:bookmarkEnd w:id="87"/>
    </w:p>
    <w:p w:rsidR="00481DA6" w:rsidRPr="00237F32" w:rsidRDefault="00DE71CB" w:rsidP="007161A0">
      <w:pPr>
        <w:spacing w:before="144" w:after="144"/>
        <w:ind w:firstLine="540"/>
        <w:rPr>
          <w:szCs w:val="28"/>
          <w:lang w:val="en-GB" w:eastAsia="en-GB"/>
        </w:rPr>
      </w:pPr>
      <w:r w:rsidRPr="00237F32">
        <w:rPr>
          <w:szCs w:val="28"/>
          <w:lang w:val="en-GB" w:eastAsia="en-GB"/>
        </w:rPr>
        <w:t>Căn cứ  Quyết định số 318/QĐ-TTg ngày 08 tháng 3 năm 2022 về việc ban hành bộ tiêu chí Quốc gia về xã nông thôn mới và Bộ tiêu chí Quốc gia về xã nông thôn mới nâng cao giai đoạn 2021-2025; Quyết định số 2265/QĐ-UBND ngày 19 tháng 9 năm 2022 của UBND tỉnh về việc ban hành bộ tiêu chí Quốc gia về xã nông thôn mới và Bộ tiêu chí Quốc gia về xã nông thôn mới nâng cao tỉnh Thừ</w:t>
      </w:r>
      <w:r w:rsidR="001D4902" w:rsidRPr="00237F32">
        <w:rPr>
          <w:szCs w:val="28"/>
          <w:lang w:val="en-GB" w:eastAsia="en-GB"/>
        </w:rPr>
        <w:t>a Thiên Huế giai đoạn 2021-2025.</w:t>
      </w:r>
    </w:p>
    <w:p w:rsidR="00910657" w:rsidRPr="00237F32" w:rsidRDefault="00910657" w:rsidP="007161A0">
      <w:pPr>
        <w:spacing w:before="144" w:after="144"/>
        <w:ind w:firstLine="540"/>
        <w:rPr>
          <w:szCs w:val="28"/>
          <w:lang w:val="en-GB" w:eastAsia="en-GB"/>
        </w:rPr>
      </w:pPr>
      <w:bookmarkStart w:id="88" w:name="_Toc107921507"/>
      <w:r w:rsidRPr="00237F32">
        <w:rPr>
          <w:szCs w:val="28"/>
          <w:lang w:val="en-GB" w:eastAsia="en-GB"/>
        </w:rPr>
        <w:t>Tổng số tiêu chí xã tổ chức tự đánh giá đạt chuẩn nông thôn mới theo quy định là 19/ 19 tiêu chí, đạt 100 %, cụ thể</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lastRenderedPageBreak/>
        <w:t>1. </w:t>
      </w:r>
      <w:r w:rsidRPr="00237F32">
        <w:rPr>
          <w:b/>
          <w:bCs/>
          <w:szCs w:val="28"/>
          <w:lang w:val="vi-VN"/>
        </w:rPr>
        <w:t>Tiêu chí số </w:t>
      </w:r>
      <w:r w:rsidRPr="00237F32">
        <w:rPr>
          <w:b/>
          <w:bCs/>
          <w:szCs w:val="28"/>
        </w:rPr>
        <w:t xml:space="preserve">1 </w:t>
      </w:r>
      <w:r w:rsidRPr="00237F32">
        <w:rPr>
          <w:b/>
          <w:bCs/>
          <w:szCs w:val="28"/>
          <w:lang w:val="vi-VN"/>
        </w:rPr>
        <w:t>về</w:t>
      </w:r>
      <w:r w:rsidRPr="00237F32">
        <w:rPr>
          <w:b/>
          <w:bCs/>
          <w:szCs w:val="28"/>
        </w:rPr>
        <w:t> quy hoạch.</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w:t>
      </w:r>
      <w:r w:rsidRPr="00237F32">
        <w:rPr>
          <w:szCs w:val="28"/>
        </w:rPr>
        <w:t>ê</w:t>
      </w:r>
      <w:r w:rsidRPr="00237F32">
        <w:rPr>
          <w:szCs w:val="28"/>
          <w:lang w:val="vi-VN"/>
        </w:rPr>
        <w:t>u cầu của tiêu chí:</w:t>
      </w:r>
    </w:p>
    <w:p w:rsidR="00910657" w:rsidRPr="00237F32" w:rsidRDefault="00910657" w:rsidP="007161A0">
      <w:pPr>
        <w:shd w:val="clear" w:color="auto" w:fill="FFFFFF"/>
        <w:tabs>
          <w:tab w:val="left" w:pos="90"/>
        </w:tabs>
        <w:spacing w:before="144" w:after="144"/>
        <w:ind w:firstLine="540"/>
        <w:rPr>
          <w:bCs/>
          <w:szCs w:val="28"/>
          <w:lang w:eastAsia="vi-VN"/>
        </w:rPr>
      </w:pPr>
      <w:r w:rsidRPr="00237F32">
        <w:rPr>
          <w:bCs/>
          <w:szCs w:val="28"/>
          <w:lang w:eastAsia="vi-VN"/>
        </w:rPr>
        <w:t>- Có quy hoạch chung xây dựng xã được phê duyệt phù hợp với định hướng phát triển kinh tế xã hội của xã giai đoạn 2021-2025(trong đó có quy hoạch khu chức năng dịch vụ hỗ trợ phát triển kinh tế nông thôn) và được công bố công khai, đúng thời hạn.</w:t>
      </w:r>
    </w:p>
    <w:p w:rsidR="00910657" w:rsidRPr="00237F32" w:rsidRDefault="00910657" w:rsidP="007161A0">
      <w:pPr>
        <w:shd w:val="clear" w:color="auto" w:fill="FFFFFF"/>
        <w:tabs>
          <w:tab w:val="left" w:pos="90"/>
        </w:tabs>
        <w:spacing w:before="144" w:after="144"/>
        <w:ind w:firstLine="540"/>
        <w:rPr>
          <w:bCs/>
          <w:szCs w:val="28"/>
          <w:lang w:eastAsia="vi-VN"/>
        </w:rPr>
      </w:pPr>
      <w:r w:rsidRPr="00237F32">
        <w:rPr>
          <w:bCs/>
          <w:szCs w:val="28"/>
          <w:lang w:eastAsia="vi-VN"/>
        </w:rPr>
        <w:t>- Ban hành quy định quản lý quy hoạch chung xây dựng xã và tổ chức thực hiện theo quy hoạch.</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bCs/>
          <w:szCs w:val="28"/>
        </w:rPr>
      </w:pPr>
      <w:r w:rsidRPr="00237F32">
        <w:rPr>
          <w:bCs/>
          <w:szCs w:val="28"/>
        </w:rPr>
        <w:t>Quy hoạch nông thôn mới đã được triển khai bắt đầu từ năm 2011, đến cuối năm 2012 đã hoàn thành quy hoạch NTM cho giai đoạn 2011-2020. Được triển khai công bố đến tận 9/9 thôn.</w:t>
      </w:r>
    </w:p>
    <w:p w:rsidR="00910657" w:rsidRPr="00237F32" w:rsidRDefault="00910657" w:rsidP="007161A0">
      <w:pPr>
        <w:tabs>
          <w:tab w:val="left" w:pos="90"/>
        </w:tabs>
        <w:spacing w:before="144" w:after="144"/>
        <w:ind w:firstLine="540"/>
        <w:rPr>
          <w:bCs/>
          <w:szCs w:val="28"/>
        </w:rPr>
      </w:pPr>
      <w:r w:rsidRPr="00237F32">
        <w:rPr>
          <w:bCs/>
          <w:szCs w:val="28"/>
        </w:rPr>
        <w:t xml:space="preserve">Năm 2022, sau khi được UBND huyện chỉ đạo lập quy hoạch chung xây dựng NTM đối với xã không lên phường, xã đã phối hợp với đơn vị tư vấn để triển khai lập quy hoạch. </w:t>
      </w:r>
    </w:p>
    <w:p w:rsidR="00910657" w:rsidRPr="00237F32" w:rsidRDefault="00910657" w:rsidP="007161A0">
      <w:pPr>
        <w:tabs>
          <w:tab w:val="left" w:pos="90"/>
        </w:tabs>
        <w:spacing w:before="144" w:after="144"/>
        <w:ind w:firstLine="540"/>
        <w:rPr>
          <w:szCs w:val="28"/>
        </w:rPr>
      </w:pPr>
      <w:r w:rsidRPr="00237F32">
        <w:rPr>
          <w:szCs w:val="28"/>
          <w:lang w:val="vi-VN"/>
        </w:rPr>
        <w:t>- Kinh phí đã thực hiện (nếu có):</w:t>
      </w:r>
      <w:r w:rsidRPr="00237F32">
        <w:rPr>
          <w:szCs w:val="28"/>
        </w:rPr>
        <w:t xml:space="preserve"> 596,499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Ngân sách xã: 596,499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2. </w:t>
      </w:r>
      <w:r w:rsidRPr="00237F32">
        <w:rPr>
          <w:b/>
          <w:bCs/>
          <w:szCs w:val="28"/>
          <w:lang w:val="vi-VN"/>
        </w:rPr>
        <w:t>Tiêu chí số </w:t>
      </w:r>
      <w:r w:rsidRPr="00237F32">
        <w:rPr>
          <w:b/>
          <w:bCs/>
          <w:szCs w:val="28"/>
        </w:rPr>
        <w:t>2 </w:t>
      </w:r>
      <w:r w:rsidRPr="00237F32">
        <w:rPr>
          <w:b/>
          <w:bCs/>
          <w:szCs w:val="28"/>
          <w:lang w:val="vi-VN"/>
        </w:rPr>
        <w:t>về</w:t>
      </w:r>
      <w:r w:rsidRPr="00237F32">
        <w:rPr>
          <w:b/>
          <w:bCs/>
          <w:szCs w:val="28"/>
        </w:rPr>
        <w:t> giao thông.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tabs>
          <w:tab w:val="left" w:pos="90"/>
        </w:tabs>
        <w:spacing w:before="144" w:after="144"/>
        <w:ind w:firstLine="540"/>
        <w:contextualSpacing/>
        <w:rPr>
          <w:bCs/>
          <w:szCs w:val="28"/>
          <w:lang w:val="fr-FR"/>
        </w:rPr>
      </w:pPr>
      <w:r w:rsidRPr="00237F32">
        <w:rPr>
          <w:bCs/>
          <w:szCs w:val="28"/>
          <w:lang w:val="fr-FR"/>
        </w:rPr>
        <w:t>- 100% tỷ lệ đường xã được nhựa hóa hoặc bê tông hóa, đảm bảo ô tô đi lại thuận tiện quanh năm.</w:t>
      </w:r>
    </w:p>
    <w:p w:rsidR="00910657" w:rsidRPr="00237F32" w:rsidRDefault="00910657" w:rsidP="007161A0">
      <w:pPr>
        <w:tabs>
          <w:tab w:val="left" w:pos="90"/>
        </w:tabs>
        <w:spacing w:before="144" w:after="144"/>
        <w:ind w:firstLine="540"/>
        <w:contextualSpacing/>
        <w:rPr>
          <w:bCs/>
          <w:szCs w:val="28"/>
          <w:lang w:val="fr-FR"/>
        </w:rPr>
      </w:pPr>
      <w:r w:rsidRPr="00237F32">
        <w:rPr>
          <w:bCs/>
          <w:szCs w:val="28"/>
          <w:lang w:val="fr-FR"/>
        </w:rPr>
        <w:t>- 100% tỷ lệ đường thôn, bản , ấp và đường liên thôn, bản, ấp ít nhất được cứng hóa, đảm bảo ô tô đi lại thuận tiện quanh năm.</w:t>
      </w:r>
    </w:p>
    <w:p w:rsidR="00910657" w:rsidRPr="00237F32" w:rsidRDefault="00910657" w:rsidP="007161A0">
      <w:pPr>
        <w:tabs>
          <w:tab w:val="left" w:pos="90"/>
        </w:tabs>
        <w:spacing w:before="144" w:after="144"/>
        <w:ind w:firstLine="540"/>
        <w:contextualSpacing/>
        <w:rPr>
          <w:bCs/>
          <w:szCs w:val="28"/>
          <w:lang w:val="fr-FR"/>
        </w:rPr>
      </w:pPr>
      <w:r w:rsidRPr="00237F32">
        <w:rPr>
          <w:bCs/>
          <w:szCs w:val="28"/>
          <w:lang w:val="fr-FR"/>
        </w:rPr>
        <w:t>- 100% tỷ lệ đường ngõ, xóm sạch và đảm bảo đi lại thuận tiện quanh năm.</w:t>
      </w:r>
    </w:p>
    <w:p w:rsidR="00910657" w:rsidRPr="00237F32" w:rsidRDefault="00910657" w:rsidP="007161A0">
      <w:pPr>
        <w:tabs>
          <w:tab w:val="left" w:pos="90"/>
        </w:tabs>
        <w:spacing w:before="144" w:after="144"/>
        <w:ind w:firstLine="540"/>
        <w:contextualSpacing/>
        <w:rPr>
          <w:bCs/>
          <w:szCs w:val="28"/>
          <w:lang w:val="fr-FR"/>
        </w:rPr>
      </w:pPr>
      <w:r w:rsidRPr="00237F32">
        <w:rPr>
          <w:bCs/>
          <w:szCs w:val="28"/>
          <w:lang w:val="fr-FR"/>
        </w:rPr>
        <w:t>- Có trên 90% đường trục chính nội đồng đảm bảo vận chuyển hàng hóa thuận tiện quanh năm.</w:t>
      </w:r>
    </w:p>
    <w:p w:rsidR="009536F3" w:rsidRPr="00237F32" w:rsidRDefault="00910657" w:rsidP="009536F3">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536F3" w:rsidRPr="00237F32" w:rsidRDefault="00910657" w:rsidP="009536F3">
      <w:pPr>
        <w:shd w:val="clear" w:color="auto" w:fill="FFFFFF"/>
        <w:tabs>
          <w:tab w:val="left" w:pos="90"/>
        </w:tabs>
        <w:spacing w:before="144" w:after="144"/>
        <w:ind w:firstLine="540"/>
        <w:rPr>
          <w:i/>
          <w:spacing w:val="6"/>
          <w:lang w:val="de-DE"/>
        </w:rPr>
      </w:pPr>
      <w:r w:rsidRPr="00237F32">
        <w:rPr>
          <w:spacing w:val="6"/>
          <w:lang w:val="vi-VN"/>
        </w:rPr>
        <w:t xml:space="preserve">- Tỷ lệ km đường trục xã, liên xã được nhựa hóa hoặc bê tông hóa theo quy định đạt </w:t>
      </w:r>
      <w:r w:rsidRPr="00237F32">
        <w:rPr>
          <w:spacing w:val="6"/>
        </w:rPr>
        <w:t xml:space="preserve">100 </w:t>
      </w:r>
      <w:r w:rsidRPr="00237F32">
        <w:rPr>
          <w:spacing w:val="6"/>
          <w:lang w:val="vi-VN"/>
        </w:rPr>
        <w:t>%</w:t>
      </w:r>
      <w:r w:rsidRPr="00237F32">
        <w:rPr>
          <w:i/>
          <w:spacing w:val="6"/>
          <w:lang w:val="de-DE"/>
        </w:rPr>
        <w:t>(23,16 km/tổng số 23,16 km)</w:t>
      </w:r>
    </w:p>
    <w:p w:rsidR="009536F3" w:rsidRPr="00237F32" w:rsidRDefault="00910657" w:rsidP="009536F3">
      <w:pPr>
        <w:shd w:val="clear" w:color="auto" w:fill="FFFFFF"/>
        <w:tabs>
          <w:tab w:val="left" w:pos="90"/>
        </w:tabs>
        <w:spacing w:before="144" w:after="144"/>
        <w:ind w:firstLine="540"/>
        <w:rPr>
          <w:spacing w:val="6"/>
          <w:lang w:val="de-DE"/>
        </w:rPr>
      </w:pPr>
      <w:r w:rsidRPr="00237F32">
        <w:rPr>
          <w:spacing w:val="6"/>
          <w:lang w:val="vi-VN"/>
        </w:rPr>
        <w:t xml:space="preserve">- </w:t>
      </w:r>
      <w:r w:rsidRPr="00237F32">
        <w:rPr>
          <w:spacing w:val="6"/>
        </w:rPr>
        <w:t>T</w:t>
      </w:r>
      <w:r w:rsidRPr="00237F32">
        <w:rPr>
          <w:spacing w:val="6"/>
          <w:lang w:val="vi-VN"/>
        </w:rPr>
        <w:t>ỷ lệ đường trục thôn, liên thôn được cứng hóa đạt chuẩn</w:t>
      </w:r>
      <w:r w:rsidRPr="00237F32">
        <w:rPr>
          <w:spacing w:val="6"/>
        </w:rPr>
        <w:t xml:space="preserve"> 100</w:t>
      </w:r>
      <w:r w:rsidRPr="00237F32">
        <w:rPr>
          <w:spacing w:val="6"/>
          <w:lang w:val="vi-VN"/>
        </w:rPr>
        <w:t>%</w:t>
      </w:r>
      <w:r w:rsidRPr="00237F32">
        <w:rPr>
          <w:spacing w:val="6"/>
        </w:rPr>
        <w:t>,</w:t>
      </w:r>
      <w:r w:rsidRPr="00237F32">
        <w:rPr>
          <w:spacing w:val="6"/>
          <w:lang w:val="de-DE"/>
        </w:rPr>
        <w:t xml:space="preserve">  (12,942km/tổng số 12,942 km) </w:t>
      </w:r>
    </w:p>
    <w:p w:rsidR="00910657" w:rsidRPr="00237F32" w:rsidRDefault="00910657" w:rsidP="009536F3">
      <w:pPr>
        <w:shd w:val="clear" w:color="auto" w:fill="FFFFFF"/>
        <w:tabs>
          <w:tab w:val="left" w:pos="90"/>
        </w:tabs>
        <w:spacing w:before="144" w:after="144"/>
        <w:ind w:firstLine="540"/>
        <w:rPr>
          <w:spacing w:val="6"/>
          <w:lang w:val="de-DE"/>
        </w:rPr>
      </w:pPr>
      <w:r w:rsidRPr="00237F32">
        <w:rPr>
          <w:spacing w:val="6"/>
          <w:lang w:val="vi-VN"/>
        </w:rPr>
        <w:t xml:space="preserve">- </w:t>
      </w:r>
      <w:r w:rsidRPr="00237F32">
        <w:rPr>
          <w:spacing w:val="6"/>
        </w:rPr>
        <w:t xml:space="preserve">Tổng chiều dài đường </w:t>
      </w:r>
      <w:r w:rsidRPr="00237F32">
        <w:rPr>
          <w:spacing w:val="6"/>
          <w:lang w:val="vi-VN"/>
        </w:rPr>
        <w:t xml:space="preserve">ngõ, xóm </w:t>
      </w:r>
      <w:r w:rsidRPr="00237F32">
        <w:rPr>
          <w:spacing w:val="6"/>
          <w:lang w:val="de-DE"/>
        </w:rPr>
        <w:t xml:space="preserve">(Kiệt) là 38,166 km, đảm bảo tỷ lệ 100% sạch và không lầy lội vào mùa mưa. Trong đó đã được bê tông hóa </w:t>
      </w:r>
      <w:r w:rsidRPr="00237F32">
        <w:rPr>
          <w:spacing w:val="6"/>
        </w:rPr>
        <w:t xml:space="preserve">34,931 km.  </w:t>
      </w:r>
    </w:p>
    <w:p w:rsidR="00910657" w:rsidRPr="00237F32" w:rsidRDefault="00910657" w:rsidP="007161A0">
      <w:pPr>
        <w:pStyle w:val="ListParagraph"/>
        <w:tabs>
          <w:tab w:val="left" w:pos="90"/>
        </w:tabs>
        <w:spacing w:before="144" w:after="144"/>
        <w:ind w:firstLine="540"/>
        <w:rPr>
          <w:b w:val="0"/>
        </w:rPr>
      </w:pPr>
      <w:r w:rsidRPr="00237F32">
        <w:rPr>
          <w:b w:val="0"/>
          <w:lang w:val="vi-VN"/>
        </w:rPr>
        <w:lastRenderedPageBreak/>
        <w:t xml:space="preserve">- Tỷ lệ đường trục chính nội đồng </w:t>
      </w:r>
      <w:r w:rsidRPr="00237F32">
        <w:rPr>
          <w:b w:val="0"/>
        </w:rPr>
        <w:t>đảm bảo vận chuyển hàng hóa thuận tiện quanh năm đạt 97,5%(13,56/13,899 km)</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w:t>
      </w:r>
      <w:r w:rsidRPr="00237F32">
        <w:rPr>
          <w:szCs w:val="28"/>
        </w:rPr>
        <w:t xml:space="preserve">53.806,36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tỉnh:25.604,257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huyện:15.683,773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+Ngân sách xã:5.403,986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Vốn huy động khác:7.020.744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Vốn viện trợ: 93,6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3. </w:t>
      </w:r>
      <w:r w:rsidRPr="00237F32">
        <w:rPr>
          <w:b/>
          <w:bCs/>
          <w:szCs w:val="28"/>
          <w:lang w:val="vi-VN"/>
        </w:rPr>
        <w:t>Tiêu chí số </w:t>
      </w:r>
      <w:r w:rsidRPr="00237F32">
        <w:rPr>
          <w:b/>
          <w:bCs/>
          <w:szCs w:val="28"/>
        </w:rPr>
        <w:t>3: </w:t>
      </w:r>
      <w:r w:rsidRPr="00237F32">
        <w:rPr>
          <w:b/>
          <w:bCs/>
          <w:szCs w:val="28"/>
          <w:lang w:val="vi-VN"/>
        </w:rPr>
        <w:t>về</w:t>
      </w:r>
      <w:r w:rsidRPr="00237F32">
        <w:rPr>
          <w:b/>
          <w:bCs/>
          <w:szCs w:val="28"/>
        </w:rPr>
        <w:t> thủy lợi và phòng, chống thiên tai.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xml:space="preserve">- Tỷ lệ diện tích đất sản xuất nông nghiệp được tưới và tiêu chủ động </w:t>
      </w:r>
      <w:r w:rsidRPr="00237F32">
        <w:rPr>
          <w:szCs w:val="28"/>
          <w:u w:val="single"/>
        </w:rPr>
        <w:t>&gt;</w:t>
      </w:r>
      <w:r w:rsidRPr="00237F32">
        <w:rPr>
          <w:szCs w:val="28"/>
        </w:rPr>
        <w:t xml:space="preserve"> 85%.</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Đảm bảo yêu cầu chủ động về phòng chống thiên tai theo phương châm 4 tại chỗ.</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contextualSpacing/>
        <w:rPr>
          <w:rFonts w:eastAsia="Calibri"/>
          <w:szCs w:val="28"/>
        </w:rPr>
      </w:pPr>
      <w:r w:rsidRPr="00237F32">
        <w:rPr>
          <w:rFonts w:eastAsia="Calibri"/>
          <w:szCs w:val="28"/>
        </w:rPr>
        <w:t>Hệ thống thuỷ lợi của xã cơ bản đáp ứng yêu cầu dân sinh và theo quy định về phòng chống thiên tai tại chổ. Trên địa bàn toàn xã hiện có 21 hệ thống trạm bơm.Tỷ lệ diện tích sản xuất nông nghiệp được chủ động tưới tiêu đạt &gt;98%. Tổng số 17,33 km/44,57 Km (Kênh cấp 1, cấp 2) đã được kiên cố hóa. Tỷ lệ kênh mương do xã quản lý được kiên cố đạt tỷ lệ 100%.</w:t>
      </w:r>
    </w:p>
    <w:p w:rsidR="00910657" w:rsidRPr="00237F32" w:rsidRDefault="00910657" w:rsidP="007161A0">
      <w:pPr>
        <w:tabs>
          <w:tab w:val="left" w:pos="90"/>
        </w:tabs>
        <w:spacing w:before="144" w:after="144"/>
        <w:ind w:firstLine="540"/>
        <w:contextualSpacing/>
        <w:rPr>
          <w:rFonts w:eastAsia="Calibri"/>
          <w:szCs w:val="28"/>
        </w:rPr>
      </w:pPr>
      <w:r w:rsidRPr="00237F32">
        <w:rPr>
          <w:rFonts w:eastAsia="Calibri"/>
          <w:szCs w:val="28"/>
        </w:rPr>
        <w:t>Hằng năm xã đều có Quyết định kiện toàn Ban chỉ huy phòng chống tiên tai và tìm kiếm cứu nạn; ban hành kế hoạch phòng chống thiên tai phù hợp với yêu cầu và địa hình thực tế của địa phương.</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w:t>
      </w:r>
      <w:r w:rsidRPr="00237F32">
        <w:rPr>
          <w:szCs w:val="28"/>
        </w:rPr>
        <w:t xml:space="preserve"> 26.866,007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tỉnh:7.197,118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b/>
        <w:t>+ Ngân sách huyện:17.259,302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b/>
        <w:t>+ Ngân sách xã:1.249,777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b/>
        <w:t>+ Huy động khác:1.159,81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 xml:space="preserve">Đạt. </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4. </w:t>
      </w:r>
      <w:r w:rsidRPr="00237F32">
        <w:rPr>
          <w:b/>
          <w:bCs/>
          <w:szCs w:val="28"/>
          <w:lang w:val="vi-VN"/>
        </w:rPr>
        <w:t>Tiêu chí số </w:t>
      </w:r>
      <w:r w:rsidRPr="00237F32">
        <w:rPr>
          <w:b/>
          <w:bCs/>
          <w:szCs w:val="28"/>
        </w:rPr>
        <w:t>4 </w:t>
      </w:r>
      <w:r w:rsidRPr="00237F32">
        <w:rPr>
          <w:b/>
          <w:bCs/>
          <w:szCs w:val="28"/>
          <w:lang w:val="vi-VN"/>
        </w:rPr>
        <w:t>về</w:t>
      </w:r>
      <w:r w:rsidRPr="00237F32">
        <w:rPr>
          <w:b/>
          <w:bCs/>
          <w:szCs w:val="28"/>
        </w:rPr>
        <w:t> điện.</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tabs>
          <w:tab w:val="left" w:pos="90"/>
        </w:tabs>
        <w:spacing w:before="144" w:after="144"/>
        <w:ind w:firstLine="540"/>
        <w:rPr>
          <w:bCs/>
          <w:szCs w:val="28"/>
          <w:lang w:val="en-GB" w:eastAsia="vi-VN"/>
        </w:rPr>
      </w:pPr>
      <w:r w:rsidRPr="00237F32">
        <w:rPr>
          <w:bCs/>
          <w:szCs w:val="28"/>
          <w:lang w:val="en-GB" w:eastAsia="vi-VN"/>
        </w:rPr>
        <w:lastRenderedPageBreak/>
        <w:t>- Hệ thống điện đạt chuẩn</w:t>
      </w:r>
    </w:p>
    <w:p w:rsidR="00910657" w:rsidRPr="00237F32" w:rsidRDefault="00910657" w:rsidP="007161A0">
      <w:pPr>
        <w:tabs>
          <w:tab w:val="left" w:pos="90"/>
        </w:tabs>
        <w:spacing w:before="144" w:after="144"/>
        <w:ind w:firstLine="540"/>
        <w:rPr>
          <w:szCs w:val="28"/>
          <w:lang w:val="en-GB" w:eastAsia="vi-VN"/>
        </w:rPr>
      </w:pPr>
      <w:r w:rsidRPr="00237F32">
        <w:rPr>
          <w:bCs/>
          <w:szCs w:val="28"/>
          <w:lang w:val="en-GB" w:eastAsia="vi-VN"/>
        </w:rPr>
        <w:t>- Tỷ lệ hộ có đăng ký trực tiếp và được sử dụng điện thường xuyên, an toàn từ các nguồn</w:t>
      </w:r>
      <w:r w:rsidRPr="00237F32">
        <w:rPr>
          <w:bCs/>
          <w:szCs w:val="28"/>
          <w:u w:val="single"/>
          <w:lang w:val="en-GB" w:eastAsia="vi-VN"/>
        </w:rPr>
        <w:t>&gt;</w:t>
      </w:r>
      <w:r w:rsidRPr="00237F32">
        <w:rPr>
          <w:bCs/>
          <w:szCs w:val="28"/>
          <w:lang w:val="en-GB" w:eastAsia="vi-VN"/>
        </w:rPr>
        <w:t xml:space="preserve"> 98%</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b/>
          <w:szCs w:val="28"/>
        </w:rPr>
      </w:pPr>
      <w:r w:rsidRPr="00237F32">
        <w:rPr>
          <w:szCs w:val="28"/>
        </w:rPr>
        <w:t>Toàn xã có 9 trạm biến áp với dung lượng 2040 KVA với tổng chiều dài lưới điện hạ áp 31,73 km. Có 4/9 thôn bắt điện đường chiếu sáng các tuyến đường giao thông liên thôn. Trong những năm qua đã đầu tư nâng cấp cải tạo Lưới điện của Dự án giảm cường độ phát thải điện năng đầu tư như: Thay thế đường dây, thay thế hệ thống trụ và nâng cấp các trạm biến áp đảm bảo công suất.</w:t>
      </w:r>
    </w:p>
    <w:p w:rsidR="00910657" w:rsidRPr="00237F32" w:rsidRDefault="00910657" w:rsidP="007161A0">
      <w:pPr>
        <w:tabs>
          <w:tab w:val="left" w:pos="90"/>
        </w:tabs>
        <w:spacing w:before="144" w:after="144"/>
        <w:ind w:firstLine="540"/>
        <w:rPr>
          <w:szCs w:val="28"/>
          <w:lang w:val="da-DK"/>
        </w:rPr>
      </w:pPr>
      <w:r w:rsidRPr="00237F32">
        <w:rPr>
          <w:rFonts w:eastAsia="Calibri"/>
          <w:spacing w:val="-6"/>
          <w:szCs w:val="28"/>
        </w:rPr>
        <w:t xml:space="preserve">Tỷ lệ hộ dùng điện thường xuyên, an toàn từ các nguồn điện đạt </w:t>
      </w:r>
      <w:r w:rsidRPr="00237F32">
        <w:rPr>
          <w:szCs w:val="28"/>
          <w:lang w:val="da-DK"/>
        </w:rPr>
        <w:t>100%.</w:t>
      </w:r>
    </w:p>
    <w:p w:rsidR="00910657" w:rsidRPr="00237F32" w:rsidRDefault="00910657" w:rsidP="007161A0">
      <w:pPr>
        <w:tabs>
          <w:tab w:val="left" w:pos="90"/>
        </w:tabs>
        <w:spacing w:before="144" w:after="144"/>
        <w:ind w:firstLine="540"/>
        <w:rPr>
          <w:szCs w:val="28"/>
          <w:lang w:val="da-DK"/>
        </w:rPr>
      </w:pPr>
      <w:r w:rsidRPr="00237F32">
        <w:rPr>
          <w:szCs w:val="28"/>
          <w:lang w:val="da-DK"/>
        </w:rPr>
        <w:t>Hiện nay hệ thống điện đã chuyển giao cho chi nhánh điện lực Phong Điền và chi nhá</w:t>
      </w:r>
      <w:r w:rsidRPr="00237F32">
        <w:rPr>
          <w:szCs w:val="28"/>
          <w:lang w:val="vi-VN"/>
        </w:rPr>
        <w:t>nh</w:t>
      </w:r>
      <w:r w:rsidRPr="00237F32">
        <w:rPr>
          <w:szCs w:val="28"/>
          <w:lang w:val="da-DK"/>
        </w:rPr>
        <w:t xml:space="preserve"> điện lực Quảng Điền quản lý, vận hành và bảo dưỡng.</w:t>
      </w:r>
    </w:p>
    <w:p w:rsidR="00910657" w:rsidRPr="00237F32" w:rsidRDefault="00910657" w:rsidP="007161A0">
      <w:pPr>
        <w:tabs>
          <w:tab w:val="left" w:pos="90"/>
        </w:tabs>
        <w:spacing w:before="144" w:after="144"/>
        <w:ind w:firstLine="540"/>
        <w:rPr>
          <w:szCs w:val="28"/>
          <w:lang w:val="vi-VN" w:eastAsia="vi-VN"/>
        </w:rPr>
      </w:pPr>
      <w:r w:rsidRPr="00237F32">
        <w:rPr>
          <w:szCs w:val="28"/>
          <w:lang w:val="da-DK" w:eastAsia="vi-VN"/>
        </w:rPr>
        <w:t xml:space="preserve">Hệ thống điện chiếu sáng các công trình công cộng trên địa bàn như UBND xã, các cơ quan, trường học, .. được đầu tư nâng cấp. Trong những năm qua hệ thống điện đường các tuyến đường giao thông thôn, xóm được nhân dân vận động quyên góp để đầu tư hệ thống điện chiếu sáng đường nông thôn.  </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w:t>
      </w:r>
      <w:r w:rsidRPr="00237F32">
        <w:rPr>
          <w:szCs w:val="28"/>
        </w:rPr>
        <w:t xml:space="preserve"> 384,051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b/>
        <w:t>+ Ngân sách huyện: 200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b/>
        <w:t>+ Ngân sách xã: 184,051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b/>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5. </w:t>
      </w:r>
      <w:r w:rsidRPr="00237F32">
        <w:rPr>
          <w:b/>
          <w:bCs/>
          <w:szCs w:val="28"/>
          <w:lang w:val="vi-VN"/>
        </w:rPr>
        <w:t>Tiêu chí số </w:t>
      </w:r>
      <w:r w:rsidRPr="00237F32">
        <w:rPr>
          <w:b/>
          <w:bCs/>
          <w:szCs w:val="28"/>
        </w:rPr>
        <w:t>5 </w:t>
      </w:r>
      <w:r w:rsidRPr="00237F32">
        <w:rPr>
          <w:b/>
          <w:bCs/>
          <w:szCs w:val="28"/>
          <w:lang w:val="vi-VN"/>
        </w:rPr>
        <w:t>về</w:t>
      </w:r>
      <w:r w:rsidRPr="00237F32">
        <w:rPr>
          <w:b/>
          <w:bCs/>
          <w:szCs w:val="28"/>
        </w:rPr>
        <w:t> trường học.</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tabs>
          <w:tab w:val="left" w:pos="90"/>
        </w:tabs>
        <w:spacing w:before="144" w:after="144"/>
        <w:ind w:firstLine="540"/>
        <w:rPr>
          <w:spacing w:val="-2"/>
          <w:szCs w:val="28"/>
          <w:lang w:eastAsia="vi-VN"/>
        </w:rPr>
      </w:pPr>
      <w:r w:rsidRPr="00237F32">
        <w:rPr>
          <w:spacing w:val="-2"/>
          <w:szCs w:val="28"/>
          <w:lang w:eastAsia="vi-VN"/>
        </w:rPr>
        <w:t>- Tỷ lệ trường học các cấp(Mầm non, tiểu học, trung học cơ sở; hoặc trường phổ thông có nhiều cấp học có cấp học cao nhất là trường THCS) 100% đạt tiêu chuẩn CSVC tối thiểu, trong đó &gt;70% đạt tiêu chuẩn CSVC mức độ 1.</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szCs w:val="28"/>
          <w:lang w:eastAsia="vi-VN"/>
        </w:rPr>
      </w:pPr>
      <w:r w:rsidRPr="00237F32">
        <w:rPr>
          <w:szCs w:val="28"/>
          <w:lang w:eastAsia="vi-VN"/>
        </w:rPr>
        <w:t>- Trên địa bàn xã Phong Chương gồm có 04 trường học(Trường Mầm non Phong Chương I, Trường Mầm non Phong Chương II, trường tiểu học Phong Chương và trường THCS Nguyễn Tri Phương) đã đạt 100% tiêu chuẩn CSVC tối thiểu.</w:t>
      </w:r>
    </w:p>
    <w:p w:rsidR="00910657" w:rsidRPr="00237F32" w:rsidRDefault="00910657" w:rsidP="007161A0">
      <w:pPr>
        <w:tabs>
          <w:tab w:val="left" w:pos="90"/>
        </w:tabs>
        <w:spacing w:before="144" w:after="144"/>
        <w:ind w:firstLine="540"/>
        <w:rPr>
          <w:szCs w:val="28"/>
          <w:lang w:eastAsia="vi-VN"/>
        </w:rPr>
      </w:pPr>
      <w:r w:rsidRPr="00237F32">
        <w:rPr>
          <w:szCs w:val="28"/>
          <w:lang w:eastAsia="vi-VN"/>
        </w:rPr>
        <w:t xml:space="preserve">Hiện nay trường THCS Nguyễn Tri Phương, trường Tiểu học Phong Chương và trường Mầm non Phong Chương I đã đạt chuẩn quốc gia theo quy định, đạt tỷ lệ75%. </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lastRenderedPageBreak/>
        <w:t>- Kinh phí đã thực hiện (nếu có): </w:t>
      </w:r>
      <w:r w:rsidRPr="00237F32">
        <w:rPr>
          <w:szCs w:val="28"/>
        </w:rPr>
        <w:t>26.558,444 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tỉnh:10.000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huyện:9.597,762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xã:2.890,682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Viện trợ: 4.070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6. </w:t>
      </w:r>
      <w:r w:rsidRPr="00237F32">
        <w:rPr>
          <w:b/>
          <w:bCs/>
          <w:szCs w:val="28"/>
          <w:lang w:val="vi-VN"/>
        </w:rPr>
        <w:t>Tiêu chí số </w:t>
      </w:r>
      <w:r w:rsidRPr="00237F32">
        <w:rPr>
          <w:b/>
          <w:bCs/>
          <w:szCs w:val="28"/>
        </w:rPr>
        <w:t>6 </w:t>
      </w:r>
      <w:r w:rsidRPr="00237F32">
        <w:rPr>
          <w:b/>
          <w:bCs/>
          <w:szCs w:val="28"/>
          <w:lang w:val="vi-VN"/>
        </w:rPr>
        <w:t>về</w:t>
      </w:r>
      <w:r w:rsidRPr="00237F32">
        <w:rPr>
          <w:b/>
          <w:bCs/>
          <w:szCs w:val="28"/>
        </w:rPr>
        <w:t> cơ sở vật chất văn hóa.</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bCs/>
          <w:szCs w:val="28"/>
          <w:lang w:val="en-GB"/>
        </w:rPr>
      </w:pPr>
      <w:r w:rsidRPr="00237F32">
        <w:rPr>
          <w:bCs/>
          <w:szCs w:val="28"/>
          <w:lang w:val="en-GB"/>
        </w:rPr>
        <w:t>- Xã có nhà văn hóa hoặc hội trường đa năng và sân thể thao phục vụ sinh hoạt văn hóa, thể thao của toàn xã.</w:t>
      </w:r>
    </w:p>
    <w:p w:rsidR="00910657" w:rsidRPr="00237F32" w:rsidRDefault="00910657" w:rsidP="007161A0">
      <w:pPr>
        <w:shd w:val="clear" w:color="auto" w:fill="FFFFFF"/>
        <w:tabs>
          <w:tab w:val="left" w:pos="90"/>
        </w:tabs>
        <w:spacing w:before="144" w:after="144"/>
        <w:ind w:firstLine="540"/>
        <w:rPr>
          <w:bCs/>
          <w:szCs w:val="28"/>
          <w:lang w:val="en-GB"/>
        </w:rPr>
      </w:pPr>
      <w:r w:rsidRPr="00237F32">
        <w:rPr>
          <w:bCs/>
          <w:szCs w:val="28"/>
          <w:lang w:val="en-GB"/>
        </w:rPr>
        <w:t>- Xã có điểm vui chơi, giải trí và thể thao cho trẻ em và người cao tuổi theo quy định</w:t>
      </w:r>
    </w:p>
    <w:p w:rsidR="00910657" w:rsidRPr="00237F32" w:rsidRDefault="00910657" w:rsidP="007161A0">
      <w:pPr>
        <w:shd w:val="clear" w:color="auto" w:fill="FFFFFF"/>
        <w:tabs>
          <w:tab w:val="left" w:pos="90"/>
        </w:tabs>
        <w:spacing w:before="144" w:after="144"/>
        <w:ind w:firstLine="540"/>
        <w:rPr>
          <w:szCs w:val="28"/>
        </w:rPr>
      </w:pPr>
      <w:r w:rsidRPr="00237F32">
        <w:rPr>
          <w:bCs/>
          <w:szCs w:val="28"/>
          <w:lang w:val="en-GB"/>
        </w:rPr>
        <w:t>- 100% Tỷ lệ thôn, bản, ấp có nhà văn hóa hoặc nơi sinh hoạt văn hóa, thể thao phục vụ cộng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shd w:val="clear" w:color="auto" w:fill="FFFFFF"/>
        <w:tabs>
          <w:tab w:val="left" w:pos="90"/>
        </w:tabs>
        <w:spacing w:before="144" w:after="144"/>
        <w:ind w:firstLine="540"/>
        <w:rPr>
          <w:rFonts w:eastAsia="Calibri"/>
          <w:bCs/>
          <w:szCs w:val="28"/>
          <w:lang w:val="en-GB"/>
        </w:rPr>
      </w:pPr>
      <w:r w:rsidRPr="00237F32">
        <w:rPr>
          <w:szCs w:val="28"/>
        </w:rPr>
        <w:t xml:space="preserve">- Xã có nhà văn hóa được xây dựng từ năm 2004, </w:t>
      </w:r>
      <w:r w:rsidRPr="00237F32">
        <w:rPr>
          <w:rFonts w:eastAsia="Calibri"/>
          <w:bCs/>
          <w:szCs w:val="28"/>
          <w:lang w:val="en-GB"/>
        </w:rPr>
        <w:t>ở vị trí trung tâm địa bàn xã đảm bảo mọi người dân trong vùng đều được sử dụng thuận lợi và dễ dàng tiếp cận.Hội trường của xã có sức chứa trên 200 chỗ ngồi.</w:t>
      </w:r>
    </w:p>
    <w:p w:rsidR="00910657" w:rsidRPr="00237F32" w:rsidRDefault="00910657" w:rsidP="007161A0">
      <w:pPr>
        <w:tabs>
          <w:tab w:val="left" w:pos="90"/>
        </w:tabs>
        <w:spacing w:before="144" w:after="144"/>
        <w:ind w:firstLine="540"/>
        <w:contextualSpacing/>
        <w:rPr>
          <w:szCs w:val="28"/>
        </w:rPr>
      </w:pPr>
      <w:r w:rsidRPr="00237F32">
        <w:rPr>
          <w:szCs w:val="28"/>
        </w:rPr>
        <w:t>Nhà văn hóa thôn có 9 cái/9 thôn, đa số nhà cơ bản đạt chuẩn.Cơ sở vật chất văn hóa đáp ứng nhu cầu sinh hoạt văn hóa cho người dân trong thôn.</w:t>
      </w:r>
      <w:r w:rsidRPr="00237F32">
        <w:rPr>
          <w:szCs w:val="28"/>
          <w:lang w:val="vi-VN"/>
        </w:rPr>
        <w:t>Sân vận động thể thao hiện có</w:t>
      </w:r>
      <w:r w:rsidRPr="00237F32">
        <w:rPr>
          <w:szCs w:val="28"/>
        </w:rPr>
        <w:t xml:space="preserve"> 06</w:t>
      </w:r>
      <w:r w:rsidRPr="00237F32">
        <w:rPr>
          <w:szCs w:val="28"/>
          <w:lang w:val="vi-VN"/>
        </w:rPr>
        <w:t xml:space="preserve"> sân</w:t>
      </w:r>
      <w:r w:rsidRPr="00237F32">
        <w:rPr>
          <w:szCs w:val="28"/>
        </w:rPr>
        <w:t xml:space="preserve"> của thôn, trong đó có 1 sân của xã.S</w:t>
      </w:r>
      <w:r w:rsidRPr="00237F32">
        <w:rPr>
          <w:szCs w:val="28"/>
          <w:lang w:val="vi-VN"/>
        </w:rPr>
        <w:t>ân của xã</w:t>
      </w:r>
      <w:r w:rsidRPr="00237F32">
        <w:rPr>
          <w:szCs w:val="28"/>
        </w:rPr>
        <w:t xml:space="preserve"> với diện tích 0,54 ha tại thôn Chính An</w:t>
      </w:r>
    </w:p>
    <w:p w:rsidR="00910657" w:rsidRPr="00237F32" w:rsidRDefault="00910657" w:rsidP="007161A0">
      <w:pPr>
        <w:tabs>
          <w:tab w:val="left" w:pos="90"/>
        </w:tabs>
        <w:spacing w:before="144" w:after="144"/>
        <w:ind w:firstLine="540"/>
        <w:rPr>
          <w:lang w:val="es-ES"/>
        </w:rPr>
      </w:pPr>
      <w:r w:rsidRPr="00237F32">
        <w:rPr>
          <w:lang w:val="es-ES"/>
        </w:rPr>
        <w:t xml:space="preserve">Xã đã có điểm vui chơi, giải trí và thể thao cho trẻ em và người lớn. </w:t>
      </w:r>
    </w:p>
    <w:p w:rsidR="00910657" w:rsidRPr="00237F32" w:rsidRDefault="00910657" w:rsidP="007161A0">
      <w:pPr>
        <w:tabs>
          <w:tab w:val="left" w:pos="90"/>
        </w:tabs>
        <w:spacing w:before="144" w:after="144"/>
        <w:ind w:firstLine="540"/>
        <w:rPr>
          <w:szCs w:val="28"/>
        </w:rPr>
      </w:pPr>
      <w:r w:rsidRPr="00237F32">
        <w:rPr>
          <w:szCs w:val="28"/>
          <w:lang w:val="vi-VN"/>
        </w:rPr>
        <w:t>- Kinh phí đã thực hiện (nếu có): </w:t>
      </w:r>
      <w:r w:rsidRPr="00237F32">
        <w:rPr>
          <w:szCs w:val="28"/>
        </w:rPr>
        <w:t xml:space="preserve">8.732,681 </w:t>
      </w:r>
      <w:r w:rsidRPr="00237F32">
        <w:rPr>
          <w:szCs w:val="28"/>
          <w:lang w:val="vi-VN"/>
        </w:rPr>
        <w:t xml:space="preserve"> 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tỉnh: 1.389,417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 2.871,787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xã: 3.256,893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Vốn huy động khác: 1.214,584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7. </w:t>
      </w:r>
      <w:r w:rsidRPr="00237F32">
        <w:rPr>
          <w:b/>
          <w:bCs/>
          <w:szCs w:val="28"/>
          <w:lang w:val="vi-VN"/>
        </w:rPr>
        <w:t>Tiêu chí số </w:t>
      </w:r>
      <w:r w:rsidRPr="00237F32">
        <w:rPr>
          <w:b/>
          <w:bCs/>
          <w:szCs w:val="28"/>
        </w:rPr>
        <w:t>7 </w:t>
      </w:r>
      <w:r w:rsidRPr="00237F32">
        <w:rPr>
          <w:b/>
          <w:bCs/>
          <w:szCs w:val="28"/>
          <w:lang w:val="vi-VN"/>
        </w:rPr>
        <w:t>về</w:t>
      </w:r>
      <w:r w:rsidRPr="00237F32">
        <w:rPr>
          <w:b/>
          <w:bCs/>
          <w:szCs w:val="28"/>
        </w:rPr>
        <w:t> cơ sở hạ tầng thương mại nông thôn.</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szCs w:val="28"/>
        </w:rPr>
      </w:pPr>
      <w:r w:rsidRPr="00237F32">
        <w:rPr>
          <w:rFonts w:eastAsia="Calibri"/>
          <w:bCs/>
          <w:szCs w:val="28"/>
          <w:lang w:val="en-GB" w:eastAsia="vi-VN"/>
        </w:rPr>
        <w:lastRenderedPageBreak/>
        <w:t>Xã có chợ nông thôn hoặc nơi mua bán, trao đổi hàng hóa</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b/>
          <w:noProof/>
          <w:spacing w:val="-4"/>
          <w:szCs w:val="28"/>
          <w:lang w:eastAsia="vi-VN"/>
        </w:rPr>
      </w:pPr>
      <w:r w:rsidRPr="00237F32">
        <w:rPr>
          <w:szCs w:val="28"/>
          <w:lang w:val="vi-VN" w:eastAsia="vi-VN"/>
        </w:rPr>
        <w:t>Trên địa bàn hiện có 0</w:t>
      </w:r>
      <w:r w:rsidRPr="00237F32">
        <w:rPr>
          <w:szCs w:val="28"/>
          <w:lang w:eastAsia="vi-VN"/>
        </w:rPr>
        <w:t>1</w:t>
      </w:r>
      <w:r w:rsidRPr="00237F32">
        <w:rPr>
          <w:szCs w:val="28"/>
          <w:lang w:val="vi-VN" w:eastAsia="vi-VN"/>
        </w:rPr>
        <w:t xml:space="preserve"> chợ </w:t>
      </w:r>
      <w:r w:rsidRPr="00237F32">
        <w:rPr>
          <w:szCs w:val="28"/>
          <w:lang w:eastAsia="vi-VN"/>
        </w:rPr>
        <w:t xml:space="preserve">Phong Chương </w:t>
      </w:r>
      <w:r w:rsidRPr="00237F32">
        <w:rPr>
          <w:szCs w:val="28"/>
          <w:lang w:val="vi-VN" w:eastAsia="vi-VN"/>
        </w:rPr>
        <w:t>tổng diện tích của chợ là</w:t>
      </w:r>
      <w:r w:rsidRPr="00237F32">
        <w:rPr>
          <w:szCs w:val="28"/>
          <w:lang w:eastAsia="vi-VN"/>
        </w:rPr>
        <w:t xml:space="preserve"> 4.000 </w:t>
      </w:r>
      <w:r w:rsidRPr="00237F32">
        <w:rPr>
          <w:szCs w:val="28"/>
          <w:lang w:val="vi-VN" w:eastAsia="vi-VN"/>
        </w:rPr>
        <w:t>m</w:t>
      </w:r>
      <w:r w:rsidRPr="00237F32">
        <w:rPr>
          <w:szCs w:val="28"/>
          <w:vertAlign w:val="superscript"/>
          <w:lang w:val="vi-VN" w:eastAsia="vi-VN"/>
        </w:rPr>
        <w:t>2</w:t>
      </w:r>
      <w:r w:rsidRPr="00237F32">
        <w:rPr>
          <w:szCs w:val="28"/>
          <w:lang w:val="vi-VN" w:eastAsia="vi-VN"/>
        </w:rPr>
        <w:t xml:space="preserve">.  Chợ </w:t>
      </w:r>
      <w:r w:rsidRPr="00237F32">
        <w:rPr>
          <w:szCs w:val="28"/>
          <w:lang w:eastAsia="vi-VN"/>
        </w:rPr>
        <w:t xml:space="preserve">Phong Chương </w:t>
      </w:r>
      <w:r w:rsidRPr="00237F32">
        <w:rPr>
          <w:szCs w:val="28"/>
          <w:lang w:val="vi-VN" w:eastAsia="vi-VN"/>
        </w:rPr>
        <w:t xml:space="preserve"> nằm ngay trục đường Tỉnh lộ 4 </w:t>
      </w:r>
      <w:r w:rsidRPr="00237F32">
        <w:rPr>
          <w:szCs w:val="28"/>
          <w:lang w:eastAsia="vi-VN"/>
        </w:rPr>
        <w:t>giao nhau với Tỉnh lộ 8C hoạt động rất hiệu quả là</w:t>
      </w:r>
      <w:r w:rsidRPr="00237F32">
        <w:rPr>
          <w:szCs w:val="28"/>
          <w:lang w:val="vi-VN" w:eastAsia="vi-VN"/>
        </w:rPr>
        <w:t xml:space="preserve"> nơi trao đổi mua bán hàng hóa</w:t>
      </w:r>
      <w:r w:rsidRPr="00237F32">
        <w:rPr>
          <w:szCs w:val="28"/>
          <w:lang w:eastAsia="vi-VN"/>
        </w:rPr>
        <w:t>; có mặt bằng chợ phù hợp với quy mô hoạt động; bố trí đủ diện tích cho các hộ kinh doanh không cố định; diện tích tối thiểu cho một điểm kinh doanh trong chợ từ 3m</w:t>
      </w:r>
      <w:r w:rsidRPr="00237F32">
        <w:rPr>
          <w:szCs w:val="28"/>
          <w:vertAlign w:val="superscript"/>
          <w:lang w:eastAsia="vi-VN"/>
        </w:rPr>
        <w:t xml:space="preserve">2 </w:t>
      </w:r>
      <w:r w:rsidRPr="00237F32">
        <w:rPr>
          <w:szCs w:val="28"/>
          <w:lang w:eastAsia="vi-VN"/>
        </w:rPr>
        <w:t>trở lên</w:t>
      </w:r>
      <w:r w:rsidRPr="00237F32">
        <w:rPr>
          <w:b/>
          <w:noProof/>
          <w:spacing w:val="-4"/>
          <w:szCs w:val="28"/>
          <w:lang w:eastAsia="vi-VN"/>
        </w:rPr>
        <w:t>.</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Nhà chợ chính được xây dựng bán kiên cố theo quy định.</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Có bảng hiệu thể hiện tên và địa chỉ của chợ.</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Nền chợ đã được trán bê tông.</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Có bố trí diện tích để xe có mái che và có người giữ xe đảm bảo an toàn.</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Trong chợ hiện nay đã phân ra 61 lô, được bố trí, sắp xếp khu vực theo từng nhóm mặt hàng, trong đó mặt hàng tươi sống được bán tập trung tại 1 khu vực riêng, đảm bảo vệ sinh an toàn thực phẩm.</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Hiện nay chợ có 1 giếng đào, là nơi cấp nước cho hoạt động của chợ, nguồn nước sạch và hợp vệ sinh.</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Có hệ thống điện chiếu sáng theo quy định đảm bảo hoạt động của chợ.</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Hệ thống thoát nước thải sinh hoạt đảm bảo tiêu thoát, dễ dàng thông tắc.</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xml:space="preserve">- Có đủ nguồn nước phục vụ chữa cháy, có trang bị bình chữa cháy. </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Có nội quy chợ được niêm yết công khai để điều hành hoạt động, xử lý vi phạm tại chợ.</w:t>
      </w:r>
    </w:p>
    <w:p w:rsidR="00910657" w:rsidRPr="00237F32" w:rsidRDefault="00910657" w:rsidP="007161A0">
      <w:pPr>
        <w:tabs>
          <w:tab w:val="left" w:pos="90"/>
        </w:tabs>
        <w:spacing w:before="144" w:after="144"/>
        <w:ind w:firstLine="540"/>
        <w:rPr>
          <w:noProof/>
          <w:spacing w:val="-4"/>
          <w:szCs w:val="28"/>
          <w:lang w:eastAsia="vi-VN"/>
        </w:rPr>
      </w:pPr>
      <w:r w:rsidRPr="00237F32">
        <w:rPr>
          <w:noProof/>
          <w:spacing w:val="-4"/>
          <w:szCs w:val="28"/>
          <w:lang w:eastAsia="vi-VN"/>
        </w:rPr>
        <w:t xml:space="preserve">- Các hàng hóa, dịch vụ kinh doanh tại chợ không thuộc danh mục cấm kinh doanh theo quy định của pháp luật, UBND xã thường xuyên tổ chức kiểm tra các mặt hàng mua bán tại chợ đảm bảo theo quy định. </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w:t>
      </w:r>
      <w:r w:rsidRPr="00237F32">
        <w:rPr>
          <w:szCs w:val="28"/>
        </w:rPr>
        <w:t>693,883 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tỉnh: 74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xã: 619,883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8. </w:t>
      </w:r>
      <w:r w:rsidRPr="00237F32">
        <w:rPr>
          <w:b/>
          <w:bCs/>
          <w:szCs w:val="28"/>
          <w:lang w:val="vi-VN"/>
        </w:rPr>
        <w:t>Tiêu chí số </w:t>
      </w:r>
      <w:r w:rsidRPr="00237F32">
        <w:rPr>
          <w:b/>
          <w:bCs/>
          <w:szCs w:val="28"/>
        </w:rPr>
        <w:t>8 </w:t>
      </w:r>
      <w:r w:rsidRPr="00237F32">
        <w:rPr>
          <w:b/>
          <w:bCs/>
          <w:szCs w:val="28"/>
          <w:lang w:val="vi-VN"/>
        </w:rPr>
        <w:t>về</w:t>
      </w:r>
      <w:r w:rsidRPr="00237F32">
        <w:rPr>
          <w:b/>
          <w:bCs/>
          <w:szCs w:val="28"/>
        </w:rPr>
        <w:t> thông tin và truyền thông.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bCs/>
          <w:szCs w:val="28"/>
          <w:lang w:val="en-GB" w:eastAsia="vi-VN"/>
        </w:rPr>
      </w:pPr>
      <w:r w:rsidRPr="00237F32">
        <w:rPr>
          <w:bCs/>
          <w:szCs w:val="28"/>
          <w:lang w:val="en-GB" w:eastAsia="vi-VN"/>
        </w:rPr>
        <w:t>- Xã có điểm phục vụ bưu chính.</w:t>
      </w:r>
    </w:p>
    <w:p w:rsidR="00910657" w:rsidRPr="00237F32" w:rsidRDefault="00910657" w:rsidP="007161A0">
      <w:pPr>
        <w:shd w:val="clear" w:color="auto" w:fill="FFFFFF"/>
        <w:tabs>
          <w:tab w:val="left" w:pos="90"/>
        </w:tabs>
        <w:spacing w:before="144" w:after="144"/>
        <w:ind w:firstLine="540"/>
        <w:rPr>
          <w:bCs/>
          <w:szCs w:val="28"/>
          <w:lang w:val="en-GB" w:eastAsia="vi-VN"/>
        </w:rPr>
      </w:pPr>
      <w:r w:rsidRPr="00237F32">
        <w:rPr>
          <w:bCs/>
          <w:szCs w:val="28"/>
          <w:lang w:val="en-GB" w:eastAsia="vi-VN"/>
        </w:rPr>
        <w:t>- Xã có dịch vụ viễn thông, Internet.</w:t>
      </w:r>
    </w:p>
    <w:p w:rsidR="00910657" w:rsidRPr="00237F32" w:rsidRDefault="00910657" w:rsidP="007161A0">
      <w:pPr>
        <w:shd w:val="clear" w:color="auto" w:fill="FFFFFF"/>
        <w:tabs>
          <w:tab w:val="left" w:pos="90"/>
        </w:tabs>
        <w:spacing w:before="144" w:after="144"/>
        <w:ind w:firstLine="540"/>
        <w:rPr>
          <w:bCs/>
          <w:szCs w:val="28"/>
          <w:lang w:val="en-GB" w:eastAsia="vi-VN"/>
        </w:rPr>
      </w:pPr>
      <w:r w:rsidRPr="00237F32">
        <w:rPr>
          <w:bCs/>
          <w:szCs w:val="28"/>
          <w:lang w:val="en-GB" w:eastAsia="vi-VN"/>
        </w:rPr>
        <w:lastRenderedPageBreak/>
        <w:t>- Xã có đài truyền thanh và hệ thống loa đến các thôn.</w:t>
      </w:r>
    </w:p>
    <w:p w:rsidR="00910657" w:rsidRPr="00237F32" w:rsidRDefault="00910657" w:rsidP="007161A0">
      <w:pPr>
        <w:shd w:val="clear" w:color="auto" w:fill="FFFFFF"/>
        <w:tabs>
          <w:tab w:val="left" w:pos="90"/>
        </w:tabs>
        <w:spacing w:before="144" w:after="144"/>
        <w:ind w:firstLine="540"/>
        <w:rPr>
          <w:bCs/>
          <w:szCs w:val="28"/>
          <w:lang w:val="en-GB" w:eastAsia="vi-VN"/>
        </w:rPr>
      </w:pPr>
      <w:r w:rsidRPr="00237F32">
        <w:rPr>
          <w:bCs/>
          <w:szCs w:val="28"/>
          <w:lang w:val="en-GB" w:eastAsia="vi-VN"/>
        </w:rPr>
        <w:t>- Xã có ứng dụng công nghệ thông tin trong công tác quản lý, điều hành.</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contextualSpacing/>
        <w:rPr>
          <w:rFonts w:eastAsia="Calibri"/>
          <w:szCs w:val="28"/>
          <w:lang w:eastAsia="vi-VN"/>
        </w:rPr>
      </w:pPr>
      <w:r w:rsidRPr="00237F32">
        <w:rPr>
          <w:rFonts w:eastAsia="Calibri"/>
          <w:szCs w:val="28"/>
          <w:lang w:eastAsia="vi-VN"/>
        </w:rPr>
        <w:t xml:space="preserve">- </w:t>
      </w:r>
      <w:r w:rsidRPr="00237F32">
        <w:rPr>
          <w:rFonts w:eastAsia="Calibri"/>
          <w:szCs w:val="28"/>
          <w:lang w:val="vi-VN" w:eastAsia="vi-VN"/>
        </w:rPr>
        <w:t>Xã có 01 điểm Bưu điện văn hóa xã, cơ sở vật chất tương đối đảm bảo</w:t>
      </w:r>
      <w:r w:rsidRPr="00237F32">
        <w:rPr>
          <w:rFonts w:eastAsia="Calibri"/>
          <w:szCs w:val="28"/>
          <w:lang w:eastAsia="vi-VN"/>
        </w:rPr>
        <w:t>.</w:t>
      </w:r>
    </w:p>
    <w:p w:rsidR="00910657" w:rsidRPr="00237F32" w:rsidRDefault="00910657" w:rsidP="007161A0">
      <w:pPr>
        <w:tabs>
          <w:tab w:val="left" w:pos="90"/>
        </w:tabs>
        <w:spacing w:before="144" w:after="144"/>
        <w:ind w:firstLine="540"/>
        <w:contextualSpacing/>
        <w:rPr>
          <w:szCs w:val="28"/>
          <w:lang w:eastAsia="vi-VN"/>
        </w:rPr>
      </w:pPr>
      <w:r w:rsidRPr="00237F32">
        <w:rPr>
          <w:rFonts w:eastAsia="Calibri"/>
          <w:szCs w:val="28"/>
          <w:lang w:eastAsia="vi-VN"/>
        </w:rPr>
        <w:t>-C</w:t>
      </w:r>
      <w:r w:rsidRPr="00237F32">
        <w:rPr>
          <w:rFonts w:eastAsia="Calibri"/>
          <w:szCs w:val="28"/>
          <w:lang w:val="vi-VN" w:eastAsia="vi-VN"/>
        </w:rPr>
        <w:t xml:space="preserve">ó dịch vụ Internet phục vụ nhu cầu của nhân dân, </w:t>
      </w:r>
      <w:r w:rsidRPr="00237F32">
        <w:rPr>
          <w:szCs w:val="28"/>
          <w:lang w:val="vi-VN" w:eastAsia="vi-VN"/>
        </w:rPr>
        <w:t>h</w:t>
      </w:r>
      <w:r w:rsidRPr="00237F32">
        <w:rPr>
          <w:rFonts w:eastAsia="Calibri"/>
          <w:szCs w:val="28"/>
          <w:lang w:val="vi-VN" w:eastAsia="vi-VN"/>
        </w:rPr>
        <w:t xml:space="preserve">ệ thống Internet được phủ sóng trên địa bàn, </w:t>
      </w:r>
      <w:r w:rsidRPr="00237F32">
        <w:rPr>
          <w:szCs w:val="28"/>
          <w:lang w:val="vi-VN" w:eastAsia="vi-VN"/>
        </w:rPr>
        <w:t>đảm bảo thông tin liên lạc đến tận nhân dân</w:t>
      </w:r>
      <w:r w:rsidRPr="00237F32">
        <w:rPr>
          <w:rFonts w:eastAsia="Calibri"/>
          <w:szCs w:val="28"/>
          <w:lang w:val="vi-VN" w:eastAsia="vi-VN"/>
        </w:rPr>
        <w:t>; 100% thôn bản đều có mạng Internet tạo điều kiện cho nhân dân truy cập thông tin phục vụ cho công tác ứng dụng trong cuộc sống.</w:t>
      </w:r>
    </w:p>
    <w:p w:rsidR="00910657" w:rsidRPr="00237F32" w:rsidRDefault="00910657" w:rsidP="007161A0">
      <w:pPr>
        <w:tabs>
          <w:tab w:val="left" w:pos="90"/>
        </w:tabs>
        <w:spacing w:before="144" w:after="144"/>
        <w:ind w:firstLine="540"/>
        <w:contextualSpacing/>
        <w:rPr>
          <w:rFonts w:eastAsia="Calibri"/>
          <w:szCs w:val="28"/>
          <w:lang w:eastAsia="vi-VN"/>
        </w:rPr>
      </w:pPr>
      <w:r w:rsidRPr="00237F32">
        <w:rPr>
          <w:szCs w:val="28"/>
          <w:lang w:eastAsia="vi-VN"/>
        </w:rPr>
        <w:t>- Có hệ thống truyền thanh của xã và hệ thống loa đến các thôn phục vụ thông tin, tuyên truyền.</w:t>
      </w:r>
    </w:p>
    <w:p w:rsidR="00910657" w:rsidRPr="00237F32" w:rsidRDefault="00910657" w:rsidP="007161A0">
      <w:pPr>
        <w:tabs>
          <w:tab w:val="left" w:pos="90"/>
        </w:tabs>
        <w:spacing w:before="144" w:after="144"/>
        <w:ind w:firstLine="540"/>
        <w:rPr>
          <w:szCs w:val="28"/>
          <w:lang w:eastAsia="vi-VN"/>
        </w:rPr>
      </w:pPr>
      <w:r w:rsidRPr="00237F32">
        <w:rPr>
          <w:szCs w:val="28"/>
          <w:lang w:val="vi-VN" w:eastAsia="vi-VN"/>
        </w:rPr>
        <w:t>- Về ứng dụng công nghệ thông tin trong công tác điều hành quản lý: Hiện nay UBND xã đã bố trí trang cấp các thiết bị văn phòng cho cán bộ, công chức làm việc đảm bảo, hệ thống máy đã được kết nối mạng nội bộ; m</w:t>
      </w:r>
      <w:r w:rsidRPr="00237F32">
        <w:rPr>
          <w:szCs w:val="28"/>
          <w:lang w:eastAsia="vi-VN"/>
        </w:rPr>
        <w:t>ạ</w:t>
      </w:r>
      <w:r w:rsidRPr="00237F32">
        <w:rPr>
          <w:szCs w:val="28"/>
          <w:lang w:val="vi-VN" w:eastAsia="vi-VN"/>
        </w:rPr>
        <w:t>ng Internet và triển khai thực hiện các phần mềm dung chung do tỉnh và huyện triển khai, xã đã hoàn thi</w:t>
      </w:r>
      <w:r w:rsidRPr="00237F32">
        <w:rPr>
          <w:szCs w:val="28"/>
          <w:lang w:eastAsia="vi-VN"/>
        </w:rPr>
        <w:t>ệ</w:t>
      </w:r>
      <w:r w:rsidRPr="00237F32">
        <w:rPr>
          <w:szCs w:val="28"/>
          <w:lang w:val="vi-VN" w:eastAsia="vi-VN"/>
        </w:rPr>
        <w:t>n trang thông tin điện tử cấp xã.</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w:t>
      </w:r>
      <w:r w:rsidRPr="00237F32">
        <w:rPr>
          <w:szCs w:val="28"/>
        </w:rPr>
        <w:t xml:space="preserve"> 1.858,807</w:t>
      </w:r>
      <w:r w:rsidRPr="00237F32">
        <w:rPr>
          <w:szCs w:val="28"/>
          <w:lang w:val="vi-VN"/>
        </w:rPr>
        <w:t> 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 1.269,338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xã: 589,469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9. </w:t>
      </w:r>
      <w:r w:rsidRPr="00237F32">
        <w:rPr>
          <w:b/>
          <w:bCs/>
          <w:szCs w:val="28"/>
          <w:lang w:val="vi-VN"/>
        </w:rPr>
        <w:t>Tiêu chí số </w:t>
      </w:r>
      <w:r w:rsidRPr="00237F32">
        <w:rPr>
          <w:b/>
          <w:bCs/>
          <w:szCs w:val="28"/>
        </w:rPr>
        <w:t>9 </w:t>
      </w:r>
      <w:r w:rsidRPr="00237F32">
        <w:rPr>
          <w:b/>
          <w:bCs/>
          <w:szCs w:val="28"/>
          <w:lang w:val="vi-VN"/>
        </w:rPr>
        <w:t>về</w:t>
      </w:r>
      <w:r w:rsidRPr="00237F32">
        <w:rPr>
          <w:b/>
          <w:bCs/>
          <w:szCs w:val="28"/>
        </w:rPr>
        <w:t> nhà ở dân cư.</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tabs>
          <w:tab w:val="left" w:pos="90"/>
        </w:tabs>
        <w:spacing w:before="144" w:after="144"/>
        <w:ind w:firstLine="540"/>
        <w:rPr>
          <w:bCs/>
          <w:szCs w:val="28"/>
          <w:lang w:val="en-GB"/>
        </w:rPr>
      </w:pPr>
      <w:r w:rsidRPr="00237F32">
        <w:rPr>
          <w:bCs/>
          <w:szCs w:val="28"/>
          <w:lang w:val="en-GB"/>
        </w:rPr>
        <w:t>- Không có nhà tạm, dột nát.</w:t>
      </w:r>
    </w:p>
    <w:p w:rsidR="00910657" w:rsidRPr="00237F32" w:rsidRDefault="00910657" w:rsidP="007161A0">
      <w:pPr>
        <w:tabs>
          <w:tab w:val="left" w:pos="90"/>
        </w:tabs>
        <w:spacing w:before="144" w:after="144"/>
        <w:ind w:firstLine="540"/>
        <w:rPr>
          <w:bCs/>
          <w:szCs w:val="28"/>
          <w:lang w:val="en-GB"/>
        </w:rPr>
      </w:pPr>
      <w:r w:rsidRPr="00237F32">
        <w:rPr>
          <w:bCs/>
          <w:szCs w:val="28"/>
          <w:lang w:val="en-GB"/>
        </w:rPr>
        <w:t xml:space="preserve">- Tỷ lệ hộ có nhà ở kiên cố hoặc bán kiên cố </w:t>
      </w:r>
      <w:r w:rsidRPr="00237F32">
        <w:rPr>
          <w:bCs/>
          <w:szCs w:val="28"/>
          <w:u w:val="single"/>
          <w:lang w:val="en-GB"/>
        </w:rPr>
        <w:t>&gt;</w:t>
      </w:r>
      <w:r w:rsidRPr="00237F32">
        <w:rPr>
          <w:bCs/>
          <w:szCs w:val="28"/>
          <w:lang w:val="en-GB"/>
        </w:rPr>
        <w:t>97,9%.</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szCs w:val="28"/>
          <w:lang w:val="pt-BR" w:eastAsia="vi-VN"/>
        </w:rPr>
      </w:pPr>
      <w:r w:rsidRPr="00237F32">
        <w:rPr>
          <w:szCs w:val="28"/>
          <w:lang w:val="pt-BR" w:eastAsia="vi-VN"/>
        </w:rPr>
        <w:t>- Hiện nay trên địa bàn xã qua rà soát không còn nhà tạm, dột nát.</w:t>
      </w:r>
    </w:p>
    <w:p w:rsidR="00910657" w:rsidRPr="00237F32" w:rsidRDefault="00910657" w:rsidP="007161A0">
      <w:pPr>
        <w:tabs>
          <w:tab w:val="left" w:pos="90"/>
        </w:tabs>
        <w:spacing w:before="144" w:after="144"/>
        <w:ind w:firstLine="540"/>
        <w:contextualSpacing/>
        <w:rPr>
          <w:szCs w:val="28"/>
        </w:rPr>
      </w:pPr>
      <w:r w:rsidRPr="00237F32">
        <w:rPr>
          <w:szCs w:val="28"/>
        </w:rPr>
        <w:t>- Tỷ lệ nhà đạt chuẩn kiên cố và bán kiên cố (1.996/2.026 nhà) đạt 98,5 %</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w:t>
      </w:r>
      <w:r w:rsidRPr="00237F32">
        <w:rPr>
          <w:szCs w:val="28"/>
        </w:rPr>
        <w:t xml:space="preserve"> 10.750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3.746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Vồn khác: 7.004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10. </w:t>
      </w:r>
      <w:r w:rsidRPr="00237F32">
        <w:rPr>
          <w:b/>
          <w:bCs/>
          <w:szCs w:val="28"/>
          <w:lang w:val="vi-VN"/>
        </w:rPr>
        <w:t>Tiêu chí số </w:t>
      </w:r>
      <w:r w:rsidRPr="00237F32">
        <w:rPr>
          <w:b/>
          <w:bCs/>
          <w:szCs w:val="28"/>
        </w:rPr>
        <w:t>10 </w:t>
      </w:r>
      <w:r w:rsidRPr="00237F32">
        <w:rPr>
          <w:b/>
          <w:bCs/>
          <w:szCs w:val="28"/>
          <w:lang w:val="vi-VN"/>
        </w:rPr>
        <w:t>về</w:t>
      </w:r>
      <w:r w:rsidRPr="00237F32">
        <w:rPr>
          <w:b/>
          <w:bCs/>
          <w:szCs w:val="28"/>
        </w:rPr>
        <w:t> thu nhập.</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szCs w:val="28"/>
        </w:rPr>
      </w:pPr>
      <w:r w:rsidRPr="00237F32">
        <w:rPr>
          <w:szCs w:val="28"/>
        </w:rPr>
        <w:lastRenderedPageBreak/>
        <w:t xml:space="preserve">Thu nhập bình quân đầu người </w:t>
      </w:r>
      <w:r w:rsidRPr="00237F32">
        <w:rPr>
          <w:szCs w:val="28"/>
          <w:u w:val="single"/>
        </w:rPr>
        <w:t>&gt;</w:t>
      </w:r>
      <w:r w:rsidRPr="00237F32">
        <w:rPr>
          <w:szCs w:val="28"/>
        </w:rPr>
        <w:t xml:space="preserve"> 39 triệu đồng/người</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rFonts w:eastAsia="Arial"/>
          <w:szCs w:val="28"/>
          <w:lang w:val="vi-VN"/>
        </w:rPr>
      </w:pPr>
      <w:r w:rsidRPr="00237F32">
        <w:rPr>
          <w:rFonts w:eastAsia="Arial"/>
          <w:szCs w:val="28"/>
        </w:rPr>
        <w:t>Trong những năm qua, được sự quan tâm của chính quyền các cấp, Đảng ủy, UBND xã đã t</w:t>
      </w:r>
      <w:r w:rsidRPr="00237F32">
        <w:rPr>
          <w:rFonts w:eastAsia="Arial"/>
          <w:szCs w:val="28"/>
          <w:lang w:val="vi-VN"/>
        </w:rPr>
        <w:t xml:space="preserve">ạo điều kiện thuận lợi </w:t>
      </w:r>
      <w:r w:rsidRPr="00237F32">
        <w:rPr>
          <w:rFonts w:eastAsia="Arial"/>
          <w:szCs w:val="28"/>
        </w:rPr>
        <w:t>để</w:t>
      </w:r>
      <w:r w:rsidRPr="00237F32">
        <w:rPr>
          <w:rFonts w:eastAsia="Arial"/>
          <w:szCs w:val="28"/>
          <w:lang w:val="vi-VN"/>
        </w:rPr>
        <w:t xml:space="preserve"> nhân dân </w:t>
      </w:r>
      <w:r w:rsidRPr="00237F32">
        <w:rPr>
          <w:rFonts w:eastAsia="Arial"/>
          <w:szCs w:val="28"/>
        </w:rPr>
        <w:t xml:space="preserve">ổn định sản xuất, khuyến khích mở rộng phát triển chăn nuôi, </w:t>
      </w:r>
      <w:r w:rsidRPr="00237F32">
        <w:rPr>
          <w:rFonts w:eastAsia="Arial"/>
          <w:szCs w:val="28"/>
          <w:lang w:val="vi-VN"/>
        </w:rPr>
        <w:t xml:space="preserve">tiếp cận </w:t>
      </w:r>
      <w:r w:rsidRPr="00237F32">
        <w:rPr>
          <w:rFonts w:eastAsia="Arial"/>
          <w:szCs w:val="28"/>
        </w:rPr>
        <w:t xml:space="preserve">với các mô hình sản xuất </w:t>
      </w:r>
      <w:r w:rsidRPr="00237F32">
        <w:rPr>
          <w:rFonts w:eastAsia="Arial"/>
          <w:szCs w:val="28"/>
          <w:lang w:val="vi-VN"/>
        </w:rPr>
        <w:t xml:space="preserve">với các nguồn vốn nhằm tạo công ăn việc làm và </w:t>
      </w:r>
      <w:r w:rsidRPr="00237F32">
        <w:rPr>
          <w:rFonts w:eastAsia="Arial"/>
          <w:szCs w:val="28"/>
        </w:rPr>
        <w:t xml:space="preserve">cải thiện, </w:t>
      </w:r>
      <w:r w:rsidRPr="00237F32">
        <w:rPr>
          <w:rFonts w:eastAsia="Arial"/>
          <w:szCs w:val="28"/>
          <w:lang w:val="vi-VN"/>
        </w:rPr>
        <w:t>tăng thu nhập. Tập trung chỉ đạo thực hiện các mô hình phát triển kinh tế trang trại, gia trại, …</w:t>
      </w:r>
    </w:p>
    <w:p w:rsidR="00910657" w:rsidRPr="00237F32" w:rsidRDefault="00910657" w:rsidP="007161A0">
      <w:pPr>
        <w:tabs>
          <w:tab w:val="left" w:pos="90"/>
        </w:tabs>
        <w:spacing w:before="144" w:after="144"/>
        <w:ind w:firstLine="540"/>
        <w:rPr>
          <w:rFonts w:eastAsia="Arial"/>
          <w:szCs w:val="28"/>
        </w:rPr>
      </w:pPr>
      <w:r w:rsidRPr="00237F32">
        <w:rPr>
          <w:rFonts w:eastAsia="Arial"/>
          <w:szCs w:val="28"/>
          <w:lang w:val="vi-VN"/>
        </w:rPr>
        <w:t>Bên cạnh đó</w:t>
      </w:r>
      <w:r w:rsidRPr="00237F32">
        <w:rPr>
          <w:rFonts w:eastAsia="Arial"/>
          <w:szCs w:val="28"/>
        </w:rPr>
        <w:t>, sự hình thành và phát triển của các công ty, xí nghiệp trên địa bàn huyện đã thu hút và tạo điều kiện làm việc cho một bộ phận lớn người dân trong độ tuổi lao động trên địa bàn xã, với mức thu nhập khá cao.</w:t>
      </w:r>
    </w:p>
    <w:p w:rsidR="00910657" w:rsidRPr="00237F32" w:rsidRDefault="00910657" w:rsidP="007161A0">
      <w:pPr>
        <w:tabs>
          <w:tab w:val="left" w:pos="-2160"/>
          <w:tab w:val="left" w:pos="90"/>
        </w:tabs>
        <w:spacing w:before="144" w:after="144"/>
        <w:ind w:firstLine="540"/>
        <w:rPr>
          <w:rFonts w:eastAsia="Arial"/>
          <w:szCs w:val="28"/>
        </w:rPr>
      </w:pPr>
      <w:r w:rsidRPr="00237F32">
        <w:rPr>
          <w:rFonts w:eastAsia="Arial"/>
          <w:szCs w:val="28"/>
        </w:rPr>
        <w:tab/>
      </w:r>
      <w:r w:rsidRPr="00237F32">
        <w:rPr>
          <w:rFonts w:eastAsia="Arial"/>
          <w:szCs w:val="28"/>
          <w:lang w:val="vi-VN"/>
        </w:rPr>
        <w:t xml:space="preserve">Thu nhập bình quân đầu người </w:t>
      </w:r>
      <w:r w:rsidRPr="00237F32">
        <w:rPr>
          <w:rFonts w:eastAsia="Arial"/>
          <w:szCs w:val="28"/>
        </w:rPr>
        <w:t xml:space="preserve">những năm gần đây </w:t>
      </w:r>
      <w:r w:rsidRPr="00237F32">
        <w:rPr>
          <w:rFonts w:eastAsia="Arial"/>
          <w:szCs w:val="28"/>
          <w:lang w:val="vi-VN"/>
        </w:rPr>
        <w:t>như sau:</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Năm 2020: thu nhập bình quân đạt 32,5 triệu đồng/người.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Năm 2021: thu nhập bình quân đạt 35 triệu đồng/người.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Năm 2022: Thu nhập bình quân đạt 39,5 triệu đồng/người.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11. </w:t>
      </w:r>
      <w:r w:rsidRPr="00237F32">
        <w:rPr>
          <w:b/>
          <w:bCs/>
          <w:szCs w:val="28"/>
          <w:lang w:val="vi-VN"/>
        </w:rPr>
        <w:t>Tiêu chí số</w:t>
      </w:r>
      <w:r w:rsidRPr="00237F32">
        <w:rPr>
          <w:b/>
          <w:bCs/>
          <w:szCs w:val="28"/>
        </w:rPr>
        <w:t xml:space="preserve"> 11 </w:t>
      </w:r>
      <w:r w:rsidRPr="00237F32">
        <w:rPr>
          <w:b/>
          <w:bCs/>
          <w:szCs w:val="28"/>
          <w:lang w:val="vi-VN"/>
        </w:rPr>
        <w:t>về</w:t>
      </w:r>
      <w:r w:rsidRPr="00237F32">
        <w:rPr>
          <w:b/>
          <w:bCs/>
          <w:szCs w:val="28"/>
        </w:rPr>
        <w:t> nghèo đa chiều.</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szCs w:val="28"/>
        </w:rPr>
      </w:pPr>
      <w:r w:rsidRPr="00237F32">
        <w:rPr>
          <w:szCs w:val="28"/>
        </w:rPr>
        <w:t>Tỷ lệ hộ nghèo 6,5%</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xml:space="preserve">- Công tác xóa đói giảm nghèo thường xuyên được quan tâm, </w:t>
      </w:r>
      <w:r w:rsidRPr="00237F32">
        <w:rPr>
          <w:rFonts w:eastAsia="Arial"/>
          <w:szCs w:val="28"/>
          <w:lang w:val="vi-VN"/>
        </w:rPr>
        <w:t xml:space="preserve">công tác đánh giá, bình xét hộ nghèo được thực hiện dân chủ, khách quan đảm bảo các tiêu chí, đồng thời thực hiện tốt các chính sách hỗ trợ về vốn vay để sản xuất, chăn nuôi; </w:t>
      </w:r>
      <w:r w:rsidRPr="00237F32">
        <w:rPr>
          <w:rFonts w:eastAsia="Arial"/>
          <w:lang w:val="vi-VN"/>
        </w:rPr>
        <w:t>thực hiện Chương trình mục tiêu Quốc gia giảm nghèo bền vững giai đoạn 20</w:t>
      </w:r>
      <w:r w:rsidRPr="00237F32">
        <w:rPr>
          <w:rFonts w:eastAsia="Arial"/>
        </w:rPr>
        <w:t>21</w:t>
      </w:r>
      <w:r w:rsidRPr="00237F32">
        <w:rPr>
          <w:rFonts w:eastAsia="Arial"/>
          <w:lang w:val="vi-VN"/>
        </w:rPr>
        <w:t xml:space="preserve"> - 202</w:t>
      </w:r>
      <w:r w:rsidRPr="00237F32">
        <w:rPr>
          <w:rFonts w:eastAsia="Arial"/>
        </w:rPr>
        <w:t>5</w:t>
      </w:r>
      <w:r w:rsidRPr="00237F32">
        <w:rPr>
          <w:rFonts w:eastAsia="Arial"/>
          <w:lang w:val="vi-VN"/>
        </w:rPr>
        <w:t>;</w:t>
      </w:r>
      <w:r w:rsidRPr="00237F32">
        <w:rPr>
          <w:rFonts w:eastAsia="Arial"/>
          <w:szCs w:val="28"/>
          <w:lang w:val="vi-VN"/>
        </w:rPr>
        <w:t xml:space="preserve"> hỗ trợ xây dựng nhà ở,</w:t>
      </w:r>
      <w:r w:rsidRPr="00237F32">
        <w:rPr>
          <w:rFonts w:eastAsia="Arial"/>
          <w:szCs w:val="28"/>
        </w:rPr>
        <w:t xml:space="preserve"> hỗ trợ cây trồng, con giống,...</w:t>
      </w:r>
      <w:r w:rsidRPr="00237F32">
        <w:rPr>
          <w:rFonts w:eastAsia="Arial"/>
          <w:szCs w:val="28"/>
          <w:lang w:val="vi-VN"/>
        </w:rPr>
        <w:t xml:space="preserve"> nên số hộ nghèo năm sau giảm hơn năm trước</w:t>
      </w:r>
      <w:r w:rsidRPr="00237F32">
        <w:rPr>
          <w:rFonts w:eastAsia="Arial"/>
          <w:szCs w:val="28"/>
        </w:rPr>
        <w:t>.</w:t>
      </w:r>
    </w:p>
    <w:p w:rsidR="00910657" w:rsidRPr="00237F32" w:rsidRDefault="00910657" w:rsidP="007161A0">
      <w:pPr>
        <w:tabs>
          <w:tab w:val="left" w:pos="90"/>
        </w:tabs>
        <w:spacing w:before="144" w:after="144"/>
        <w:ind w:firstLine="540"/>
        <w:rPr>
          <w:szCs w:val="28"/>
          <w:lang w:val="pt-BR"/>
        </w:rPr>
      </w:pPr>
      <w:r w:rsidRPr="00237F32">
        <w:rPr>
          <w:szCs w:val="28"/>
          <w:lang w:val="zu-ZA"/>
        </w:rPr>
        <w:t xml:space="preserve">- Kết quả rà soát hộ nghèo cuối năm 2022 (theo chuẩn nghèo giai đoạn 2022 – 2025):Toàn xãcó </w:t>
      </w:r>
      <w:r w:rsidRPr="00237F32">
        <w:rPr>
          <w:szCs w:val="28"/>
        </w:rPr>
        <w:t xml:space="preserve">101 hộ nghèo , sau khi trừ 67 hộ nghèo không có khả năng lao động  thì số hộ nghèo còn lại là 34 hộ, chiếm tỉ lệ 1,47%. Số hộ cận nghèo trên địa bàn xã là 153 hộ,  </w:t>
      </w:r>
      <w:r w:rsidRPr="00237F32">
        <w:rPr>
          <w:szCs w:val="28"/>
          <w:lang w:val="pt-BR"/>
        </w:rPr>
        <w:t>sau khi trừ đi 61 hộ cận nghèo không có khả năng lao động thì số hộ cận nghèo của xã còn lại là 92 hộ, tỷ lệ 3,97%. Như vậy tỷ lệ hộ nghèo và cận nghèo sau khi trừ đi số hộ không có khả năng lao động của xã là 5,44%.</w:t>
      </w:r>
    </w:p>
    <w:p w:rsidR="00910657" w:rsidRPr="00237F32" w:rsidRDefault="00910657" w:rsidP="007161A0">
      <w:pPr>
        <w:tabs>
          <w:tab w:val="left" w:pos="90"/>
        </w:tabs>
        <w:spacing w:before="144" w:after="144"/>
        <w:ind w:firstLine="540"/>
        <w:rPr>
          <w:szCs w:val="28"/>
        </w:rPr>
      </w:pPr>
      <w:r w:rsidRPr="00237F32">
        <w:rPr>
          <w:szCs w:val="28"/>
        </w:rPr>
        <w:t>Kinh phí thực hiện:  3.271 triệu đồng. Trong đó:</w:t>
      </w:r>
    </w:p>
    <w:p w:rsidR="00910657" w:rsidRPr="00237F32" w:rsidRDefault="00910657" w:rsidP="007161A0">
      <w:pPr>
        <w:tabs>
          <w:tab w:val="left" w:pos="90"/>
        </w:tabs>
        <w:spacing w:before="144" w:after="144"/>
        <w:ind w:firstLine="540"/>
        <w:rPr>
          <w:szCs w:val="28"/>
        </w:rPr>
      </w:pPr>
      <w:r w:rsidRPr="00237F32">
        <w:rPr>
          <w:szCs w:val="28"/>
        </w:rPr>
        <w:t>+ Ngân sách TW, tỉnh: 2.149 triệu đồng.</w:t>
      </w:r>
    </w:p>
    <w:p w:rsidR="00910657" w:rsidRPr="00237F32" w:rsidRDefault="00910657" w:rsidP="007161A0">
      <w:pPr>
        <w:tabs>
          <w:tab w:val="left" w:pos="90"/>
        </w:tabs>
        <w:spacing w:before="144" w:after="144"/>
        <w:ind w:firstLine="540"/>
        <w:rPr>
          <w:szCs w:val="28"/>
        </w:rPr>
      </w:pPr>
      <w:r w:rsidRPr="00237F32">
        <w:rPr>
          <w:szCs w:val="28"/>
        </w:rPr>
        <w:lastRenderedPageBreak/>
        <w:t>+ Ngân sách huy động khác: 1.122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12. </w:t>
      </w:r>
      <w:r w:rsidRPr="00237F32">
        <w:rPr>
          <w:b/>
          <w:bCs/>
          <w:szCs w:val="28"/>
          <w:lang w:val="vi-VN"/>
        </w:rPr>
        <w:t>Tiêu chí số </w:t>
      </w:r>
      <w:r w:rsidRPr="00237F32">
        <w:rPr>
          <w:b/>
          <w:bCs/>
          <w:szCs w:val="28"/>
        </w:rPr>
        <w:t>12 </w:t>
      </w:r>
      <w:r w:rsidRPr="00237F32">
        <w:rPr>
          <w:b/>
          <w:bCs/>
          <w:szCs w:val="28"/>
          <w:lang w:val="vi-VN"/>
        </w:rPr>
        <w:t>về</w:t>
      </w:r>
      <w:r w:rsidRPr="00237F32">
        <w:rPr>
          <w:b/>
          <w:bCs/>
          <w:szCs w:val="28"/>
        </w:rPr>
        <w:t> lao động.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xml:space="preserve">- Tỷ lệ lao động qua đào tạo(áp dụng đạt cho cả nam và nữ) </w:t>
      </w:r>
      <w:r w:rsidRPr="00237F32">
        <w:rPr>
          <w:bCs/>
          <w:szCs w:val="28"/>
          <w:u w:val="single"/>
          <w:lang w:val="en-GB"/>
        </w:rPr>
        <w:t>&gt;</w:t>
      </w:r>
      <w:r w:rsidRPr="00237F32">
        <w:rPr>
          <w:bCs/>
          <w:szCs w:val="28"/>
          <w:lang w:val="en-GB"/>
        </w:rPr>
        <w:t xml:space="preserve"> 75%.</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xml:space="preserve">- Tỷ lệ lao động qua đào tạo có bằng cấp, chứng chỉ(áp dụng đạt cho cả nam và nữ) </w:t>
      </w:r>
      <w:r w:rsidRPr="00237F32">
        <w:rPr>
          <w:bCs/>
          <w:szCs w:val="28"/>
          <w:u w:val="single"/>
          <w:lang w:val="en-GB"/>
        </w:rPr>
        <w:t>&gt;</w:t>
      </w:r>
      <w:r w:rsidRPr="00237F32">
        <w:rPr>
          <w:bCs/>
          <w:szCs w:val="28"/>
          <w:lang w:val="en-GB"/>
        </w:rPr>
        <w:t xml:space="preserve"> 25%.</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shd w:val="clear" w:color="auto" w:fill="FFFFFF"/>
        <w:tabs>
          <w:tab w:val="left" w:pos="90"/>
        </w:tabs>
        <w:spacing w:before="144" w:after="144"/>
        <w:ind w:firstLine="540"/>
        <w:contextualSpacing/>
        <w:rPr>
          <w:spacing w:val="-4"/>
          <w:szCs w:val="28"/>
          <w:lang w:val="en-GB"/>
        </w:rPr>
      </w:pPr>
      <w:r w:rsidRPr="00237F32">
        <w:rPr>
          <w:szCs w:val="28"/>
          <w:lang w:val="en-GB"/>
        </w:rPr>
        <w:t xml:space="preserve">Công tác đào tạo nghề, giải quyết việc làm cho đối tượng trong độ tuổi lao động trên địa bàn xã luôn được chú trọng; số lượng bình quân hàng năm giải quyết việc làm mới 300-350 lao động. </w:t>
      </w:r>
      <w:r w:rsidRPr="00237F32">
        <w:rPr>
          <w:spacing w:val="-4"/>
          <w:szCs w:val="28"/>
        </w:rPr>
        <w:t>Ngành nghề hoạt động tương đối ổn định, thu hút một lượng lớn lao động nông thôn, đặc biệt là các công ty (Scavi Huế, công ty đông lạnh CP) ; bên cạnh đó các ngành nghề như  mộc, nề, lưới cước…ngày càng phát triển, tạo công ăn việc làm cho người dân nông thôn.</w:t>
      </w:r>
    </w:p>
    <w:p w:rsidR="00910657" w:rsidRPr="00237F32" w:rsidRDefault="00910657" w:rsidP="007161A0">
      <w:pPr>
        <w:tabs>
          <w:tab w:val="left" w:pos="90"/>
        </w:tabs>
        <w:spacing w:before="144" w:after="144"/>
        <w:ind w:firstLine="540"/>
        <w:contextualSpacing/>
        <w:rPr>
          <w:szCs w:val="28"/>
          <w:lang w:val="en-GB"/>
        </w:rPr>
      </w:pPr>
      <w:r w:rsidRPr="00237F32">
        <w:rPr>
          <w:szCs w:val="28"/>
          <w:lang w:val="en-GB"/>
        </w:rPr>
        <w:t>- Số lượng lao động qua đào tạo(áp dụng cho cả nam và nữ)3081/3924 người, đạt 78,52 %.</w:t>
      </w:r>
    </w:p>
    <w:p w:rsidR="00910657" w:rsidRPr="00237F32" w:rsidRDefault="00910657" w:rsidP="007161A0">
      <w:pPr>
        <w:tabs>
          <w:tab w:val="left" w:pos="90"/>
        </w:tabs>
        <w:spacing w:before="144" w:after="144"/>
        <w:ind w:firstLine="540"/>
        <w:contextualSpacing/>
        <w:rPr>
          <w:szCs w:val="28"/>
          <w:lang w:val="en-GB"/>
        </w:rPr>
      </w:pPr>
      <w:r w:rsidRPr="00237F32">
        <w:rPr>
          <w:szCs w:val="28"/>
          <w:lang w:val="en-GB"/>
        </w:rPr>
        <w:t>- Số lao động qua đào tạo có bằng cấp, chứng chỉ  là 1806/3924 người, đạt tỷ lệ 46,02 %.</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13. </w:t>
      </w:r>
      <w:r w:rsidRPr="00237F32">
        <w:rPr>
          <w:b/>
          <w:bCs/>
          <w:szCs w:val="28"/>
          <w:lang w:val="vi-VN"/>
        </w:rPr>
        <w:t>Tiêu chí số </w:t>
      </w:r>
      <w:r w:rsidRPr="00237F32">
        <w:rPr>
          <w:b/>
          <w:bCs/>
          <w:szCs w:val="28"/>
        </w:rPr>
        <w:t>13 </w:t>
      </w:r>
      <w:r w:rsidRPr="00237F32">
        <w:rPr>
          <w:b/>
          <w:bCs/>
          <w:szCs w:val="28"/>
          <w:lang w:val="vi-VN"/>
        </w:rPr>
        <w:t>về</w:t>
      </w:r>
      <w:r w:rsidRPr="00237F32">
        <w:rPr>
          <w:b/>
          <w:bCs/>
          <w:szCs w:val="28"/>
        </w:rPr>
        <w:t> tổ chức sản xuất.</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tabs>
          <w:tab w:val="left" w:pos="90"/>
        </w:tabs>
        <w:spacing w:before="144" w:after="144"/>
        <w:ind w:firstLine="540"/>
        <w:rPr>
          <w:szCs w:val="28"/>
          <w:lang w:val="en-GB"/>
        </w:rPr>
      </w:pPr>
      <w:r w:rsidRPr="00237F32">
        <w:rPr>
          <w:szCs w:val="28"/>
          <w:lang w:val="vi-VN"/>
        </w:rPr>
        <w:tab/>
      </w:r>
      <w:r w:rsidRPr="00237F32">
        <w:rPr>
          <w:szCs w:val="28"/>
          <w:lang w:val="en-GB"/>
        </w:rPr>
        <w:t>- Xã có HTX hoạt động hiệu quả và theo đúng quy định của Luật HTX năm 2012.</w:t>
      </w:r>
    </w:p>
    <w:p w:rsidR="00910657" w:rsidRPr="00237F32" w:rsidRDefault="00910657" w:rsidP="007161A0">
      <w:pPr>
        <w:tabs>
          <w:tab w:val="left" w:pos="90"/>
        </w:tabs>
        <w:spacing w:before="144" w:after="144"/>
        <w:ind w:firstLine="540"/>
        <w:rPr>
          <w:szCs w:val="28"/>
          <w:lang w:val="en-GB"/>
        </w:rPr>
      </w:pPr>
      <w:r w:rsidRPr="00237F32">
        <w:rPr>
          <w:szCs w:val="28"/>
          <w:lang w:val="vi-VN"/>
        </w:rPr>
        <w:tab/>
      </w:r>
      <w:r w:rsidRPr="00237F32">
        <w:rPr>
          <w:szCs w:val="28"/>
          <w:lang w:val="en-GB"/>
        </w:rPr>
        <w:t>- Xã có mô hình liên kết sản xuất gắn với tiêu thụ sản phẩm chủ lực đảm bảo bền vững.</w:t>
      </w:r>
    </w:p>
    <w:p w:rsidR="00910657" w:rsidRPr="00237F32" w:rsidRDefault="00910657" w:rsidP="007161A0">
      <w:pPr>
        <w:shd w:val="clear" w:color="auto" w:fill="FFFFFF"/>
        <w:tabs>
          <w:tab w:val="left" w:pos="90"/>
        </w:tabs>
        <w:spacing w:before="144" w:after="144"/>
        <w:ind w:firstLine="540"/>
        <w:rPr>
          <w:szCs w:val="28"/>
          <w:lang w:val="en-GB"/>
        </w:rPr>
      </w:pPr>
      <w:r w:rsidRPr="00237F32">
        <w:rPr>
          <w:szCs w:val="28"/>
          <w:lang w:val="en-GB"/>
        </w:rPr>
        <w:t>- Thực hiện truy xuất nguồn gốc các sản phẩm chủ lực của xã gắn với xây dựng vùng nguyên liệu và được chứng nhận VietGap hoặc tương đương.</w:t>
      </w:r>
    </w:p>
    <w:p w:rsidR="00910657" w:rsidRPr="00237F32" w:rsidRDefault="00910657" w:rsidP="007161A0">
      <w:pPr>
        <w:tabs>
          <w:tab w:val="left" w:pos="90"/>
        </w:tabs>
        <w:spacing w:before="144" w:after="144"/>
        <w:ind w:firstLine="540"/>
        <w:rPr>
          <w:szCs w:val="28"/>
          <w:lang w:val="en-GB"/>
        </w:rPr>
      </w:pPr>
      <w:r w:rsidRPr="00237F32">
        <w:rPr>
          <w:szCs w:val="28"/>
          <w:lang w:val="vi-VN"/>
        </w:rPr>
        <w:tab/>
      </w:r>
      <w:r w:rsidRPr="00237F32">
        <w:rPr>
          <w:szCs w:val="28"/>
          <w:lang w:val="en-GB"/>
        </w:rPr>
        <w:t>-</w:t>
      </w:r>
      <w:r w:rsidRPr="00237F32">
        <w:rPr>
          <w:szCs w:val="28"/>
          <w:lang w:eastAsia="en-GB"/>
        </w:rPr>
        <w:t xml:space="preserve"> Có kế hoạch và triển khai kế hoạch bảo tồn, phát triển làng nghề, làng nghề truyền thống(nếu có) gắn với hạ tầng về bảo vệ môi trường.</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en-GB"/>
        </w:rPr>
        <w:t>- Có tổ khuyến nông cộng đồng hoạt động hiệu quả</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rPr>
          <w:szCs w:val="28"/>
          <w:lang w:val="es-ES_tradnl"/>
        </w:rPr>
      </w:pPr>
      <w:r w:rsidRPr="00237F32">
        <w:rPr>
          <w:b/>
          <w:szCs w:val="28"/>
        </w:rPr>
        <w:tab/>
      </w:r>
      <w:r w:rsidRPr="00237F32">
        <w:rPr>
          <w:szCs w:val="28"/>
          <w:lang w:val="es-ES_tradnl"/>
        </w:rPr>
        <w:t>Toàn xã có 07 HTX  và 2 Tổ HT NN, các HTX đang hoạt động hiệu quả và  hoạt động đúng quy định của Luật Hợp tác xã năm 2012.</w:t>
      </w:r>
    </w:p>
    <w:p w:rsidR="00910657" w:rsidRPr="00237F32" w:rsidRDefault="00910657" w:rsidP="007161A0">
      <w:pPr>
        <w:tabs>
          <w:tab w:val="left" w:pos="90"/>
        </w:tabs>
        <w:spacing w:before="144" w:after="144"/>
        <w:ind w:firstLine="540"/>
        <w:rPr>
          <w:szCs w:val="28"/>
          <w:lang w:val="es-ES_tradnl"/>
        </w:rPr>
      </w:pPr>
      <w:r w:rsidRPr="00237F32">
        <w:rPr>
          <w:szCs w:val="28"/>
          <w:lang w:val="vi-VN"/>
        </w:rPr>
        <w:lastRenderedPageBreak/>
        <w:tab/>
      </w:r>
      <w:r w:rsidRPr="00237F32">
        <w:rPr>
          <w:szCs w:val="28"/>
          <w:lang w:val="es-ES_tradnl"/>
        </w:rPr>
        <w:t>- Các mô hình liên kết sản xuất gắn tiêu thụ  sản phẩm luôn được UBND xã, các HTX/THT NN quan tâm thực hiện, hiện nay trên địa bàn xã có các mô hình liên kết sản xuất tiêu thụ lúa.</w:t>
      </w:r>
    </w:p>
    <w:p w:rsidR="00910657" w:rsidRPr="00237F32" w:rsidRDefault="00910657" w:rsidP="007161A0">
      <w:pPr>
        <w:tabs>
          <w:tab w:val="left" w:pos="90"/>
        </w:tabs>
        <w:spacing w:before="144" w:after="144"/>
        <w:ind w:firstLine="540"/>
        <w:rPr>
          <w:szCs w:val="28"/>
          <w:lang w:val="es-ES"/>
        </w:rPr>
      </w:pPr>
      <w:r w:rsidRPr="00237F32">
        <w:rPr>
          <w:szCs w:val="28"/>
        </w:rPr>
        <w:tab/>
      </w:r>
      <w:r w:rsidRPr="00237F32">
        <w:rPr>
          <w:spacing w:val="-4"/>
          <w:szCs w:val="28"/>
        </w:rPr>
        <w:t>Năm 2021, xã đã thực hiện thành công mô hình sản xuất lúa theo tiêu chuẩn VietGap với 100ha/2 vụ,</w:t>
      </w:r>
      <w:r w:rsidRPr="00237F32">
        <w:rPr>
          <w:szCs w:val="28"/>
          <w:lang w:val="es-ES"/>
        </w:rPr>
        <w:t xml:space="preserve">đã được trung tâm chứng nhận sản phẩm nông nghiệp sạch Greencert cấp chứng nhận đạt tiêu chuẩn VietGap vào ngày 10/5/2021. </w:t>
      </w:r>
    </w:p>
    <w:p w:rsidR="00910657" w:rsidRPr="00237F32" w:rsidRDefault="00910657" w:rsidP="007161A0">
      <w:pPr>
        <w:tabs>
          <w:tab w:val="left" w:pos="90"/>
        </w:tabs>
        <w:spacing w:before="144" w:after="144"/>
        <w:ind w:firstLine="540"/>
        <w:rPr>
          <w:szCs w:val="28"/>
          <w:lang w:val="es-ES"/>
        </w:rPr>
      </w:pPr>
      <w:r w:rsidRPr="00237F32">
        <w:rPr>
          <w:szCs w:val="28"/>
          <w:lang w:val="vi-VN"/>
        </w:rPr>
        <w:tab/>
      </w:r>
      <w:r w:rsidRPr="00237F32">
        <w:rPr>
          <w:szCs w:val="28"/>
          <w:lang w:val="es-ES"/>
        </w:rPr>
        <w:t>- Tổ khuyến nông của xã được thành lập theo Quyết định số  80 /QĐ-UBND ngày  07  tháng 9 năm 2022.</w:t>
      </w:r>
    </w:p>
    <w:p w:rsidR="00910657" w:rsidRPr="00237F32" w:rsidRDefault="00910657" w:rsidP="007161A0">
      <w:pPr>
        <w:tabs>
          <w:tab w:val="left" w:pos="90"/>
        </w:tabs>
        <w:spacing w:before="144" w:after="144"/>
        <w:ind w:firstLine="540"/>
        <w:rPr>
          <w:szCs w:val="28"/>
          <w:lang w:val="es-ES"/>
        </w:rPr>
      </w:pPr>
      <w:r w:rsidRPr="00237F32">
        <w:rPr>
          <w:b/>
          <w:szCs w:val="28"/>
          <w:lang w:val="es-ES"/>
        </w:rPr>
        <w:tab/>
      </w:r>
      <w:r w:rsidRPr="00237F32">
        <w:rPr>
          <w:szCs w:val="28"/>
          <w:lang w:val="es-ES"/>
        </w:rPr>
        <w:t>- Hằng năm trên địa bàn xã đều có từ 2 đến 3 mô hình chuyển giao kỷ thuật, công nghệ do trung tâm Khuyến nông tỉnh hỗ trợ và tổ chức thực hiện, các mô hình như: mô hình cải tạo đất chua phèn, mô hình 3 tăng 3 giảm, mô hình khảo nghiệm các giống lúa HG12,HG 22, ....Các hộ nông dân tham gia mô hình được tập huấn từ 3-5 lớp/mô hình, mỗi lần tập huấn từ 80-100 lượt người tham gia.</w:t>
      </w:r>
    </w:p>
    <w:p w:rsidR="00910657" w:rsidRPr="00237F32" w:rsidRDefault="00910657" w:rsidP="007161A0">
      <w:pPr>
        <w:tabs>
          <w:tab w:val="left" w:pos="90"/>
        </w:tabs>
        <w:spacing w:before="144" w:after="144"/>
        <w:ind w:firstLine="540"/>
        <w:rPr>
          <w:szCs w:val="28"/>
          <w:lang w:val="es-ES"/>
        </w:rPr>
      </w:pPr>
      <w:r w:rsidRPr="00237F32">
        <w:rPr>
          <w:szCs w:val="28"/>
          <w:lang w:val="es-ES"/>
        </w:rPr>
        <w:tab/>
        <w:t>- Mỗi năm hội nông dân đều có tư vấn, hướng dẫn về các chính sách tiếp cận nguồn vốn vay từ ngân hàng chính sách, giúp các hộ thành viên HTX/THT NN phát triển sản xuât.</w:t>
      </w:r>
    </w:p>
    <w:p w:rsidR="00910657" w:rsidRPr="00237F32" w:rsidRDefault="00910657" w:rsidP="007161A0">
      <w:pPr>
        <w:tabs>
          <w:tab w:val="left" w:pos="90"/>
        </w:tabs>
        <w:spacing w:before="144" w:after="144"/>
        <w:ind w:firstLine="540"/>
        <w:rPr>
          <w:szCs w:val="28"/>
          <w:lang w:val="vi-VN"/>
        </w:rPr>
      </w:pPr>
      <w:r w:rsidRPr="00237F32">
        <w:rPr>
          <w:szCs w:val="28"/>
          <w:lang w:val="es-ES"/>
        </w:rPr>
        <w:tab/>
        <w:t>- Các HTX/THT NN trên địa bàn xã hiện nay làm tốt các khâu dịch vụ:giống, cày, tưới tiêu, máy gặt, ....thông qua các hợp đồng với các chủ máy. Đa số các thành viên HTX đều đã tham gia.</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1.402</w:t>
      </w:r>
      <w:r w:rsidRPr="00237F32">
        <w:rPr>
          <w:szCs w:val="28"/>
        </w:rPr>
        <w:t>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 500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Huy động khác: 902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14. </w:t>
      </w:r>
      <w:r w:rsidRPr="00237F32">
        <w:rPr>
          <w:b/>
          <w:bCs/>
          <w:szCs w:val="28"/>
          <w:lang w:val="vi-VN"/>
        </w:rPr>
        <w:t>Tiêu chí số </w:t>
      </w:r>
      <w:r w:rsidRPr="00237F32">
        <w:rPr>
          <w:b/>
          <w:bCs/>
          <w:szCs w:val="28"/>
        </w:rPr>
        <w:t>14 </w:t>
      </w:r>
      <w:r w:rsidRPr="00237F32">
        <w:rPr>
          <w:b/>
          <w:bCs/>
          <w:szCs w:val="28"/>
          <w:lang w:val="vi-VN"/>
        </w:rPr>
        <w:t>về</w:t>
      </w:r>
      <w:r w:rsidRPr="00237F32">
        <w:rPr>
          <w:b/>
          <w:bCs/>
          <w:szCs w:val="28"/>
        </w:rPr>
        <w:t> giáo dục và đào tạo.</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Đạt phổ cập giáo dục mầm non cho trẻ em 5 tuổi; phổ cập giáo dục tiểu học; phổ cập giáo dục Trung học cơ sở; xóa mù chữ:</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Đạt chuẩn phổ câp mầm non cho trẻ em 5 tuổi.</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Đạt chuẩn phổ cập giáo dục tiểu hoc mức độ 2.</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xml:space="preserve">+ Tỷ lệ trẻ em 6 tuổi vào lớp 1 </w:t>
      </w:r>
      <w:r w:rsidRPr="00237F32">
        <w:rPr>
          <w:bCs/>
          <w:szCs w:val="28"/>
          <w:u w:val="single"/>
          <w:lang w:val="en-GB"/>
        </w:rPr>
        <w:t>&gt;</w:t>
      </w:r>
      <w:r w:rsidRPr="00237F32">
        <w:rPr>
          <w:bCs/>
          <w:szCs w:val="28"/>
          <w:lang w:val="en-GB"/>
        </w:rPr>
        <w:t>98%.</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Đạt chuẩn phổ cập giáo dục THCS mức độ 2.</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Đạt chuẩn xóa mù chữ mức độ 2.</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Trung tâm học tập cộng đồng được xếp loại khá.</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Có trên 85% tỷ lệ học sinh(áp dụng đạt cho cả nam và nữ)tốt nghiệp trung học cơ sở được tiếp tục học trung học(phổ thông, giáo dục thường xuyên, trung cấp).</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lastRenderedPageBreak/>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contextualSpacing/>
        <w:rPr>
          <w:rFonts w:eastAsia="Calibri"/>
          <w:szCs w:val="28"/>
        </w:rPr>
      </w:pPr>
      <w:r w:rsidRPr="00237F32">
        <w:rPr>
          <w:rFonts w:eastAsia="Calibri"/>
          <w:b/>
          <w:szCs w:val="28"/>
          <w:lang w:val="pt-BR"/>
        </w:rPr>
        <w:t xml:space="preserve"> -</w:t>
      </w:r>
      <w:r w:rsidRPr="00237F32">
        <w:rPr>
          <w:rFonts w:eastAsia="Calibri"/>
          <w:szCs w:val="28"/>
        </w:rPr>
        <w:t xml:space="preserve"> Xã đã hoàn thành và được công nhận đạt chuẩn phổ cập giáo dục mầm non cho trẻ 5 tuổi đat 96%. xóa mù chữ, phổ cập giáo dục tiểu học đúng độ tuổi đạt 100%; phổ cập giáo dục trung học cơ sở đạt 100%.</w:t>
      </w:r>
    </w:p>
    <w:p w:rsidR="00910657" w:rsidRPr="00237F32" w:rsidRDefault="00910657" w:rsidP="007161A0">
      <w:pPr>
        <w:tabs>
          <w:tab w:val="left" w:pos="90"/>
        </w:tabs>
        <w:spacing w:before="144" w:after="144"/>
        <w:ind w:firstLine="540"/>
        <w:contextualSpacing/>
        <w:rPr>
          <w:rFonts w:eastAsia="Calibri"/>
          <w:szCs w:val="28"/>
        </w:rPr>
      </w:pPr>
      <w:r w:rsidRPr="00237F32">
        <w:rPr>
          <w:rFonts w:eastAsia="Calibri"/>
          <w:szCs w:val="28"/>
        </w:rPr>
        <w:t>- Tỷ lệ học sinh tốt nghiệp trung học cơ sở được tiếp tục học trung học (phổ thông, bổ túc, trung cấp nghề) đạt 88%.</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15. </w:t>
      </w:r>
      <w:r w:rsidRPr="00237F32">
        <w:rPr>
          <w:b/>
          <w:bCs/>
          <w:szCs w:val="28"/>
          <w:lang w:val="vi-VN"/>
        </w:rPr>
        <w:t>Tiêu chí số </w:t>
      </w:r>
      <w:r w:rsidRPr="00237F32">
        <w:rPr>
          <w:b/>
          <w:bCs/>
          <w:szCs w:val="28"/>
        </w:rPr>
        <w:t>15 </w:t>
      </w:r>
      <w:r w:rsidRPr="00237F32">
        <w:rPr>
          <w:b/>
          <w:bCs/>
          <w:szCs w:val="28"/>
          <w:lang w:val="vi-VN"/>
        </w:rPr>
        <w:t>về</w:t>
      </w:r>
      <w:r w:rsidRPr="00237F32">
        <w:rPr>
          <w:b/>
          <w:bCs/>
          <w:szCs w:val="28"/>
        </w:rPr>
        <w:t> y tế.</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Trên 90% tỷ lệ người dân tham gia bảo hiểm y tế(áp dụng đạt cho cả nam và nữ).</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Xã đạt tiêu chí quốc gia về y tế.</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Có dưới 25% tỷ lệ trẻ em dưới 5 tuổi bị suy dinh dưỡng thể thấp còi(chiều cao theo tuổi).</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Có trên 50% tỷ lệ dân số có sổ khám chữa bệnh điện tử.</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contextualSpacing/>
        <w:rPr>
          <w:szCs w:val="28"/>
        </w:rPr>
      </w:pPr>
      <w:r w:rsidRPr="00237F32">
        <w:rPr>
          <w:szCs w:val="28"/>
        </w:rPr>
        <w:t xml:space="preserve">- Trạm y tế đã được đầu tư xây dựng trước năm 2010, đến năm 2022 được đầu tư sữa chữa. Trạm đã  được trang cấp dụng cụ trang thiết bị y tế thiết yếu đảm bảo cho công tác khám và điều trị bệnh ban đầu cho nhân dân; đội ngũ cán bộ y tế đạt chuẩn và thực hiện có hiệu quả các Chương trình mục tiêu quốc gia về y tế như chăm sóc sức khỏe sinh sản và kế hoạch hóa gia đình, chương trình tiêm chủng mở rộng, chương trình phòng chống suy dinh dưỡng…đã góp phần nâng cao chất lượng cuộc sống người dân trên địa bàn. </w:t>
      </w:r>
    </w:p>
    <w:p w:rsidR="00910657" w:rsidRPr="00237F32" w:rsidRDefault="00910657" w:rsidP="007161A0">
      <w:pPr>
        <w:tabs>
          <w:tab w:val="left" w:pos="90"/>
        </w:tabs>
        <w:spacing w:before="144" w:after="144"/>
        <w:ind w:firstLine="540"/>
        <w:contextualSpacing/>
        <w:rPr>
          <w:szCs w:val="28"/>
        </w:rPr>
      </w:pPr>
      <w:r w:rsidRPr="00237F32">
        <w:rPr>
          <w:szCs w:val="28"/>
        </w:rPr>
        <w:t xml:space="preserve"> - Tỷ lệ người dân tham gia bảo hiểm y tế hằng năm là 100 %; Trạm Y tế xã đạt chuẩn quốc gia.</w:t>
      </w:r>
    </w:p>
    <w:p w:rsidR="00910657" w:rsidRPr="00237F32" w:rsidRDefault="00910657" w:rsidP="007161A0">
      <w:pPr>
        <w:tabs>
          <w:tab w:val="left" w:pos="90"/>
        </w:tabs>
        <w:spacing w:before="144" w:after="144"/>
        <w:ind w:firstLine="540"/>
        <w:contextualSpacing/>
        <w:rPr>
          <w:szCs w:val="28"/>
        </w:rPr>
      </w:pPr>
      <w:r w:rsidRPr="00237F32">
        <w:rPr>
          <w:szCs w:val="28"/>
        </w:rPr>
        <w:t>- Trẻ em dưới 5 tuổi bị suy dinh dưỡng thể thấp còi chiếm tỷ lệ 5,5%</w:t>
      </w:r>
    </w:p>
    <w:p w:rsidR="00910657" w:rsidRPr="00237F32" w:rsidRDefault="00910657" w:rsidP="007161A0">
      <w:pPr>
        <w:tabs>
          <w:tab w:val="left" w:pos="90"/>
        </w:tabs>
        <w:spacing w:before="144" w:after="144"/>
        <w:ind w:firstLine="540"/>
        <w:contextualSpacing/>
        <w:rPr>
          <w:szCs w:val="28"/>
        </w:rPr>
      </w:pPr>
      <w:r w:rsidRPr="00237F32">
        <w:rPr>
          <w:szCs w:val="28"/>
        </w:rPr>
        <w:t>- Dân số có sổ khám chữa bệnh điện tử chiếm tỷ lệ 55%.</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4</w:t>
      </w:r>
      <w:r w:rsidRPr="00237F32">
        <w:rPr>
          <w:szCs w:val="28"/>
        </w:rPr>
        <w:t>15 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Ngấn sách huyện: 400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xã: 15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16. </w:t>
      </w:r>
      <w:r w:rsidRPr="00237F32">
        <w:rPr>
          <w:b/>
          <w:bCs/>
          <w:szCs w:val="28"/>
          <w:lang w:val="vi-VN"/>
        </w:rPr>
        <w:t>Tiêu chí số </w:t>
      </w:r>
      <w:r w:rsidRPr="00237F32">
        <w:rPr>
          <w:b/>
          <w:bCs/>
          <w:szCs w:val="28"/>
        </w:rPr>
        <w:t>16 </w:t>
      </w:r>
      <w:r w:rsidRPr="00237F32">
        <w:rPr>
          <w:b/>
          <w:bCs/>
          <w:szCs w:val="28"/>
          <w:lang w:val="vi-VN"/>
        </w:rPr>
        <w:t>về</w:t>
      </w:r>
      <w:r w:rsidRPr="00237F32">
        <w:rPr>
          <w:b/>
          <w:bCs/>
          <w:szCs w:val="28"/>
        </w:rPr>
        <w:t> văn hóa.</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rPr>
          <w:szCs w:val="28"/>
        </w:rPr>
      </w:pPr>
      <w:r w:rsidRPr="00237F32">
        <w:rPr>
          <w:bCs/>
          <w:szCs w:val="28"/>
          <w:lang w:val="en-GB" w:eastAsia="vi-VN"/>
        </w:rPr>
        <w:t xml:space="preserve">- </w:t>
      </w:r>
      <w:r w:rsidRPr="00237F32">
        <w:rPr>
          <w:bCs/>
          <w:szCs w:val="28"/>
          <w:u w:val="single"/>
          <w:lang w:val="en-GB" w:eastAsia="vi-VN"/>
        </w:rPr>
        <w:t>&gt;</w:t>
      </w:r>
      <w:r w:rsidRPr="00237F32">
        <w:rPr>
          <w:bCs/>
          <w:szCs w:val="28"/>
          <w:lang w:val="en-GB" w:eastAsia="vi-VN"/>
        </w:rPr>
        <w:t>70%Tỷ lệ thôn, bản, ấp đạt tiêu chuẩn văn hóa theo quy định, có kế hoạch và thực hiện kế hoạch xây dựng nông thôn mới</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contextualSpacing/>
        <w:rPr>
          <w:rFonts w:eastAsia="Calibri"/>
          <w:szCs w:val="28"/>
          <w:lang w:eastAsia="vi-VN"/>
        </w:rPr>
      </w:pPr>
      <w:r w:rsidRPr="00237F32">
        <w:rPr>
          <w:szCs w:val="28"/>
          <w:lang w:eastAsia="vi-VN"/>
        </w:rPr>
        <w:lastRenderedPageBreak/>
        <w:t xml:space="preserve">- </w:t>
      </w:r>
      <w:r w:rsidRPr="00237F32">
        <w:rPr>
          <w:szCs w:val="28"/>
          <w:lang w:val="vi-VN" w:eastAsia="vi-VN"/>
        </w:rPr>
        <w:t>Hoàn thiện và nâng cao hiệu quả hoạt động của hệ thống thiết chế văn hóa cơ sở</w:t>
      </w:r>
      <w:r w:rsidRPr="00237F32">
        <w:rPr>
          <w:szCs w:val="28"/>
          <w:lang w:eastAsia="vi-VN"/>
        </w:rPr>
        <w:t xml:space="preserve">; </w:t>
      </w:r>
      <w:r w:rsidRPr="00237F32">
        <w:rPr>
          <w:rFonts w:eastAsia="Calibri"/>
          <w:szCs w:val="28"/>
          <w:lang w:val="vi-VN" w:eastAsia="vi-VN"/>
        </w:rPr>
        <w:t>Phong trào toàn dân đoàn kết xây dựng đời sống văn hoá ở khu dân cư gắn liền xây dựng nông thôn mới đạt được những kết quả nhất định</w:t>
      </w:r>
      <w:r w:rsidRPr="00237F32">
        <w:rPr>
          <w:rFonts w:eastAsia="Calibri"/>
          <w:szCs w:val="28"/>
          <w:lang w:val="en-GB" w:eastAsia="vi-VN"/>
        </w:rPr>
        <w:t xml:space="preserve">. Phong trào văn hóa văn nghệ, thể dục thể thao phát triển tốt và </w:t>
      </w:r>
      <w:r w:rsidRPr="00237F32">
        <w:rPr>
          <w:rFonts w:eastAsia="Calibri"/>
          <w:szCs w:val="28"/>
          <w:lang w:val="vi-VN" w:eastAsia="vi-VN"/>
        </w:rPr>
        <w:t xml:space="preserve">đạt kết quả cao. Đến nay, toàn xã có </w:t>
      </w:r>
      <w:r w:rsidRPr="00237F32">
        <w:rPr>
          <w:rFonts w:eastAsia="Calibri"/>
          <w:szCs w:val="28"/>
          <w:lang w:eastAsia="vi-VN"/>
        </w:rPr>
        <w:t xml:space="preserve">9/9 </w:t>
      </w:r>
      <w:r w:rsidRPr="00237F32">
        <w:rPr>
          <w:rFonts w:eastAsia="Calibri"/>
          <w:szCs w:val="28"/>
          <w:lang w:val="vi-VN" w:eastAsia="vi-VN"/>
        </w:rPr>
        <w:t xml:space="preserve"> thôn đạt chuẩn văn hóa, đạt tỷ lệ 100%, số gia đình đạt chuẩn gia đình văn hóa hàng năm đạt 9</w:t>
      </w:r>
      <w:r w:rsidRPr="00237F32">
        <w:rPr>
          <w:rFonts w:eastAsia="Calibri"/>
          <w:szCs w:val="28"/>
          <w:lang w:eastAsia="vi-VN"/>
        </w:rPr>
        <w:t>7,8</w:t>
      </w:r>
      <w:r w:rsidRPr="00237F32">
        <w:rPr>
          <w:rFonts w:eastAsia="Calibri"/>
          <w:szCs w:val="28"/>
          <w:lang w:val="vi-VN" w:eastAsia="vi-VN"/>
        </w:rPr>
        <w:t xml:space="preserve">%. </w:t>
      </w:r>
      <w:r w:rsidRPr="00237F32">
        <w:rPr>
          <w:rFonts w:eastAsia="Calibri"/>
          <w:szCs w:val="28"/>
          <w:lang w:eastAsia="vi-VN"/>
        </w:rPr>
        <w:t>Không xảy ra các trường hợp liên quan bạo lực gia đình.</w:t>
      </w:r>
    </w:p>
    <w:p w:rsidR="00910657" w:rsidRPr="00237F32" w:rsidRDefault="00910657" w:rsidP="007161A0">
      <w:pPr>
        <w:tabs>
          <w:tab w:val="left" w:pos="90"/>
        </w:tabs>
        <w:spacing w:before="144" w:after="144"/>
        <w:ind w:firstLine="540"/>
        <w:contextualSpacing/>
        <w:rPr>
          <w:rFonts w:eastAsia="Calibri"/>
          <w:szCs w:val="28"/>
          <w:lang w:eastAsia="vi-VN"/>
        </w:rPr>
      </w:pPr>
      <w:r w:rsidRPr="00237F32">
        <w:rPr>
          <w:rFonts w:eastAsia="Calibri"/>
          <w:szCs w:val="28"/>
          <w:lang w:eastAsia="vi-VN"/>
        </w:rPr>
        <w:t>- Thực hiện Nghị Quyết của Đảng ủy, Hội đồng nhân dân xã về kế hoạch phát triển kinh tế-xã hội, hằng năm, UBND xã đều xây dựng và triển khai thực hiện kế hoạch xây dựng nông thôn mới.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17. </w:t>
      </w:r>
      <w:r w:rsidRPr="00237F32">
        <w:rPr>
          <w:b/>
          <w:bCs/>
          <w:szCs w:val="28"/>
          <w:lang w:val="vi-VN"/>
        </w:rPr>
        <w:t>Tiêu chí số </w:t>
      </w:r>
      <w:r w:rsidRPr="00237F32">
        <w:rPr>
          <w:b/>
          <w:bCs/>
          <w:szCs w:val="28"/>
        </w:rPr>
        <w:t>17 </w:t>
      </w:r>
      <w:r w:rsidRPr="00237F32">
        <w:rPr>
          <w:b/>
          <w:bCs/>
          <w:szCs w:val="28"/>
          <w:lang w:val="vi-VN"/>
        </w:rPr>
        <w:t>về</w:t>
      </w:r>
      <w:r w:rsidRPr="00237F32">
        <w:rPr>
          <w:b/>
          <w:bCs/>
          <w:szCs w:val="28"/>
        </w:rPr>
        <w:t> môi trường và an toàn thực phẩm.</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Có trên 90%(&gt; 20% từ hệ thống cấp nước tập trung) tỷ lệ hộ được sử dụng nước sạch theo quy chuẩn.</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Có trên 95% cơ sở sản xuất-kinh doanh, nuôi trồng thủy sản, làng nghề đảm bảo quy định về bảo vệ môi trường.</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Cảnh quan, không gian xanh-sạch-đẹp, an toàn; không để xảy ra tồn đọng nước thải sinh hoạt tại các khu dân cư tập trung</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Đất cây xanh sử dụng công cộng tại điểm dân cư nông thôn</w:t>
      </w:r>
      <w:r w:rsidRPr="00237F32">
        <w:rPr>
          <w:szCs w:val="28"/>
          <w:u w:val="single"/>
        </w:rPr>
        <w:t>&gt;</w:t>
      </w:r>
      <w:r w:rsidRPr="00237F32">
        <w:rPr>
          <w:szCs w:val="28"/>
        </w:rPr>
        <w:t>2m</w:t>
      </w:r>
      <w:r w:rsidRPr="00237F32">
        <w:rPr>
          <w:szCs w:val="28"/>
          <w:vertAlign w:val="superscript"/>
        </w:rPr>
        <w:t xml:space="preserve">2 </w:t>
      </w:r>
      <w:r w:rsidRPr="00237F32">
        <w:rPr>
          <w:b/>
          <w:szCs w:val="28"/>
        </w:rPr>
        <w:t>/</w:t>
      </w:r>
      <w:r w:rsidRPr="00237F32">
        <w:rPr>
          <w:szCs w:val="28"/>
        </w:rPr>
        <w:t>người.</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Mai táng, hỏa táng phù hợp với quy định và theo quy hoạch.</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xml:space="preserve">- </w:t>
      </w:r>
      <w:r w:rsidRPr="00237F32">
        <w:rPr>
          <w:szCs w:val="28"/>
          <w:u w:val="single"/>
        </w:rPr>
        <w:t>&gt;</w:t>
      </w:r>
      <w:r w:rsidRPr="00237F32">
        <w:rPr>
          <w:szCs w:val="28"/>
        </w:rPr>
        <w:t>75 tỷ lệ chất thải rắn sinh hoạt và chất thải rắn không nguy hại trên địa bàn được thu gom, xử lý theo quy định.</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- 100% tỷ lệ bao gói thuốc bảo vệ thực vật sau sử dụng và chất thải rắn y tế được thu gom, xử lý đáp ứng yêu cầu về bảo vệ môi trường.</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Trên 85% tỷ lệ hộ có nhà tiêu, nhà tắm, thiết bị chứa nước sinh hoạt hợp vệ sinh và đảm bảo 3 sạch.</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Trên 70% Tỷ lệ cơ sở chăn nuôi đảm bảo các quy định về vệ sinh thú y, chăn nuôi và bảo vệ môi trường.</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- 100% tỷ lệ hộ gia đình và cơ sở sản xuất kinh doanh thực phẩm tuân thủ các quy định về đảm bảo an toàn thực phẩm.</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Hơn 30% tỷ lệ hộ gia đình thực hiện phân loại chất thải rắn tại nguồn.</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Trên 50% chất thải nhựa phát sinh trên địa bàn được thu gom, tái sử dụng, tái chế, xử lý theo quy định</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xml:space="preserve">- Hiện nay đa số các hộ dân trên địa bàn xã Phong Chương đều sử dụng nước sạch hợp vệ sinh từ nhà máy cung cấp nước sạch Hòa Bình Chương, đạt trên 98%, chỉ còn 07  hộ sống tại khu vực trằm thiềm chưa được cấp nước sạch từ nhà máy nước này. </w:t>
      </w:r>
    </w:p>
    <w:p w:rsidR="00910657" w:rsidRPr="00237F32" w:rsidRDefault="00910657" w:rsidP="007161A0">
      <w:pPr>
        <w:tabs>
          <w:tab w:val="left" w:pos="90"/>
        </w:tabs>
        <w:spacing w:before="144" w:after="144"/>
        <w:ind w:firstLine="540"/>
        <w:rPr>
          <w:szCs w:val="28"/>
          <w:lang w:val="nl-NL" w:eastAsia="vi-VN"/>
        </w:rPr>
      </w:pPr>
      <w:r w:rsidRPr="00237F32">
        <w:rPr>
          <w:szCs w:val="28"/>
        </w:rPr>
        <w:lastRenderedPageBreak/>
        <w:t xml:space="preserve">- </w:t>
      </w:r>
      <w:r w:rsidRPr="00237F32">
        <w:rPr>
          <w:szCs w:val="28"/>
          <w:lang w:val="nl-NL" w:eastAsia="vi-VN"/>
        </w:rPr>
        <w:t xml:space="preserve"> Tỷ lệ cơ sở sản xuất - kinh doanh, nuôi trồng thủy sản, làng nghề đảm bảo quy định về bảo vệ môi trường đạt tỷ lệ 100%.</w:t>
      </w:r>
    </w:p>
    <w:p w:rsidR="00910657" w:rsidRPr="00237F32" w:rsidRDefault="00910657" w:rsidP="007161A0">
      <w:pPr>
        <w:tabs>
          <w:tab w:val="left" w:pos="90"/>
        </w:tabs>
        <w:spacing w:before="144" w:after="144"/>
        <w:ind w:firstLine="540"/>
        <w:rPr>
          <w:szCs w:val="28"/>
          <w:lang w:val="nl-NL" w:eastAsia="vi-VN"/>
        </w:rPr>
      </w:pPr>
      <w:r w:rsidRPr="00237F32">
        <w:rPr>
          <w:szCs w:val="28"/>
          <w:lang w:val="nl-NL" w:eastAsia="vi-VN"/>
        </w:rPr>
        <w:t>- Hưởng ứng phong trào ra quân ngày Chủ nhật xanh, phong trào”60 phút sạch nhà-đẹp ngõ”, các hộ dân trên địa bàn các thôn thường xuyên thực hiện dọn dẹp vệ sinh, phát quan, trồng cây, hoa để tạo cảnh quan tại các điểm nhà cộng đồng thôn, một số tuyến đường kiệt xóm, xây dựng cảnh quan, môi trường xanh - sạch - đẹp, an toàn. Toàn bộ nước thải sinh hoạt tại các khu dân cư tập trung được xử lý triệt để. Đạt tỷ lệ 100%.</w:t>
      </w:r>
    </w:p>
    <w:p w:rsidR="00910657" w:rsidRPr="00237F32" w:rsidRDefault="00910657" w:rsidP="007161A0">
      <w:pPr>
        <w:tabs>
          <w:tab w:val="left" w:pos="90"/>
        </w:tabs>
        <w:spacing w:before="144" w:after="144"/>
        <w:ind w:firstLine="540"/>
        <w:rPr>
          <w:szCs w:val="28"/>
        </w:rPr>
      </w:pPr>
      <w:r w:rsidRPr="00237F32">
        <w:rPr>
          <w:szCs w:val="28"/>
          <w:lang w:val="nl-NL" w:eastAsia="vi-VN"/>
        </w:rPr>
        <w:t xml:space="preserve">- Hiện nay, đất có cây xanh tại các điểm cộng đồng: UBND xã, các trường học, nhà cộng đồng thôn, các tuyến đường làng,... được trồng cây xanh để vừa tạo cảnh quan, vừa có tác dụng phòng hộ đạt trên </w:t>
      </w:r>
      <w:r w:rsidRPr="00237F32">
        <w:rPr>
          <w:szCs w:val="28"/>
        </w:rPr>
        <w:t>2m</w:t>
      </w:r>
      <w:r w:rsidRPr="00237F32">
        <w:rPr>
          <w:szCs w:val="28"/>
          <w:vertAlign w:val="superscript"/>
        </w:rPr>
        <w:t xml:space="preserve">2 </w:t>
      </w:r>
      <w:r w:rsidRPr="00237F32">
        <w:rPr>
          <w:b/>
          <w:szCs w:val="28"/>
        </w:rPr>
        <w:t>/</w:t>
      </w:r>
      <w:r w:rsidRPr="00237F32">
        <w:rPr>
          <w:szCs w:val="28"/>
        </w:rPr>
        <w:t>người.</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Mai táng, hỏa táng phù hợp với quy định và theo quy hoạch. Căn cứ các Quyết định 2813/QĐ-UBND ngày 02/10/2012 của UBND huyện về việc phê duyệt quy hoạch xây dựng NTM xã Phong Chương; Quyết định 5631/QĐ-UBND ngày 30/10/2013 của UBND huyện về việc phê duyệt điều chỉnh quy hoạch xây dựng NTM; Quyết định 3284/QĐ-UBND ngày 26/11/2013 của UBND huyện về phê duyệt nhiệm vụ Quy hoạch xây dựng Nghĩa trang nhân dân xã Phong Chương, UBND xã đã ban hành quy chế quản lý nghĩa trang nghĩa địa xã.UBND xã tăng cường tuyên truyền, vận động người dân thực hiện mai táng phù hợp quy hoạch và theo quy định.</w:t>
      </w:r>
    </w:p>
    <w:p w:rsidR="00910657" w:rsidRPr="00237F32" w:rsidRDefault="00910657" w:rsidP="007161A0">
      <w:pPr>
        <w:tabs>
          <w:tab w:val="left" w:pos="90"/>
        </w:tabs>
        <w:spacing w:before="144" w:after="144"/>
        <w:ind w:firstLine="540"/>
        <w:rPr>
          <w:szCs w:val="28"/>
        </w:rPr>
      </w:pPr>
      <w:r w:rsidRPr="00237F32">
        <w:rPr>
          <w:szCs w:val="28"/>
        </w:rPr>
        <w:t>- Hàng tháng, UBND xã đều ký kết hợp đồng với HTX Môi Trường Phong Điền trong việc thu gom , vận chuyển và xử chất thải rắn sinh hoạt và các chất thải không nguy hại, xã có tổ thu gom rác thải để thực hiện thu gom rác tận 9/9 thôn..</w:t>
      </w:r>
    </w:p>
    <w:p w:rsidR="00910657" w:rsidRPr="00237F32" w:rsidRDefault="00910657" w:rsidP="007161A0">
      <w:pPr>
        <w:tabs>
          <w:tab w:val="left" w:pos="90"/>
        </w:tabs>
        <w:spacing w:before="144" w:after="144"/>
        <w:ind w:firstLine="540"/>
        <w:rPr>
          <w:szCs w:val="28"/>
          <w:lang w:val="nl-NL" w:eastAsia="vi-VN"/>
        </w:rPr>
      </w:pPr>
      <w:r w:rsidRPr="00237F32">
        <w:rPr>
          <w:szCs w:val="28"/>
        </w:rPr>
        <w:t xml:space="preserve">- </w:t>
      </w:r>
      <w:r w:rsidRPr="00237F32">
        <w:rPr>
          <w:szCs w:val="28"/>
          <w:lang w:val="nl-NL" w:eastAsia="vi-VN"/>
        </w:rPr>
        <w:t xml:space="preserve"> Hiện nay, trên cánh đồng của xã đều đã được đầu tư đặt một số ống bi chứa rác thải từ thuốc BVTV loại 0.35m</w:t>
      </w:r>
      <w:r w:rsidRPr="00237F32">
        <w:rPr>
          <w:szCs w:val="28"/>
          <w:vertAlign w:val="superscript"/>
          <w:lang w:val="nl-NL" w:eastAsia="vi-VN"/>
        </w:rPr>
        <w:t xml:space="preserve">3 </w:t>
      </w:r>
      <w:r w:rsidRPr="00237F32">
        <w:rPr>
          <w:szCs w:val="28"/>
          <w:lang w:val="nl-NL" w:eastAsia="vi-VN"/>
        </w:rPr>
        <w:t>, một số thùng nhựa. Sau mỗi mùa vụ, các HTX NN sẽ thuê người thu gom rác từ các bi và các thùng rồi đưa đi xử lý. Chất thải rắn y tế được thu gom, xử lý đáp ứng yêu cầu bảo vệ môi trường và theo quy định.</w:t>
      </w:r>
    </w:p>
    <w:p w:rsidR="00910657" w:rsidRPr="00237F32" w:rsidRDefault="00910657" w:rsidP="007161A0">
      <w:pPr>
        <w:tabs>
          <w:tab w:val="left" w:pos="90"/>
        </w:tabs>
        <w:spacing w:before="144" w:after="144"/>
        <w:ind w:firstLine="540"/>
        <w:rPr>
          <w:szCs w:val="28"/>
          <w:lang w:val="vi-VN" w:eastAsia="vi-VN"/>
        </w:rPr>
      </w:pPr>
      <w:r w:rsidRPr="00237F32">
        <w:rPr>
          <w:szCs w:val="28"/>
          <w:lang w:val="vi-VN" w:eastAsia="vi-VN"/>
        </w:rPr>
        <w:t xml:space="preserve">- Có  </w:t>
      </w:r>
      <w:r w:rsidRPr="00237F32">
        <w:rPr>
          <w:szCs w:val="28"/>
          <w:lang w:eastAsia="vi-VN"/>
        </w:rPr>
        <w:t>100%</w:t>
      </w:r>
      <w:r w:rsidRPr="00237F32">
        <w:rPr>
          <w:szCs w:val="28"/>
          <w:lang w:val="vi-VN" w:eastAsia="vi-VN"/>
        </w:rPr>
        <w:t xml:space="preserve"> tỷ lệ hộ có nhà tiêu, nhà tắm, bể chứa nước sinh hoạt hợp vệ sinh và đảm bảo 3 sạch.</w:t>
      </w:r>
    </w:p>
    <w:p w:rsidR="00910657" w:rsidRPr="00237F32" w:rsidRDefault="00910657" w:rsidP="007161A0">
      <w:pPr>
        <w:tabs>
          <w:tab w:val="left" w:pos="90"/>
        </w:tabs>
        <w:spacing w:before="144" w:after="144"/>
        <w:ind w:firstLine="540"/>
        <w:rPr>
          <w:szCs w:val="28"/>
          <w:lang w:eastAsia="vi-VN"/>
        </w:rPr>
      </w:pPr>
      <w:r w:rsidRPr="00237F32">
        <w:rPr>
          <w:szCs w:val="28"/>
          <w:lang w:val="vi-VN" w:eastAsia="vi-VN"/>
        </w:rPr>
        <w:t>- Có trên 90% Tỷ lệ hộ chăn nuôi có chuồng trại chăn nuôi đảm bảo vệ sinh môi trường.</w:t>
      </w:r>
      <w:r w:rsidRPr="00237F32">
        <w:rPr>
          <w:szCs w:val="28"/>
          <w:lang w:eastAsia="vi-VN"/>
        </w:rPr>
        <w:t xml:space="preserve"> Hiện nay số lượng các hộ chăn nuôi trên địa bàn xã có đầu tư hệ thống xử lý chất thải rất nhiều:hầm Biogar, thu gom chất thải chăn nuôi để bán cho các cơ sở trồng trọt,...nên đã hạn chế rất nhiều trong vấn đề xả thải chăn nuôi gây ô nhiễm môi trường. </w:t>
      </w:r>
    </w:p>
    <w:p w:rsidR="00910657" w:rsidRPr="00237F32" w:rsidRDefault="00910657" w:rsidP="007161A0">
      <w:pPr>
        <w:tabs>
          <w:tab w:val="left" w:pos="90"/>
        </w:tabs>
        <w:spacing w:before="144" w:after="144"/>
        <w:ind w:firstLine="540"/>
        <w:rPr>
          <w:szCs w:val="28"/>
        </w:rPr>
      </w:pPr>
      <w:r w:rsidRPr="00237F32">
        <w:rPr>
          <w:szCs w:val="28"/>
        </w:rPr>
        <w:t xml:space="preserve">- 100% tỷ lệ hộ gia đình và cơ sở sản xuất kinh doanh thực phẩm tuân thủ các quy định về đảm bảo an toàn thực phẩm. UBND đã tổ chức ký cam kết vệ sinh an </w:t>
      </w:r>
      <w:r w:rsidRPr="00237F32">
        <w:rPr>
          <w:szCs w:val="28"/>
        </w:rPr>
        <w:lastRenderedPageBreak/>
        <w:t>toàn thực phẩm đối với các hộ sản xuất lúa, các hộ chăn nuôi, các cơ sở sản xuất-kinh doanh thực phẩm nhỏ lẻ theo thông tư số 17/2018/TT-BNNPTNT.</w:t>
      </w:r>
    </w:p>
    <w:p w:rsidR="00910657" w:rsidRPr="00237F32" w:rsidRDefault="00910657" w:rsidP="007161A0">
      <w:pPr>
        <w:tabs>
          <w:tab w:val="left" w:pos="90"/>
        </w:tabs>
        <w:spacing w:before="144" w:after="144"/>
        <w:ind w:firstLine="540"/>
        <w:rPr>
          <w:szCs w:val="28"/>
          <w:lang w:eastAsia="vi-VN"/>
        </w:rPr>
      </w:pPr>
      <w:r w:rsidRPr="00237F32">
        <w:rPr>
          <w:szCs w:val="28"/>
          <w:lang w:eastAsia="vi-VN"/>
        </w:rPr>
        <w:t>- Hiện nay, thông qua các hình thức tuyên truyền, vận động, cán bộ làm điểm,... đã vận động người dân thực hiện đào hố chôn rác thải hữu cơ. Qua kiểm tra trên địa bàn xã có trên 50% hộ gia đình thực hiện phân loại rác thải tại nguồn.</w:t>
      </w:r>
    </w:p>
    <w:p w:rsidR="00910657" w:rsidRPr="00237F32" w:rsidRDefault="00910657" w:rsidP="007161A0">
      <w:pPr>
        <w:shd w:val="clear" w:color="auto" w:fill="FFFFFF"/>
        <w:tabs>
          <w:tab w:val="left" w:pos="90"/>
        </w:tabs>
        <w:spacing w:before="144" w:after="144"/>
        <w:ind w:firstLine="540"/>
        <w:contextualSpacing/>
        <w:rPr>
          <w:szCs w:val="28"/>
        </w:rPr>
      </w:pPr>
      <w:r w:rsidRPr="00237F32">
        <w:rPr>
          <w:szCs w:val="28"/>
        </w:rPr>
        <w:t>- Chất thải nhựa phát sinh trên địa bàn được thu gom, tái sử dụng, tái chế, xử lý theo quy định. Hiện nay, các chất thải nhựa như chai, lọ, .....được người dân bán lại cho các cơ sở tái chế(cụ thể là bán cho những người thu mua chai bao) đã hạn chế được rất nhiều lượng chất thải nhựa.</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xml:space="preserve">- Kinh phí đã thực hiện </w:t>
      </w:r>
      <w:r w:rsidRPr="00237F32">
        <w:rPr>
          <w:szCs w:val="28"/>
        </w:rPr>
        <w:t xml:space="preserve">: </w:t>
      </w:r>
      <w:r w:rsidRPr="00237F32">
        <w:rPr>
          <w:szCs w:val="28"/>
          <w:lang w:val="vi-VN"/>
        </w:rPr>
        <w:t>7</w:t>
      </w:r>
      <w:r w:rsidRPr="00237F32">
        <w:rPr>
          <w:szCs w:val="28"/>
        </w:rPr>
        <w:t xml:space="preserve">36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TW, tỉnh: 272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 464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Đạt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18. </w:t>
      </w:r>
      <w:r w:rsidRPr="00237F32">
        <w:rPr>
          <w:b/>
          <w:bCs/>
          <w:szCs w:val="28"/>
          <w:lang w:val="vi-VN"/>
        </w:rPr>
        <w:t>Tiêu chí số </w:t>
      </w:r>
      <w:r w:rsidRPr="00237F32">
        <w:rPr>
          <w:b/>
          <w:bCs/>
          <w:szCs w:val="28"/>
        </w:rPr>
        <w:t>18 </w:t>
      </w:r>
      <w:r w:rsidRPr="00237F32">
        <w:rPr>
          <w:b/>
          <w:bCs/>
          <w:szCs w:val="28"/>
          <w:lang w:val="vi-VN"/>
        </w:rPr>
        <w:t>về</w:t>
      </w:r>
      <w:r w:rsidRPr="00237F32">
        <w:rPr>
          <w:b/>
          <w:bCs/>
          <w:szCs w:val="28"/>
        </w:rPr>
        <w:t> hệ thống chính trị và tiếp cận Pháp luật.</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Cán bộ, công chức xã đạt chuẩn.</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Đảng bộ, chính quyền xã được xếp loại chất lượng hoàn thành tốt nhiệm vụ trở lên.</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Có 100% Tổ chức chính trị-xã hội của xã được xếp loại chất lượng hoàn thành tốt nhiệm vụ trở lên.</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Xã đạt chuẩn tiếp cận pháp luật theo quy định.</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Đảm bảo bình đẳng giới và phòng chống bạo lực gia đình; phòng chống bạo lực trên cơ sở giới; phòng chống xâm hại trẻ em; bảo vệ và hỗ trợ trẻ em có hoàn cảnh đặc biệt trên địa bàn(nếu có); bảo vệ và hỗ trợ những người dễ bị tổn thương trong gia đình và đời sống xã hội.</w:t>
      </w:r>
    </w:p>
    <w:p w:rsidR="00910657" w:rsidRPr="00237F32" w:rsidRDefault="00910657" w:rsidP="007161A0">
      <w:pPr>
        <w:shd w:val="clear" w:color="auto" w:fill="FFFFFF"/>
        <w:tabs>
          <w:tab w:val="left" w:pos="90"/>
        </w:tabs>
        <w:spacing w:before="144" w:after="144"/>
        <w:ind w:firstLine="540"/>
        <w:rPr>
          <w:szCs w:val="28"/>
        </w:rPr>
      </w:pPr>
      <w:r w:rsidRPr="00237F32">
        <w:rPr>
          <w:bCs/>
          <w:szCs w:val="28"/>
          <w:lang w:val="en-GB"/>
        </w:rPr>
        <w:t>- Có kế hoạch và triển khai kế hoạch bồi dưỡng kiến thức về xây dựng nông thôn mới cho người dân, đào tạo nâng cao năng lực cộng đồng gắn với nâng cao hiệu quả hoạt động của Ban Phát triển thôn</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tabs>
          <w:tab w:val="left" w:pos="90"/>
        </w:tabs>
        <w:spacing w:before="144" w:after="144"/>
        <w:ind w:firstLine="540"/>
        <w:contextualSpacing/>
        <w:rPr>
          <w:szCs w:val="28"/>
        </w:rPr>
      </w:pPr>
      <w:r w:rsidRPr="00237F32">
        <w:rPr>
          <w:b/>
          <w:szCs w:val="28"/>
          <w:lang w:val="pt-BR"/>
        </w:rPr>
        <w:t xml:space="preserve">- </w:t>
      </w:r>
      <w:r w:rsidRPr="00237F32">
        <w:rPr>
          <w:szCs w:val="28"/>
        </w:rPr>
        <w:t>Căn cứ quyết định số 3157/QĐ-UBND ngày 31 tháng 12 năm 2015 của UBND tỉnh Thừa Thiên Huế về việc điều chỉnh phân loại đơn vị hành chính cấp xã thì Phong Chương từ xã loại 2 lên xã loại 1; Căn cứ theo Nghị Định 34/NĐ-CP ngày 24/4/2019 thì số lượng cán bộ, công chức của xã hiện nay là 22 người(theo quy định tối đa là 23 người); trong đó cán bộ chuyên trách 11 người, công chức 11 người.</w:t>
      </w:r>
    </w:p>
    <w:p w:rsidR="00910657" w:rsidRPr="00237F32" w:rsidRDefault="00910657" w:rsidP="007161A0">
      <w:pPr>
        <w:tabs>
          <w:tab w:val="left" w:pos="90"/>
        </w:tabs>
        <w:spacing w:before="144" w:after="144"/>
        <w:ind w:firstLine="540"/>
        <w:contextualSpacing/>
        <w:rPr>
          <w:szCs w:val="28"/>
          <w:lang w:val="fr-FR"/>
        </w:rPr>
      </w:pPr>
      <w:r w:rsidRPr="00237F32">
        <w:rPr>
          <w:szCs w:val="28"/>
          <w:lang w:val="fr-FR"/>
        </w:rPr>
        <w:lastRenderedPageBreak/>
        <w:t>- Hiện nay, đội ngũ cán bộ, công chức xã có 22 người, trình độ học vấn 12/12 là 22 người, có trình độ chuyên môn từ trung cấp trở lên (13 Đại học, Cao đẳng 0, Trung cấp 09) trình độ lý luận chính trị có 17 Trung cấp.</w:t>
      </w:r>
    </w:p>
    <w:p w:rsidR="00910657" w:rsidRPr="00237F32" w:rsidRDefault="00910657" w:rsidP="007161A0">
      <w:pPr>
        <w:tabs>
          <w:tab w:val="left" w:pos="90"/>
        </w:tabs>
        <w:spacing w:before="144" w:after="144"/>
        <w:ind w:firstLine="540"/>
        <w:contextualSpacing/>
        <w:rPr>
          <w:szCs w:val="28"/>
          <w:lang w:val="fr-FR"/>
        </w:rPr>
      </w:pPr>
      <w:r w:rsidRPr="00237F32">
        <w:rPr>
          <w:szCs w:val="28"/>
          <w:lang w:val="fr-FR"/>
        </w:rPr>
        <w:t>Xã có đủ các tổ chức trong hệ thống chính trị, hoạt động có hiệu quả, không ngừng đổi mới phương thức hoạt động thu hút nhiều đoàn viên, hội viên tham gia. Hàng năm, các tổ chức đều đạt danh hiệu tiên tiến trở lên.</w:t>
      </w:r>
    </w:p>
    <w:p w:rsidR="00910657" w:rsidRPr="00237F32" w:rsidRDefault="00910657" w:rsidP="007161A0">
      <w:pPr>
        <w:tabs>
          <w:tab w:val="left" w:pos="90"/>
        </w:tabs>
        <w:spacing w:before="144" w:after="144"/>
        <w:ind w:firstLine="540"/>
        <w:contextualSpacing/>
        <w:rPr>
          <w:szCs w:val="28"/>
          <w:lang w:val="fr-FR"/>
        </w:rPr>
      </w:pPr>
      <w:r w:rsidRPr="00237F32">
        <w:rPr>
          <w:szCs w:val="28"/>
          <w:lang w:val="fr-FR"/>
        </w:rPr>
        <w:t xml:space="preserve">Hệ thống tổ chức chính trị xã hội không ngừng được tăng cường, củng cố. Nhiều năm qua, Đảng bộ và chính quyền xã  đạt tiêu chuẩn “ trong sạch, vững mạnh”. </w:t>
      </w:r>
    </w:p>
    <w:p w:rsidR="00910657" w:rsidRPr="00237F32" w:rsidRDefault="00910657" w:rsidP="007161A0">
      <w:pPr>
        <w:tabs>
          <w:tab w:val="left" w:pos="90"/>
        </w:tabs>
        <w:spacing w:before="144" w:after="144"/>
        <w:ind w:firstLine="540"/>
        <w:contextualSpacing/>
        <w:rPr>
          <w:szCs w:val="28"/>
        </w:rPr>
      </w:pPr>
      <w:r w:rsidRPr="00237F32">
        <w:rPr>
          <w:szCs w:val="28"/>
        </w:rPr>
        <w:t xml:space="preserve">Nhìn chung đội ngũ cán bộ, công chức xã đã được đào tạo, bồi dưỡng về chuyên môn, nghiệp vụ, đảm bảo hoạt động có hiệu quả.  </w:t>
      </w:r>
    </w:p>
    <w:p w:rsidR="00910657" w:rsidRPr="00237F32" w:rsidRDefault="00910657" w:rsidP="007161A0">
      <w:pPr>
        <w:tabs>
          <w:tab w:val="left" w:pos="90"/>
        </w:tabs>
        <w:spacing w:before="144" w:after="144"/>
        <w:ind w:firstLine="540"/>
        <w:contextualSpacing/>
        <w:rPr>
          <w:szCs w:val="28"/>
        </w:rPr>
      </w:pPr>
      <w:r w:rsidRPr="00237F32">
        <w:rPr>
          <w:szCs w:val="28"/>
        </w:rPr>
        <w:t>- Có cơ cấu các tổ chức trong hệ thống chính trị cơ sở theo quy định: Khối Đảng, HĐND, UBND, UBMTTQVN, các đoàn thể: Nông dân, Phụ nữ, Đoàn Thanh niên, Cựu chiến binh, Công đoàn cơ sở, các hội như: Hội Người Cao tuổi, hội Khuyến học, Hội người khuyết tật; Hội Thanh niên xung phong; hội người tù yêu nước,… nhìn chung hệ thống chính trị ở cơ sở được hình thành tổ chức và hoạt động đạt hiệu quả cao. 100% được xếp loại hoàn thành tốt nhiệm vụ</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Đảng bộ, chính trị xã đạt tiêu chuẩn "Trong sạch, vững mạnh tiêu biểu" nhiều năm liền. Được xếp loại chất lượng hoàn thành tốt nhiệm vụ</w:t>
      </w:r>
    </w:p>
    <w:p w:rsidR="00910657" w:rsidRPr="00237F32" w:rsidRDefault="00910657" w:rsidP="007161A0">
      <w:pPr>
        <w:tabs>
          <w:tab w:val="left" w:pos="90"/>
        </w:tabs>
        <w:spacing w:before="144" w:after="144"/>
        <w:ind w:firstLine="540"/>
        <w:contextualSpacing/>
        <w:rPr>
          <w:szCs w:val="28"/>
        </w:rPr>
      </w:pPr>
      <w:r w:rsidRPr="00237F32">
        <w:rPr>
          <w:szCs w:val="28"/>
        </w:rPr>
        <w:t>- Các tổ chức đoàn thể chính trị - xã hội của xã hàng năm được các tổ chức đoàn thể chính trị-xã hội cấp trên đánh giá hoạt động tích cực, đồng bộ và hiệu quả được công nhận đạt danh hiệu tiên tiến trở lên.</w:t>
      </w:r>
    </w:p>
    <w:p w:rsidR="00910657" w:rsidRPr="00237F32" w:rsidRDefault="00910657" w:rsidP="007161A0">
      <w:pPr>
        <w:tabs>
          <w:tab w:val="left" w:pos="90"/>
        </w:tabs>
        <w:spacing w:before="144" w:after="144"/>
        <w:ind w:firstLine="540"/>
        <w:contextualSpacing/>
        <w:rPr>
          <w:spacing w:val="-4"/>
          <w:szCs w:val="28"/>
        </w:rPr>
      </w:pPr>
      <w:r w:rsidRPr="00237F32">
        <w:rPr>
          <w:spacing w:val="-4"/>
          <w:szCs w:val="28"/>
        </w:rPr>
        <w:t>- Thường xuyên cử cán bộ, công chức tham gia học các lớp bồi dưỡng ngắn hạn và dài hạn do Tỉnh, Huyện tổ chức nhằm trang bị về chuyên môn nghiệp vụ, trao dồi kiến thức; kỹ năng tác nghiệp để nâng cao chất lượng, hiệu quả khi thực thi nhiệm vụ;</w:t>
      </w:r>
    </w:p>
    <w:p w:rsidR="00910657" w:rsidRPr="00237F32" w:rsidRDefault="00910657" w:rsidP="007161A0">
      <w:pPr>
        <w:tabs>
          <w:tab w:val="left" w:pos="90"/>
        </w:tabs>
        <w:spacing w:before="144" w:after="144"/>
        <w:ind w:firstLine="540"/>
        <w:contextualSpacing/>
        <w:rPr>
          <w:szCs w:val="28"/>
        </w:rPr>
      </w:pPr>
      <w:r w:rsidRPr="00237F32">
        <w:rPr>
          <w:szCs w:val="28"/>
        </w:rPr>
        <w:t>- Duy trì đủ các tổ chức trong hệ thống chính trị cơ sở theo quy định và hoạt động có hiệu quả hơn;</w:t>
      </w:r>
    </w:p>
    <w:p w:rsidR="00910657" w:rsidRPr="00237F32" w:rsidRDefault="00910657" w:rsidP="007161A0">
      <w:pPr>
        <w:tabs>
          <w:tab w:val="left" w:pos="90"/>
        </w:tabs>
        <w:spacing w:before="144" w:after="144"/>
        <w:ind w:firstLine="540"/>
        <w:contextualSpacing/>
        <w:rPr>
          <w:szCs w:val="28"/>
        </w:rPr>
      </w:pPr>
      <w:r w:rsidRPr="00237F32">
        <w:rPr>
          <w:szCs w:val="28"/>
        </w:rPr>
        <w:t>- Nâng cao chất lượng và hiệu quả hoạt động của các tổ chức đoàn thể chính trị-xã hội ở xã, phấn đấu hàng năm được cấp trên công nhận các tổ chức đoàn thể chính trị-xã hội đều đạt danh hiệu tiên tiến trở lên.</w:t>
      </w:r>
    </w:p>
    <w:p w:rsidR="00910657" w:rsidRPr="00237F32" w:rsidRDefault="00910657" w:rsidP="007161A0">
      <w:pPr>
        <w:tabs>
          <w:tab w:val="left" w:pos="90"/>
        </w:tabs>
        <w:spacing w:before="144" w:after="144"/>
        <w:ind w:firstLine="540"/>
        <w:contextualSpacing/>
        <w:rPr>
          <w:szCs w:val="28"/>
        </w:rPr>
      </w:pPr>
      <w:r w:rsidRPr="00237F32">
        <w:rPr>
          <w:szCs w:val="28"/>
        </w:rPr>
        <w:t>- Hằng năm, cán bộ, công chức UBND xã và Ban phát triển thôn đều được tập huấn nhằm nâng cao năng lực cán bộ, công chức, nâng cao hiệu quả hoạt động của Ban Phát triển thôn.</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Tự đánh giá:</w:t>
      </w:r>
      <w:r w:rsidRPr="00237F32">
        <w:rPr>
          <w:szCs w:val="28"/>
        </w:rPr>
        <w:t xml:space="preserve"> đ</w:t>
      </w:r>
      <w:r w:rsidRPr="00237F32">
        <w:rPr>
          <w:szCs w:val="28"/>
          <w:lang w:val="vi-VN"/>
        </w:rPr>
        <w:t>ạt</w:t>
      </w:r>
      <w:r w:rsidRPr="00237F32">
        <w:rPr>
          <w:szCs w:val="28"/>
        </w:rPr>
        <w:t>.</w:t>
      </w:r>
    </w:p>
    <w:p w:rsidR="00910657" w:rsidRPr="00237F32" w:rsidRDefault="00910657" w:rsidP="007161A0">
      <w:pPr>
        <w:shd w:val="clear" w:color="auto" w:fill="FFFFFF"/>
        <w:tabs>
          <w:tab w:val="left" w:pos="90"/>
        </w:tabs>
        <w:spacing w:before="144" w:after="144"/>
        <w:ind w:firstLine="540"/>
        <w:rPr>
          <w:szCs w:val="28"/>
        </w:rPr>
      </w:pPr>
      <w:r w:rsidRPr="00237F32">
        <w:rPr>
          <w:b/>
          <w:bCs/>
          <w:szCs w:val="28"/>
        </w:rPr>
        <w:t>19. </w:t>
      </w:r>
      <w:r w:rsidRPr="00237F32">
        <w:rPr>
          <w:b/>
          <w:bCs/>
          <w:szCs w:val="28"/>
          <w:lang w:val="vi-VN"/>
        </w:rPr>
        <w:t>Tiêu chí số </w:t>
      </w:r>
      <w:r w:rsidRPr="00237F32">
        <w:rPr>
          <w:b/>
          <w:bCs/>
          <w:szCs w:val="28"/>
        </w:rPr>
        <w:t>19 </w:t>
      </w:r>
      <w:r w:rsidRPr="00237F32">
        <w:rPr>
          <w:b/>
          <w:bCs/>
          <w:szCs w:val="28"/>
          <w:lang w:val="vi-VN"/>
        </w:rPr>
        <w:t>về</w:t>
      </w:r>
      <w:r w:rsidRPr="00237F32">
        <w:rPr>
          <w:b/>
          <w:bCs/>
          <w:szCs w:val="28"/>
        </w:rPr>
        <w:t> Quốc phòng và an ninh.</w:t>
      </w:r>
    </w:p>
    <w:p w:rsidR="00910657" w:rsidRPr="00237F32" w:rsidRDefault="00910657" w:rsidP="007161A0">
      <w:pPr>
        <w:shd w:val="clear" w:color="auto" w:fill="FFFFFF"/>
        <w:tabs>
          <w:tab w:val="left" w:pos="90"/>
        </w:tabs>
        <w:spacing w:before="144" w:after="144"/>
        <w:ind w:firstLine="540"/>
        <w:rPr>
          <w:szCs w:val="28"/>
        </w:rPr>
      </w:pPr>
      <w:r w:rsidRPr="00237F32">
        <w:rPr>
          <w:szCs w:val="28"/>
        </w:rPr>
        <w:t>a) </w:t>
      </w:r>
      <w:r w:rsidRPr="00237F32">
        <w:rPr>
          <w:szCs w:val="28"/>
          <w:lang w:val="vi-VN"/>
        </w:rPr>
        <w:t>Yêu cầu của tiêu chí: </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t>- Xây dựng lực lượng dân quân “vững mạnh, rộng khắp” và hoàn thành các chỉ tiêu quân sự, quốc phòng.</w:t>
      </w:r>
    </w:p>
    <w:p w:rsidR="00910657" w:rsidRPr="00237F32" w:rsidRDefault="00910657" w:rsidP="007161A0">
      <w:pPr>
        <w:shd w:val="clear" w:color="auto" w:fill="FFFFFF"/>
        <w:tabs>
          <w:tab w:val="left" w:pos="90"/>
        </w:tabs>
        <w:spacing w:before="144" w:after="144"/>
        <w:ind w:firstLine="540"/>
        <w:contextualSpacing/>
        <w:rPr>
          <w:bCs/>
          <w:szCs w:val="28"/>
          <w:lang w:val="en-GB"/>
        </w:rPr>
      </w:pPr>
      <w:r w:rsidRPr="00237F32">
        <w:rPr>
          <w:bCs/>
          <w:szCs w:val="28"/>
          <w:lang w:val="en-GB"/>
        </w:rPr>
        <w:lastRenderedPageBreak/>
        <w:t>- Không có hoạt động xâm phạm an ninh quốc gia; không có khiếu kiện đông người kéo dài trái pháp luật; không có công dân cư trú trên địa bàn phạm tội đặc biệt nghiêm trọng hoặc các tội về xâm hại trẻ em; tội phạm và tệ nạn xã hội(ma túy, trộm cắp, cờ bạc,...)và tai nạn giao thông, cháy, nổ được kiềm chế, giảm so với năm trước; có một trong các mô hình(phòng, chống tội phạm, tệ nạn xã hội; bảo đảm trật tự, an toàn giao thông; phòng cháy, chữa cháy)gắn với phong trào toàn dân bảo vệ an ninh Tổ quốc hoạt động thường xuyên, hiệu quả</w:t>
      </w:r>
    </w:p>
    <w:p w:rsidR="00910657" w:rsidRPr="00237F32" w:rsidRDefault="00910657" w:rsidP="007161A0">
      <w:pPr>
        <w:shd w:val="clear" w:color="auto" w:fill="FFFFFF"/>
        <w:tabs>
          <w:tab w:val="left" w:pos="90"/>
        </w:tabs>
        <w:spacing w:before="144" w:after="144"/>
        <w:ind w:firstLine="540"/>
        <w:rPr>
          <w:szCs w:val="28"/>
        </w:rPr>
      </w:pPr>
      <w:r w:rsidRPr="00237F32">
        <w:rPr>
          <w:szCs w:val="28"/>
          <w:shd w:val="clear" w:color="auto" w:fill="FFFFFF"/>
        </w:rPr>
        <w:t>b) </w:t>
      </w:r>
      <w:r w:rsidRPr="00237F32">
        <w:rPr>
          <w:szCs w:val="28"/>
          <w:shd w:val="clear" w:color="auto" w:fill="FFFFFF"/>
          <w:lang w:val="vi-VN"/>
        </w:rPr>
        <w:t>Kết quả</w:t>
      </w:r>
      <w:r w:rsidRPr="00237F32">
        <w:rPr>
          <w:szCs w:val="28"/>
          <w:lang w:val="vi-VN"/>
        </w:rPr>
        <w:t> thực hiện tiêu chí:</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Tình hình An ninh chính trị, trật tự an toàn xã hội được giữ vững, thường xuyên bố trí lực lượng trực đảm bảo, có kế hoạch tuần tra, bảo vệ, luôn cũng cố, kiện toàn lực lượng khối nội chính, lực lượng thôn đội trưởng, CAV và dân quân tự vệ đảm bảo về số lượng và chất lượng.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Tình hình an ninh tôn giáo được đảm bảo; hoạt động của tổ an ninh trật tự, tổ hòa giải ở cơ sở ngày càng phát huy vai trò nòng cốt trong giải quyết các mâu thuẩn nhỏ trong nội bộ nhân dân, góp phần đảm bảo an ninh trật tự ở cơ sở, nâng cao tinh thần đoàn kết gắn với việc giúp nhau phát triển kinh tế-xã hội.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Có 9/9 thôn đảm bảo về an ninh chính trị, trật tự an toàn xã hội, an toàn gia thông đạt tỷ lệ 100%, chưa xảy ra trọng án, tệ nạn xã hội được kiềm chế và giảm liên tục qua từng năm.</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Không có tổ chức, cá nhân hoạt động chống Đảng, chính quyền, phá hoại kinh tế; truyền đạo trái pháp luật, khiếu kiện đông người kéo dài.</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Không có tụ điểm phức tạp về trật tự xã hội và không phát sinh thêm người mắc các tệ nạn xã hội trên địa bàn.</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Tập thể Công an xã đạt danh hiệu"Đơn vị quyết thắng" trong năm 2022 và năm 2021. Cán bộ Công an xã và lực lượng tham gia bảo vệ an ninh, trât tự ở cơ sở luôn hoàn thành tốt nhiệm vụ.</w:t>
      </w:r>
    </w:p>
    <w:p w:rsidR="00910657" w:rsidRPr="00237F32" w:rsidRDefault="00910657" w:rsidP="007161A0">
      <w:pPr>
        <w:shd w:val="clear" w:color="auto" w:fill="FFFFFF"/>
        <w:tabs>
          <w:tab w:val="left" w:pos="90"/>
        </w:tabs>
        <w:spacing w:before="144" w:after="144"/>
        <w:ind w:firstLine="540"/>
        <w:rPr>
          <w:szCs w:val="28"/>
        </w:rPr>
      </w:pPr>
      <w:r w:rsidRPr="00237F32">
        <w:rPr>
          <w:szCs w:val="28"/>
          <w:lang w:val="vi-VN"/>
        </w:rPr>
        <w:t>- Kinh phí đã thực hiện (nếu có): </w:t>
      </w:r>
      <w:r w:rsidRPr="00237F32">
        <w:rPr>
          <w:szCs w:val="28"/>
        </w:rPr>
        <w:t xml:space="preserve"> 392,552 </w:t>
      </w:r>
      <w:r w:rsidRPr="00237F32">
        <w:rPr>
          <w:szCs w:val="28"/>
          <w:lang w:val="vi-VN"/>
        </w:rPr>
        <w:t>triệu đồng.</w:t>
      </w:r>
      <w:r w:rsidRPr="00237F32">
        <w:rPr>
          <w:szCs w:val="28"/>
        </w:rPr>
        <w:t xml:space="preserve"> Trong đó:</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huyện: 340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 Ngân sách xã: 52,552 triệu đồng</w:t>
      </w:r>
    </w:p>
    <w:p w:rsidR="00910657" w:rsidRPr="00237F32" w:rsidRDefault="00910657" w:rsidP="007161A0">
      <w:pPr>
        <w:shd w:val="clear" w:color="auto" w:fill="FFFFFF"/>
        <w:tabs>
          <w:tab w:val="left" w:pos="90"/>
        </w:tabs>
        <w:spacing w:before="144" w:after="144"/>
        <w:ind w:firstLine="540"/>
        <w:rPr>
          <w:szCs w:val="28"/>
        </w:rPr>
      </w:pPr>
      <w:r w:rsidRPr="00237F32">
        <w:rPr>
          <w:szCs w:val="28"/>
        </w:rPr>
        <w:t>c) </w:t>
      </w:r>
      <w:r w:rsidRPr="00237F32">
        <w:rPr>
          <w:szCs w:val="28"/>
          <w:lang w:val="vi-VN"/>
        </w:rPr>
        <w:t xml:space="preserve">Tự đánh giá: </w:t>
      </w:r>
      <w:r w:rsidRPr="00237F32">
        <w:rPr>
          <w:szCs w:val="28"/>
        </w:rPr>
        <w:t xml:space="preserve"> Đạt.</w:t>
      </w:r>
    </w:p>
    <w:p w:rsidR="007161A0" w:rsidRPr="00237F32" w:rsidRDefault="007161A0" w:rsidP="007161A0">
      <w:pPr>
        <w:pStyle w:val="Heading2"/>
        <w:numPr>
          <w:ilvl w:val="0"/>
          <w:numId w:val="45"/>
        </w:numPr>
        <w:tabs>
          <w:tab w:val="left" w:pos="90"/>
          <w:tab w:val="left" w:pos="360"/>
        </w:tabs>
        <w:spacing w:before="144" w:after="144"/>
        <w:ind w:left="0" w:firstLine="540"/>
      </w:pPr>
      <w:r w:rsidRPr="00237F32">
        <w:t>Đánh giá chung</w:t>
      </w:r>
    </w:p>
    <w:p w:rsidR="007161A0" w:rsidRPr="00237F32" w:rsidRDefault="007161A0" w:rsidP="007161A0">
      <w:pPr>
        <w:shd w:val="clear" w:color="auto" w:fill="FFFFFF"/>
        <w:tabs>
          <w:tab w:val="left" w:pos="90"/>
          <w:tab w:val="left" w:pos="360"/>
        </w:tabs>
        <w:spacing w:before="144" w:after="144"/>
        <w:ind w:firstLine="540"/>
        <w:rPr>
          <w:b/>
          <w:szCs w:val="28"/>
        </w:rPr>
      </w:pPr>
      <w:r w:rsidRPr="00237F32">
        <w:rPr>
          <w:b/>
          <w:szCs w:val="28"/>
        </w:rPr>
        <w:t>1. </w:t>
      </w:r>
      <w:r w:rsidRPr="00237F32">
        <w:rPr>
          <w:b/>
          <w:szCs w:val="28"/>
          <w:lang w:val="vi-VN"/>
        </w:rPr>
        <w:t>Những mặt đã làm được</w:t>
      </w:r>
    </w:p>
    <w:p w:rsidR="007161A0" w:rsidRPr="00237F32" w:rsidRDefault="007161A0" w:rsidP="007161A0">
      <w:pPr>
        <w:tabs>
          <w:tab w:val="left" w:pos="90"/>
        </w:tabs>
        <w:spacing w:before="144" w:after="144"/>
        <w:ind w:firstLine="540"/>
        <w:rPr>
          <w:szCs w:val="28"/>
        </w:rPr>
      </w:pPr>
      <w:r w:rsidRPr="00237F32">
        <w:rPr>
          <w:rFonts w:eastAsia="Arial"/>
          <w:noProof/>
          <w:szCs w:val="28"/>
          <w:lang w:val="vi-VN"/>
        </w:rPr>
        <w:t xml:space="preserve">Qua thời gian triển khai thực hiện Chương trình MTQG xây dựng nông thôn mới. Được sự quan tâm hỗ trợ từ các nguồn lực của Trung ương, Tỉnh, huyện  cùng với ngân sách xã, sự hỗ trợ của các tổ chức, cá nhân, sự tích cực hưởng ứng và </w:t>
      </w:r>
      <w:r w:rsidRPr="00237F32">
        <w:rPr>
          <w:rFonts w:eastAsia="Arial"/>
          <w:noProof/>
          <w:szCs w:val="28"/>
          <w:lang w:val="vi-VN"/>
        </w:rPr>
        <w:lastRenderedPageBreak/>
        <w:t>đóng góp của nhân dân. Đã tr</w:t>
      </w:r>
      <w:r w:rsidRPr="00237F32">
        <w:rPr>
          <w:rFonts w:eastAsia="Arial"/>
          <w:noProof/>
          <w:szCs w:val="28"/>
        </w:rPr>
        <w:t>i</w:t>
      </w:r>
      <w:r w:rsidRPr="00237F32">
        <w:rPr>
          <w:rFonts w:eastAsia="Arial"/>
          <w:noProof/>
          <w:szCs w:val="28"/>
          <w:lang w:val="vi-VN"/>
        </w:rPr>
        <w:t>ển khai đầu tư xây dựng kết cấu hạ tầng-kinh tế- xã hội</w:t>
      </w:r>
      <w:r w:rsidRPr="00237F32">
        <w:rPr>
          <w:rFonts w:eastAsia="Arial"/>
          <w:noProof/>
          <w:szCs w:val="28"/>
        </w:rPr>
        <w:t xml:space="preserve">, làm thay đổi rõ rệt bộ mặt nông thôn. Bên cạnh đó, các hoạt động đầu tư xây dựng hạ tầng giao thông nông thôn, kiên cố hóa hệ thống kênh mương, hệ thống tưới tiêu, các công trình thủy lợi,....đã tạo điều kiện thuận lợi cho các hoạt động sản xuất, kinh doanh, dịch vụ,... nông thôn, thúc đẩy kinh tế phát triển, hòa nhập với xu hướng vận động, phát triển của xã hội. Đầu tư xây dựng các thiết chế văn hóa, tạo điều kiện cho người dân có nơi sinh hoạt văn hóa, nâng cao đời sống tinh thần. </w:t>
      </w:r>
      <w:r w:rsidRPr="00237F32">
        <w:rPr>
          <w:rFonts w:eastAsia="Arial"/>
          <w:noProof/>
          <w:szCs w:val="28"/>
          <w:lang w:val="vi-VN"/>
        </w:rPr>
        <w:t>Cơ sở vật chất trường học được đầu tư mạnh theo hướng chuẩn hóa như: Sân bê tông, cổng, tường rào, phòng học, phòng chức năng</w:t>
      </w:r>
      <w:r w:rsidRPr="00237F32">
        <w:rPr>
          <w:rFonts w:eastAsia="Arial"/>
          <w:noProof/>
          <w:szCs w:val="28"/>
        </w:rPr>
        <w:t>,...</w:t>
      </w:r>
      <w:r w:rsidRPr="00237F32">
        <w:rPr>
          <w:rFonts w:eastAsia="Arial"/>
          <w:noProof/>
          <w:szCs w:val="28"/>
          <w:lang w:val="vi-VN"/>
        </w:rPr>
        <w:t xml:space="preserve"> Tỷ lệ hộ sử dụng điện đạt 100%. Tỷ lệ hộ sử dụng nước sạch hợp vệ sinh 100%. Công tác thu gom rác thải </w:t>
      </w:r>
      <w:r w:rsidRPr="00237F32">
        <w:rPr>
          <w:rFonts w:eastAsia="Arial"/>
          <w:noProof/>
          <w:szCs w:val="28"/>
        </w:rPr>
        <w:t xml:space="preserve">sinh hoạt </w:t>
      </w:r>
      <w:r w:rsidRPr="00237F32">
        <w:rPr>
          <w:rFonts w:eastAsia="Arial"/>
          <w:noProof/>
          <w:szCs w:val="28"/>
          <w:lang w:val="vi-VN"/>
        </w:rPr>
        <w:t>được triển khai đúng theo quy định</w:t>
      </w:r>
      <w:r w:rsidRPr="00237F32">
        <w:rPr>
          <w:rFonts w:eastAsia="Arial"/>
          <w:noProof/>
          <w:szCs w:val="28"/>
        </w:rPr>
        <w:t>, hệ thống thoát nước thải sinh hoạt được kiểm soát đảm bảo hợp vệ sinh</w:t>
      </w:r>
      <w:r w:rsidRPr="00237F32">
        <w:rPr>
          <w:rFonts w:eastAsia="Arial"/>
          <w:noProof/>
          <w:szCs w:val="28"/>
          <w:lang w:val="vi-VN"/>
        </w:rPr>
        <w:t>. Thu nhập bình quân đầu người ngày càng tăng</w:t>
      </w:r>
      <w:r w:rsidRPr="00237F32">
        <w:rPr>
          <w:rFonts w:eastAsia="Arial"/>
          <w:noProof/>
          <w:szCs w:val="28"/>
        </w:rPr>
        <w:t>.</w:t>
      </w:r>
      <w:r w:rsidRPr="00237F32">
        <w:rPr>
          <w:rFonts w:eastAsia="Arial"/>
          <w:noProof/>
          <w:szCs w:val="28"/>
          <w:lang w:val="vi-VN"/>
        </w:rPr>
        <w:t xml:space="preserve"> An sinh xã hội được chăm lo, tỷ lệ hộ nghèo giảm theo hướng bền vững, </w:t>
      </w:r>
      <w:r w:rsidRPr="00237F32">
        <w:rPr>
          <w:rFonts w:eastAsia="Calibri"/>
          <w:szCs w:val="28"/>
          <w:lang w:val="pt-BR"/>
        </w:rPr>
        <w:t xml:space="preserve">sau khi trừ đi hộ nghèo, cận nghèo không có khả năng lao động thì tỷ lệ hộ nghèo của xã là 6,3%. </w:t>
      </w:r>
      <w:r w:rsidRPr="00237F32">
        <w:rPr>
          <w:rFonts w:eastAsia="Arial"/>
          <w:noProof/>
          <w:szCs w:val="28"/>
          <w:lang w:val="vi-VN"/>
        </w:rPr>
        <w:t xml:space="preserve">Tỷ lệ lao động qua đào tạo nghề hằng năm đạt trên </w:t>
      </w:r>
      <w:r w:rsidRPr="00237F32">
        <w:rPr>
          <w:rFonts w:eastAsia="Arial"/>
          <w:noProof/>
          <w:szCs w:val="28"/>
        </w:rPr>
        <w:t>75</w:t>
      </w:r>
      <w:r w:rsidRPr="00237F32">
        <w:rPr>
          <w:rFonts w:eastAsia="Arial"/>
          <w:noProof/>
          <w:szCs w:val="28"/>
          <w:lang w:val="vi-VN"/>
        </w:rPr>
        <w:t xml:space="preserve">%. Hệ thống chính trị hàng năm </w:t>
      </w:r>
      <w:r w:rsidRPr="00237F32">
        <w:rPr>
          <w:rFonts w:eastAsia="Arial"/>
          <w:noProof/>
          <w:szCs w:val="28"/>
        </w:rPr>
        <w:t>đạt</w:t>
      </w:r>
      <w:r w:rsidRPr="00237F32">
        <w:rPr>
          <w:rFonts w:eastAsia="Arial"/>
          <w:noProof/>
          <w:szCs w:val="28"/>
          <w:lang w:val="vi-VN"/>
        </w:rPr>
        <w:t xml:space="preserve"> trong sạch vững mạnh. Quốc phòng-An ninh được giữ vững, trật tự an toàn xã hội ổn định. </w:t>
      </w:r>
      <w:r w:rsidRPr="00237F32">
        <w:rPr>
          <w:rFonts w:eastAsia="Arial"/>
          <w:szCs w:val="28"/>
          <w:lang w:val="de-DE"/>
        </w:rPr>
        <w:t xml:space="preserve">Đến nay xã đã đạt được 19/19 tiêu chí. </w:t>
      </w:r>
    </w:p>
    <w:p w:rsidR="007161A0" w:rsidRPr="00237F32" w:rsidRDefault="007161A0" w:rsidP="007161A0">
      <w:pPr>
        <w:shd w:val="clear" w:color="auto" w:fill="FFFFFF"/>
        <w:tabs>
          <w:tab w:val="left" w:pos="90"/>
        </w:tabs>
        <w:spacing w:before="144" w:after="144"/>
        <w:ind w:firstLine="540"/>
        <w:rPr>
          <w:b/>
          <w:szCs w:val="28"/>
        </w:rPr>
      </w:pPr>
      <w:r w:rsidRPr="00237F32">
        <w:rPr>
          <w:b/>
          <w:szCs w:val="28"/>
        </w:rPr>
        <w:t>2. </w:t>
      </w:r>
      <w:r w:rsidRPr="00237F32">
        <w:rPr>
          <w:b/>
          <w:szCs w:val="28"/>
          <w:lang w:val="vi-VN"/>
        </w:rPr>
        <w:t>Tồn tại, hạn chế và nguyên nhân</w:t>
      </w:r>
    </w:p>
    <w:p w:rsidR="007161A0" w:rsidRPr="00237F32" w:rsidRDefault="007161A0" w:rsidP="007161A0">
      <w:pPr>
        <w:tabs>
          <w:tab w:val="left" w:pos="90"/>
        </w:tabs>
        <w:spacing w:before="144" w:after="144"/>
        <w:ind w:firstLine="540"/>
        <w:rPr>
          <w:rFonts w:eastAsia="Arial"/>
          <w:szCs w:val="28"/>
          <w:lang w:val="de-DE"/>
        </w:rPr>
      </w:pPr>
      <w:r w:rsidRPr="00237F32">
        <w:rPr>
          <w:rFonts w:eastAsia="Arial"/>
          <w:szCs w:val="28"/>
          <w:lang w:val="de-DE"/>
        </w:rPr>
        <w:t>Trong những năm qua, bên cạnh những kết quả đã đạt được, tiến trình thực hiện chương trình mục tiêu Quốc gia xây dựng nông thôn mới vẫn gặp phải một số hạn chế:</w:t>
      </w:r>
    </w:p>
    <w:p w:rsidR="007161A0" w:rsidRPr="00237F32" w:rsidRDefault="007161A0" w:rsidP="007161A0">
      <w:pPr>
        <w:tabs>
          <w:tab w:val="left" w:pos="90"/>
        </w:tabs>
        <w:spacing w:before="144" w:after="144"/>
        <w:ind w:firstLine="540"/>
        <w:rPr>
          <w:rFonts w:eastAsia="Arial"/>
          <w:szCs w:val="28"/>
          <w:lang w:val="de-DE"/>
        </w:rPr>
      </w:pPr>
      <w:r w:rsidRPr="00237F32">
        <w:rPr>
          <w:rFonts w:eastAsia="Arial"/>
          <w:szCs w:val="28"/>
          <w:lang w:val="de-DE"/>
        </w:rPr>
        <w:t>+ Ý thức của một số người dân chưa cao, thể hiện trong việc gây khó khăn khi thực hiện hiến đất, tài sản trên đất để giải phóng mặt bằng, làm ảnh hưởng đến tiến độ đầu tư xây dựng một số công trình như đường giao thông.</w:t>
      </w:r>
    </w:p>
    <w:p w:rsidR="007161A0" w:rsidRPr="00237F32" w:rsidRDefault="007161A0" w:rsidP="007161A0">
      <w:pPr>
        <w:tabs>
          <w:tab w:val="left" w:pos="90"/>
        </w:tabs>
        <w:spacing w:before="144" w:after="144"/>
        <w:ind w:firstLine="540"/>
        <w:rPr>
          <w:rFonts w:eastAsia="Arial"/>
          <w:szCs w:val="28"/>
        </w:rPr>
      </w:pPr>
      <w:r w:rsidRPr="00237F32">
        <w:rPr>
          <w:rFonts w:eastAsia="Arial"/>
          <w:szCs w:val="28"/>
          <w:lang w:val="de-DE"/>
        </w:rPr>
        <w:t xml:space="preserve">+ </w:t>
      </w:r>
      <w:r w:rsidRPr="00237F32">
        <w:rPr>
          <w:rFonts w:eastAsia="Arial"/>
          <w:szCs w:val="28"/>
          <w:lang w:val="vi-VN"/>
        </w:rPr>
        <w:t>Nhận thức của một số cán bộ và nhân dân chưa được sâu sắc, đôi lúc đang còn trông chờ ỷ lại nhà nước,</w:t>
      </w:r>
      <w:r w:rsidRPr="00237F32">
        <w:rPr>
          <w:rFonts w:eastAsia="Arial"/>
          <w:szCs w:val="28"/>
        </w:rPr>
        <w:t xml:space="preserve"> sự phối hợp giữa trưởng thôn với các ban ngành đoàn thể trong một số thôn thiếu chặt chẽ.</w:t>
      </w:r>
    </w:p>
    <w:p w:rsidR="007161A0" w:rsidRPr="00237F32" w:rsidRDefault="007161A0" w:rsidP="007161A0">
      <w:pPr>
        <w:tabs>
          <w:tab w:val="left" w:pos="90"/>
        </w:tabs>
        <w:spacing w:before="144" w:after="144"/>
        <w:ind w:firstLine="540"/>
        <w:rPr>
          <w:rFonts w:eastAsia="Arial"/>
          <w:szCs w:val="28"/>
        </w:rPr>
      </w:pPr>
      <w:r w:rsidRPr="00237F32">
        <w:rPr>
          <w:rFonts w:eastAsia="Arial"/>
          <w:szCs w:val="28"/>
        </w:rPr>
        <w:t>- Nguyên nhận:</w:t>
      </w:r>
    </w:p>
    <w:p w:rsidR="007161A0" w:rsidRPr="00237F32" w:rsidRDefault="007161A0" w:rsidP="007161A0">
      <w:pPr>
        <w:tabs>
          <w:tab w:val="left" w:pos="90"/>
        </w:tabs>
        <w:spacing w:before="144" w:after="144"/>
        <w:ind w:firstLine="540"/>
        <w:rPr>
          <w:rFonts w:eastAsia="Arial"/>
          <w:szCs w:val="28"/>
        </w:rPr>
      </w:pPr>
      <w:r w:rsidRPr="00237F32">
        <w:rPr>
          <w:rFonts w:eastAsia="Arial"/>
          <w:szCs w:val="28"/>
        </w:rPr>
        <w:t xml:space="preserve">+ Giá cả bất động sản thay đổi liên tục, đặt biệt trong những năm gần đây đã làm ảnh hưởng đến nhận thức của người dân trong việc hiến đất. </w:t>
      </w:r>
    </w:p>
    <w:p w:rsidR="007161A0" w:rsidRPr="00237F32" w:rsidRDefault="007161A0" w:rsidP="007161A0">
      <w:pPr>
        <w:tabs>
          <w:tab w:val="left" w:pos="90"/>
        </w:tabs>
        <w:spacing w:before="144" w:after="144"/>
        <w:ind w:firstLine="540"/>
        <w:rPr>
          <w:rFonts w:eastAsia="Arial"/>
          <w:szCs w:val="28"/>
        </w:rPr>
      </w:pPr>
      <w:r w:rsidRPr="00237F32">
        <w:rPr>
          <w:rFonts w:eastAsia="Arial"/>
          <w:szCs w:val="28"/>
        </w:rPr>
        <w:t>+ Ý thức, trách nhiệm của một số cán bộ chưa cao trong việc thực hiện chương trình xây dựng NTM.</w:t>
      </w:r>
    </w:p>
    <w:p w:rsidR="007161A0" w:rsidRPr="00237F32" w:rsidRDefault="007161A0" w:rsidP="007161A0">
      <w:pPr>
        <w:shd w:val="clear" w:color="auto" w:fill="FFFFFF"/>
        <w:tabs>
          <w:tab w:val="left" w:pos="90"/>
        </w:tabs>
        <w:spacing w:before="144" w:after="144"/>
        <w:ind w:firstLine="540"/>
        <w:rPr>
          <w:b/>
          <w:szCs w:val="28"/>
        </w:rPr>
      </w:pPr>
      <w:r w:rsidRPr="00237F32">
        <w:rPr>
          <w:b/>
          <w:szCs w:val="28"/>
        </w:rPr>
        <w:t>3. </w:t>
      </w:r>
      <w:r w:rsidRPr="00237F32">
        <w:rPr>
          <w:b/>
          <w:szCs w:val="28"/>
          <w:lang w:val="vi-VN"/>
        </w:rPr>
        <w:t>Bài học kinh nghiệm</w:t>
      </w:r>
    </w:p>
    <w:p w:rsidR="007161A0" w:rsidRPr="00237F32" w:rsidRDefault="007161A0" w:rsidP="007161A0">
      <w:pPr>
        <w:tabs>
          <w:tab w:val="left" w:pos="90"/>
        </w:tabs>
        <w:spacing w:before="144" w:after="144"/>
        <w:ind w:firstLine="540"/>
        <w:rPr>
          <w:rFonts w:eastAsia="Calibri"/>
          <w:szCs w:val="28"/>
        </w:rPr>
      </w:pPr>
      <w:r w:rsidRPr="00237F32">
        <w:rPr>
          <w:rFonts w:eastAsia="Calibri"/>
          <w:szCs w:val="28"/>
        </w:rPr>
        <w:t>Trước hết phải làm tốt công tác tuyên truyền sâu rộng để nâng cao nhận thức trong cộng đồng dân cư về nội dung, phương pháp, cách làm, cơ chế chính sách của Nhà nước về xây dựng nông thôn mới theo tinh thần người dân phải làm chủ, huy động nội lực là chính.</w:t>
      </w:r>
    </w:p>
    <w:p w:rsidR="007161A0" w:rsidRPr="00237F32" w:rsidRDefault="007161A0" w:rsidP="007161A0">
      <w:pPr>
        <w:tabs>
          <w:tab w:val="left" w:pos="90"/>
        </w:tabs>
        <w:spacing w:before="144" w:after="144"/>
        <w:ind w:firstLine="540"/>
        <w:rPr>
          <w:rFonts w:eastAsia="Calibri"/>
          <w:szCs w:val="28"/>
        </w:rPr>
      </w:pPr>
      <w:r w:rsidRPr="00237F32">
        <w:rPr>
          <w:rFonts w:eastAsia="Calibri"/>
          <w:szCs w:val="28"/>
        </w:rPr>
        <w:lastRenderedPageBreak/>
        <w:t>Đa dạng hóa việc huy động nguồn lực để xây dựng nông thôn mới, theo phương châm huy động nguồn lực từ cộng đồng là quyết định, sự tham gia của doanh nghiệp và xã hội là quan trọng, sự hỗ trợ ngân sách Nhà nước là cần thiết.</w:t>
      </w:r>
    </w:p>
    <w:p w:rsidR="007161A0" w:rsidRPr="00237F32" w:rsidRDefault="007161A0" w:rsidP="007161A0">
      <w:pPr>
        <w:tabs>
          <w:tab w:val="left" w:pos="90"/>
        </w:tabs>
        <w:spacing w:before="144" w:after="144"/>
        <w:ind w:firstLine="540"/>
        <w:rPr>
          <w:rFonts w:eastAsia="Calibri"/>
          <w:szCs w:val="28"/>
        </w:rPr>
      </w:pPr>
      <w:r w:rsidRPr="00237F32">
        <w:rPr>
          <w:rFonts w:eastAsia="Calibri"/>
          <w:szCs w:val="28"/>
        </w:rPr>
        <w:t>Việc sử dụng nguồn lực vào các công trình công cộng phải được người dân bàn bạc dân chủ và thống nhất, có giám sát cộng đồng, đảm bảo công khai minh bạch.</w:t>
      </w:r>
    </w:p>
    <w:p w:rsidR="007161A0" w:rsidRPr="00237F32" w:rsidRDefault="007161A0" w:rsidP="007161A0">
      <w:pPr>
        <w:tabs>
          <w:tab w:val="left" w:pos="90"/>
        </w:tabs>
        <w:spacing w:before="144" w:after="144"/>
        <w:ind w:firstLine="540"/>
        <w:rPr>
          <w:rFonts w:eastAsia="Calibri"/>
          <w:szCs w:val="28"/>
        </w:rPr>
      </w:pPr>
      <w:r w:rsidRPr="00237F32">
        <w:rPr>
          <w:rFonts w:eastAsia="Calibri"/>
          <w:szCs w:val="28"/>
        </w:rPr>
        <w:t>Cần có sự tập trung chỉ đạo cụ thể, liên tục, đồng bộ và huy động sự tham gia của cả hệ thống chính trị.</w:t>
      </w:r>
    </w:p>
    <w:p w:rsidR="007161A0" w:rsidRPr="00237F32" w:rsidRDefault="007161A0" w:rsidP="007161A0">
      <w:pPr>
        <w:pStyle w:val="Heading2"/>
        <w:numPr>
          <w:ilvl w:val="0"/>
          <w:numId w:val="45"/>
        </w:numPr>
        <w:tabs>
          <w:tab w:val="left" w:pos="90"/>
        </w:tabs>
        <w:spacing w:before="144" w:after="144"/>
        <w:ind w:left="0" w:firstLine="540"/>
      </w:pPr>
      <w:r w:rsidRPr="00237F32">
        <w:t xml:space="preserve"> Kế hoạch nâng cao chất lượng các tiêu chí nông thôn mới</w:t>
      </w:r>
    </w:p>
    <w:p w:rsidR="007161A0" w:rsidRPr="00237F32" w:rsidRDefault="007161A0" w:rsidP="007161A0">
      <w:pPr>
        <w:shd w:val="clear" w:color="auto" w:fill="FFFFFF"/>
        <w:tabs>
          <w:tab w:val="left" w:pos="90"/>
        </w:tabs>
        <w:spacing w:before="144" w:after="144"/>
        <w:ind w:firstLine="540"/>
        <w:rPr>
          <w:b/>
          <w:szCs w:val="28"/>
        </w:rPr>
      </w:pPr>
      <w:r w:rsidRPr="00237F32">
        <w:rPr>
          <w:b/>
          <w:szCs w:val="28"/>
        </w:rPr>
        <w:t>1. </w:t>
      </w:r>
      <w:r w:rsidRPr="00237F32">
        <w:rPr>
          <w:b/>
          <w:szCs w:val="28"/>
          <w:lang w:val="vi-VN"/>
        </w:rPr>
        <w:t>Quan điểm</w:t>
      </w:r>
      <w:r w:rsidRPr="00237F32">
        <w:rPr>
          <w:b/>
          <w:szCs w:val="28"/>
        </w:rPr>
        <w:t>:</w:t>
      </w:r>
    </w:p>
    <w:p w:rsidR="007161A0" w:rsidRPr="00237F32" w:rsidRDefault="007161A0" w:rsidP="007161A0">
      <w:pPr>
        <w:shd w:val="clear" w:color="auto" w:fill="FFFFFF"/>
        <w:tabs>
          <w:tab w:val="left" w:pos="90"/>
        </w:tabs>
        <w:spacing w:before="144" w:after="144"/>
        <w:ind w:firstLine="540"/>
        <w:rPr>
          <w:szCs w:val="28"/>
        </w:rPr>
      </w:pPr>
      <w:r w:rsidRPr="00237F32">
        <w:rPr>
          <w:szCs w:val="28"/>
        </w:rPr>
        <w:t xml:space="preserve">Tập trung chỉ đạo quyết liệt thực hiện các nội dung, mục tiêu, nhiệm vụ mà huyện Ủy, UBND huyện, Đảng ủy, HĐND xã đề ra nhằm duy trì và nâng cao chất lượng các tiêu chí đã đạt trong xây dựng nông thôn mới. </w:t>
      </w:r>
    </w:p>
    <w:p w:rsidR="007161A0" w:rsidRPr="00237F32" w:rsidRDefault="007161A0" w:rsidP="007161A0">
      <w:pPr>
        <w:shd w:val="clear" w:color="auto" w:fill="FFFFFF"/>
        <w:tabs>
          <w:tab w:val="left" w:pos="90"/>
        </w:tabs>
        <w:spacing w:before="144" w:after="144"/>
        <w:ind w:firstLine="540"/>
        <w:rPr>
          <w:b/>
          <w:szCs w:val="28"/>
        </w:rPr>
      </w:pPr>
      <w:r w:rsidRPr="00237F32">
        <w:rPr>
          <w:b/>
          <w:szCs w:val="28"/>
        </w:rPr>
        <w:t>2. </w:t>
      </w:r>
      <w:r w:rsidRPr="00237F32">
        <w:rPr>
          <w:b/>
          <w:szCs w:val="28"/>
          <w:lang w:val="vi-VN"/>
        </w:rPr>
        <w:t>Mục tiêu</w:t>
      </w:r>
    </w:p>
    <w:p w:rsidR="007161A0" w:rsidRPr="00237F32" w:rsidRDefault="007161A0" w:rsidP="007161A0">
      <w:pPr>
        <w:shd w:val="clear" w:color="auto" w:fill="FFFFFF"/>
        <w:tabs>
          <w:tab w:val="left" w:pos="90"/>
        </w:tabs>
        <w:spacing w:before="144" w:after="144"/>
        <w:ind w:firstLine="540"/>
        <w:rPr>
          <w:szCs w:val="28"/>
        </w:rPr>
      </w:pPr>
      <w:r w:rsidRPr="00237F32">
        <w:rPr>
          <w:szCs w:val="28"/>
        </w:rPr>
        <w:t>Đến cuối năm 2022 đạt 19/19 tiêu chí.Đến năm 2025, các tiêu chí đạt mức tối thiểu được nâng cao chất lượng.</w:t>
      </w:r>
    </w:p>
    <w:p w:rsidR="007161A0" w:rsidRPr="00237F32" w:rsidRDefault="007161A0" w:rsidP="007161A0">
      <w:pPr>
        <w:shd w:val="clear" w:color="auto" w:fill="FFFFFF"/>
        <w:tabs>
          <w:tab w:val="left" w:pos="90"/>
        </w:tabs>
        <w:spacing w:before="144" w:after="144"/>
        <w:ind w:firstLine="540"/>
        <w:rPr>
          <w:b/>
          <w:szCs w:val="28"/>
        </w:rPr>
      </w:pPr>
      <w:r w:rsidRPr="00237F32">
        <w:rPr>
          <w:b/>
          <w:szCs w:val="28"/>
        </w:rPr>
        <w:t>3. </w:t>
      </w:r>
      <w:r w:rsidRPr="00237F32">
        <w:rPr>
          <w:b/>
          <w:szCs w:val="28"/>
          <w:lang w:val="vi-VN"/>
        </w:rPr>
        <w:t xml:space="preserve">Nội dung nâng </w:t>
      </w:r>
      <w:r w:rsidRPr="00237F32">
        <w:rPr>
          <w:b/>
          <w:szCs w:val="28"/>
        </w:rPr>
        <w:t xml:space="preserve">cao </w:t>
      </w:r>
      <w:r w:rsidRPr="00237F32">
        <w:rPr>
          <w:b/>
          <w:szCs w:val="28"/>
          <w:lang w:val="vi-VN"/>
        </w:rPr>
        <w:t xml:space="preserve">chất </w:t>
      </w:r>
      <w:r w:rsidRPr="00237F32">
        <w:rPr>
          <w:b/>
          <w:szCs w:val="28"/>
        </w:rPr>
        <w:t xml:space="preserve">lượng </w:t>
      </w:r>
      <w:r w:rsidRPr="00237F32">
        <w:rPr>
          <w:b/>
          <w:szCs w:val="28"/>
          <w:lang w:val="vi-VN"/>
        </w:rPr>
        <w:t>các tiêu chí nông thôn mớ</w:t>
      </w:r>
      <w:r w:rsidRPr="00237F32">
        <w:rPr>
          <w:b/>
          <w:szCs w:val="28"/>
        </w:rPr>
        <w:t>i:</w:t>
      </w:r>
    </w:p>
    <w:p w:rsidR="007161A0" w:rsidRPr="00237F32" w:rsidRDefault="007161A0" w:rsidP="007161A0">
      <w:pPr>
        <w:shd w:val="clear" w:color="auto" w:fill="FFFFFF"/>
        <w:tabs>
          <w:tab w:val="left" w:pos="90"/>
        </w:tabs>
        <w:spacing w:before="144" w:after="144"/>
        <w:ind w:firstLine="540"/>
        <w:rPr>
          <w:rFonts w:eastAsia="Arial"/>
          <w:b/>
          <w:bCs/>
          <w:szCs w:val="28"/>
        </w:rPr>
      </w:pPr>
      <w:r w:rsidRPr="00237F32">
        <w:rPr>
          <w:rFonts w:eastAsia="Arial"/>
          <w:b/>
          <w:bCs/>
          <w:szCs w:val="28"/>
        </w:rPr>
        <w:t>- Tiêu chí số 1-Quy hoạch:</w:t>
      </w:r>
    </w:p>
    <w:p w:rsidR="007161A0" w:rsidRPr="00237F32" w:rsidRDefault="007161A0" w:rsidP="007161A0">
      <w:pPr>
        <w:shd w:val="clear" w:color="auto" w:fill="FFFFFF"/>
        <w:tabs>
          <w:tab w:val="left" w:pos="90"/>
        </w:tabs>
        <w:spacing w:before="144" w:after="144"/>
        <w:ind w:firstLine="540"/>
        <w:rPr>
          <w:rFonts w:eastAsia="Arial"/>
          <w:bCs/>
          <w:szCs w:val="28"/>
        </w:rPr>
      </w:pPr>
      <w:r w:rsidRPr="00237F32">
        <w:rPr>
          <w:rFonts w:eastAsia="Arial"/>
          <w:bCs/>
          <w:szCs w:val="28"/>
        </w:rPr>
        <w:t>+ Đầu tư hạ tầng quy hoạch các điểm dân cư nông thôn mới(Điện, nước, giao thông, thoát nước, cắm mốc phân lô) với kinh phí 6.000 triệu đồng từ nguồn ngân sách xã.</w:t>
      </w:r>
    </w:p>
    <w:p w:rsidR="007161A0" w:rsidRPr="00237F32" w:rsidRDefault="007161A0" w:rsidP="007161A0">
      <w:pPr>
        <w:shd w:val="clear" w:color="auto" w:fill="FFFFFF"/>
        <w:tabs>
          <w:tab w:val="left" w:pos="90"/>
        </w:tabs>
        <w:spacing w:before="144" w:after="144"/>
        <w:ind w:firstLine="540"/>
        <w:rPr>
          <w:rFonts w:eastAsia="Arial"/>
          <w:bCs/>
          <w:szCs w:val="28"/>
        </w:rPr>
      </w:pPr>
      <w:r w:rsidRPr="00237F32">
        <w:rPr>
          <w:rFonts w:eastAsia="Arial"/>
          <w:bCs/>
          <w:szCs w:val="28"/>
        </w:rPr>
        <w:t>+ Đầu tư hạ tầng quy hoạch bán đấu giá đất với kinh phí 9.000 triệu đồng từ nguồn ngân sách xã.</w:t>
      </w:r>
    </w:p>
    <w:p w:rsidR="007161A0" w:rsidRPr="00237F32" w:rsidRDefault="007161A0" w:rsidP="007161A0">
      <w:pPr>
        <w:tabs>
          <w:tab w:val="left" w:pos="90"/>
        </w:tabs>
        <w:spacing w:before="144" w:after="144"/>
        <w:ind w:right="57" w:firstLine="540"/>
        <w:contextualSpacing/>
        <w:rPr>
          <w:b/>
          <w:bCs/>
          <w:szCs w:val="28"/>
        </w:rPr>
      </w:pPr>
      <w:r w:rsidRPr="00237F32">
        <w:rPr>
          <w:bCs/>
          <w:szCs w:val="28"/>
        </w:rPr>
        <w:t>-</w:t>
      </w:r>
      <w:r w:rsidRPr="00237F32">
        <w:rPr>
          <w:b/>
          <w:bCs/>
          <w:szCs w:val="28"/>
        </w:rPr>
        <w:t xml:space="preserve"> Tiêu chí số 2 </w:t>
      </w:r>
      <w:r w:rsidRPr="00237F32">
        <w:rPr>
          <w:bCs/>
          <w:szCs w:val="28"/>
        </w:rPr>
        <w:t>-</w:t>
      </w:r>
      <w:r w:rsidRPr="00237F32">
        <w:rPr>
          <w:b/>
          <w:bCs/>
          <w:szCs w:val="28"/>
        </w:rPr>
        <w:t xml:space="preserve"> Giao thông:</w:t>
      </w:r>
    </w:p>
    <w:p w:rsidR="007161A0" w:rsidRPr="00237F32" w:rsidRDefault="007161A0" w:rsidP="007161A0">
      <w:pPr>
        <w:tabs>
          <w:tab w:val="left" w:pos="90"/>
        </w:tabs>
        <w:spacing w:before="144" w:after="144"/>
        <w:ind w:right="57" w:firstLine="540"/>
        <w:contextualSpacing/>
        <w:rPr>
          <w:bCs/>
          <w:szCs w:val="28"/>
        </w:rPr>
      </w:pPr>
      <w:r w:rsidRPr="00237F32">
        <w:rPr>
          <w:bCs/>
          <w:szCs w:val="28"/>
        </w:rPr>
        <w:t>+ Tiếp tục thi công mở rộng đường trục xã Phong Chương( từ TL6 nối TL8C) với tổng mức đầu tư 15.000 triệu đồng.</w:t>
      </w:r>
    </w:p>
    <w:p w:rsidR="007161A0" w:rsidRPr="00237F32" w:rsidRDefault="007161A0" w:rsidP="007161A0">
      <w:pPr>
        <w:tabs>
          <w:tab w:val="left" w:pos="90"/>
        </w:tabs>
        <w:spacing w:before="144" w:after="144"/>
        <w:ind w:right="57" w:firstLine="540"/>
        <w:contextualSpacing/>
        <w:rPr>
          <w:bCs/>
          <w:szCs w:val="28"/>
        </w:rPr>
      </w:pPr>
      <w:r w:rsidRPr="00237F32">
        <w:rPr>
          <w:bCs/>
          <w:szCs w:val="28"/>
        </w:rPr>
        <w:t>+ Đầu tư 2.000 m hệ thống đường giao thông nông thôn xã với tổng mức đầu tư 3.000 triệu đồng(trong đó ngân sách huyện 2.000 triệu đồng, ngân sách xã 1.000 đồng).</w:t>
      </w:r>
    </w:p>
    <w:p w:rsidR="007161A0" w:rsidRPr="00237F32" w:rsidRDefault="007161A0" w:rsidP="007161A0">
      <w:pPr>
        <w:tabs>
          <w:tab w:val="left" w:pos="90"/>
        </w:tabs>
        <w:spacing w:before="144" w:after="144"/>
        <w:ind w:right="57" w:firstLine="540"/>
        <w:contextualSpacing/>
        <w:rPr>
          <w:bCs/>
          <w:szCs w:val="28"/>
        </w:rPr>
      </w:pPr>
    </w:p>
    <w:p w:rsidR="007161A0" w:rsidRPr="00237F32" w:rsidRDefault="007161A0" w:rsidP="007161A0">
      <w:pPr>
        <w:tabs>
          <w:tab w:val="left" w:pos="90"/>
        </w:tabs>
        <w:spacing w:before="144" w:after="144"/>
        <w:ind w:right="57" w:firstLine="540"/>
        <w:contextualSpacing/>
        <w:rPr>
          <w:bCs/>
          <w:szCs w:val="28"/>
        </w:rPr>
      </w:pPr>
    </w:p>
    <w:p w:rsidR="007161A0" w:rsidRPr="00237F32" w:rsidRDefault="007161A0" w:rsidP="007161A0">
      <w:pPr>
        <w:tabs>
          <w:tab w:val="left" w:pos="90"/>
        </w:tabs>
        <w:spacing w:before="144" w:after="144"/>
        <w:ind w:right="57" w:firstLine="540"/>
        <w:contextualSpacing/>
        <w:rPr>
          <w:bCs/>
          <w:szCs w:val="28"/>
        </w:rPr>
      </w:pPr>
      <w:r w:rsidRPr="00237F32">
        <w:rPr>
          <w:bCs/>
          <w:szCs w:val="28"/>
        </w:rPr>
        <w:t>+ Cứng hóa 2.000 m đường giao thông nội đồng với tổng kinh phí 2.000 triệu đồng từ nguồn ngân sách xã.</w:t>
      </w:r>
    </w:p>
    <w:p w:rsidR="007161A0" w:rsidRPr="00237F32" w:rsidRDefault="007161A0" w:rsidP="007161A0">
      <w:pPr>
        <w:tabs>
          <w:tab w:val="left" w:pos="90"/>
        </w:tabs>
        <w:spacing w:before="144" w:after="144"/>
        <w:ind w:right="57" w:firstLine="540"/>
        <w:contextualSpacing/>
        <w:rPr>
          <w:bCs/>
          <w:szCs w:val="28"/>
        </w:rPr>
      </w:pPr>
      <w:r w:rsidRPr="00237F32">
        <w:rPr>
          <w:bCs/>
          <w:szCs w:val="28"/>
        </w:rPr>
        <w:t>+ Cứng hóa 3.500 m hệ thống đê nội đồng kết hợp giao thông với tổng kinh phí 6.500 triệu đồng.</w:t>
      </w:r>
    </w:p>
    <w:p w:rsidR="007161A0" w:rsidRPr="00237F32" w:rsidRDefault="007161A0" w:rsidP="007161A0">
      <w:pPr>
        <w:tabs>
          <w:tab w:val="left" w:pos="90"/>
        </w:tabs>
        <w:spacing w:before="144" w:after="144"/>
        <w:ind w:firstLine="540"/>
        <w:rPr>
          <w:rFonts w:eastAsia="Arial"/>
          <w:b/>
          <w:szCs w:val="28"/>
          <w:lang w:val="es-ES_tradnl"/>
        </w:rPr>
      </w:pPr>
      <w:r w:rsidRPr="00237F32">
        <w:rPr>
          <w:rFonts w:eastAsia="Arial"/>
          <w:szCs w:val="28"/>
          <w:lang w:val="es-ES_tradnl"/>
        </w:rPr>
        <w:tab/>
        <w:t>-</w:t>
      </w:r>
      <w:r w:rsidRPr="00237F32">
        <w:rPr>
          <w:rFonts w:eastAsia="Arial"/>
          <w:b/>
          <w:szCs w:val="28"/>
          <w:lang w:val="es-ES_tradnl"/>
        </w:rPr>
        <w:t xml:space="preserve"> Tiêu chí số 3 </w:t>
      </w:r>
      <w:r w:rsidRPr="00237F32">
        <w:rPr>
          <w:rFonts w:eastAsia="Arial"/>
          <w:szCs w:val="28"/>
          <w:lang w:val="es-ES_tradnl"/>
        </w:rPr>
        <w:t>-</w:t>
      </w:r>
      <w:r w:rsidRPr="00237F32">
        <w:rPr>
          <w:rFonts w:eastAsia="Arial"/>
          <w:b/>
          <w:szCs w:val="28"/>
          <w:lang w:val="es-ES_tradnl"/>
        </w:rPr>
        <w:t xml:space="preserve"> Thủy lợi:</w:t>
      </w:r>
    </w:p>
    <w:p w:rsidR="007161A0" w:rsidRPr="00237F32" w:rsidRDefault="007161A0" w:rsidP="007161A0">
      <w:pPr>
        <w:tabs>
          <w:tab w:val="left" w:pos="90"/>
        </w:tabs>
        <w:spacing w:before="144" w:after="144"/>
        <w:ind w:firstLine="540"/>
        <w:rPr>
          <w:rFonts w:eastAsia="Arial"/>
          <w:szCs w:val="28"/>
          <w:lang w:val="es-ES_tradnl"/>
        </w:rPr>
      </w:pPr>
      <w:r w:rsidRPr="00237F32">
        <w:rPr>
          <w:rFonts w:eastAsia="Arial"/>
          <w:szCs w:val="28"/>
          <w:lang w:val="es-ES_tradnl"/>
        </w:rPr>
        <w:lastRenderedPageBreak/>
        <w:t>+ Tiếp tục nâng cấp, sữa chữa tuyến Hói Hà, Hói Nậy với tổng kinh phí 125.000 triệu đồng từ nguồn ngân sách tỉnh.</w:t>
      </w:r>
    </w:p>
    <w:p w:rsidR="007161A0" w:rsidRPr="00237F32" w:rsidRDefault="007161A0" w:rsidP="007161A0">
      <w:pPr>
        <w:tabs>
          <w:tab w:val="left" w:pos="90"/>
        </w:tabs>
        <w:spacing w:before="144" w:after="144"/>
        <w:ind w:firstLine="540"/>
        <w:rPr>
          <w:rFonts w:eastAsia="Arial"/>
          <w:szCs w:val="28"/>
          <w:lang w:val="es-ES_tradnl"/>
        </w:rPr>
      </w:pPr>
      <w:r w:rsidRPr="00237F32">
        <w:rPr>
          <w:rFonts w:eastAsia="Arial"/>
          <w:szCs w:val="28"/>
          <w:lang w:val="es-ES_tradnl"/>
        </w:rPr>
        <w:t>+ Nâng cấp, sữa chữa 06 trạm bơm các đơn vị Ma Nê, Lương Mai, Đại Phú, Chính An, Mỹ Phú, Nhất Phong với tổng kinh phí 2.000 triệu đồng( Ngân sách xã 500 triệu đồng, HTX và các nguồn khác 1.500 triệu đồng).</w:t>
      </w:r>
    </w:p>
    <w:p w:rsidR="007161A0" w:rsidRPr="00237F32" w:rsidRDefault="007161A0" w:rsidP="007161A0">
      <w:pPr>
        <w:tabs>
          <w:tab w:val="left" w:pos="90"/>
        </w:tabs>
        <w:spacing w:before="144" w:after="144"/>
        <w:ind w:firstLine="540"/>
        <w:rPr>
          <w:rFonts w:eastAsia="Arial"/>
          <w:szCs w:val="28"/>
          <w:lang w:val="es-ES_tradnl"/>
        </w:rPr>
      </w:pPr>
      <w:r w:rsidRPr="00237F32">
        <w:rPr>
          <w:rFonts w:eastAsia="Arial"/>
          <w:szCs w:val="28"/>
          <w:lang w:val="es-ES_tradnl"/>
        </w:rPr>
        <w:t>+ Đầu tư xây mới trạm bơm Bến Sau với tổng kinh phí 700 triệu(trong đó ngân sách tỉnh 500 triệu đồng, ngân sách huyện 100 triệu đồng, ngân sách xã 100 triệu đồng).</w:t>
      </w:r>
    </w:p>
    <w:p w:rsidR="007161A0" w:rsidRPr="00237F32" w:rsidRDefault="007161A0" w:rsidP="007161A0">
      <w:pPr>
        <w:tabs>
          <w:tab w:val="left" w:pos="90"/>
        </w:tabs>
        <w:spacing w:before="144" w:after="144"/>
        <w:ind w:firstLine="540"/>
        <w:rPr>
          <w:rFonts w:eastAsia="Arial"/>
          <w:szCs w:val="28"/>
          <w:lang w:val="es-ES_tradnl"/>
        </w:rPr>
      </w:pPr>
      <w:r w:rsidRPr="00237F32">
        <w:rPr>
          <w:rFonts w:eastAsia="Arial"/>
          <w:szCs w:val="28"/>
          <w:lang w:val="es-ES_tradnl"/>
        </w:rPr>
        <w:t>+ Đầu tư kiên cố hóa 5.000m kênh mương trên địa bàn xã với tổng kinh phí 6.000 triệu đồng(Ngân sách tỉnh 4.500 triệu đồng, ngân sách huyện 750 triệu đồng, ngân sách xã 750 triệu đồng)</w:t>
      </w:r>
      <w:r w:rsidRPr="00237F32">
        <w:rPr>
          <w:rFonts w:eastAsia="Arial"/>
          <w:szCs w:val="28"/>
          <w:lang w:val="es-ES_tradnl"/>
        </w:rPr>
        <w:tab/>
      </w:r>
    </w:p>
    <w:p w:rsidR="007161A0" w:rsidRPr="00237F32" w:rsidRDefault="007161A0" w:rsidP="007161A0">
      <w:pPr>
        <w:tabs>
          <w:tab w:val="left" w:pos="90"/>
        </w:tabs>
        <w:spacing w:before="144" w:after="144"/>
        <w:ind w:firstLine="540"/>
        <w:rPr>
          <w:rFonts w:eastAsia="Arial"/>
          <w:b/>
          <w:szCs w:val="28"/>
          <w:lang w:val="es-ES_tradnl"/>
        </w:rPr>
      </w:pPr>
      <w:r w:rsidRPr="00237F32">
        <w:rPr>
          <w:rFonts w:eastAsia="Arial"/>
          <w:szCs w:val="28"/>
        </w:rPr>
        <w:tab/>
      </w:r>
      <w:r w:rsidRPr="00237F32">
        <w:rPr>
          <w:rFonts w:eastAsia="Arial"/>
          <w:szCs w:val="28"/>
          <w:lang w:val="es-ES_tradnl"/>
        </w:rPr>
        <w:t xml:space="preserve">- </w:t>
      </w:r>
      <w:r w:rsidRPr="00237F32">
        <w:rPr>
          <w:rFonts w:eastAsia="Arial"/>
          <w:b/>
          <w:szCs w:val="28"/>
          <w:lang w:val="es-ES_tradnl"/>
        </w:rPr>
        <w:t xml:space="preserve">Tiêu chí số 5 </w:t>
      </w:r>
      <w:r w:rsidRPr="00237F32">
        <w:rPr>
          <w:rFonts w:eastAsia="Arial"/>
          <w:szCs w:val="28"/>
          <w:lang w:val="es-ES_tradnl"/>
        </w:rPr>
        <w:t>-</w:t>
      </w:r>
      <w:r w:rsidRPr="00237F32">
        <w:rPr>
          <w:rFonts w:eastAsia="Arial"/>
          <w:b/>
          <w:szCs w:val="28"/>
          <w:lang w:val="es-ES_tradnl"/>
        </w:rPr>
        <w:t xml:space="preserve"> Trường học:</w:t>
      </w:r>
    </w:p>
    <w:p w:rsidR="007161A0" w:rsidRPr="00237F32" w:rsidRDefault="007161A0" w:rsidP="007161A0">
      <w:pPr>
        <w:tabs>
          <w:tab w:val="left" w:pos="90"/>
        </w:tabs>
        <w:spacing w:before="144" w:after="144"/>
        <w:ind w:firstLine="540"/>
        <w:rPr>
          <w:rFonts w:eastAsia="Arial"/>
          <w:szCs w:val="28"/>
          <w:lang w:val="es-ES_tradnl"/>
        </w:rPr>
      </w:pPr>
      <w:r w:rsidRPr="00237F32">
        <w:rPr>
          <w:rFonts w:eastAsia="Arial"/>
          <w:b/>
          <w:szCs w:val="28"/>
          <w:lang w:val="es-ES_tradnl"/>
        </w:rPr>
        <w:tab/>
      </w:r>
      <w:r w:rsidRPr="00237F32">
        <w:rPr>
          <w:rFonts w:eastAsia="Arial"/>
          <w:szCs w:val="28"/>
          <w:lang w:val="es-ES_tradnl"/>
        </w:rPr>
        <w:t>+ Giải phóng mặt bằng điểm trường Mầm non Phong Chương II(Giải phóng mặt bằng, tái định cư) với kinh phí 1.000 triệu đồng từ ngân sách huyện.</w:t>
      </w:r>
    </w:p>
    <w:p w:rsidR="007161A0" w:rsidRPr="00237F32" w:rsidRDefault="007161A0" w:rsidP="007161A0">
      <w:pPr>
        <w:tabs>
          <w:tab w:val="left" w:pos="90"/>
        </w:tabs>
        <w:spacing w:before="144" w:after="144"/>
        <w:ind w:firstLine="540"/>
        <w:rPr>
          <w:rFonts w:eastAsia="Arial"/>
          <w:szCs w:val="28"/>
          <w:lang w:val="es-ES_tradnl"/>
        </w:rPr>
      </w:pPr>
      <w:r w:rsidRPr="00237F32">
        <w:rPr>
          <w:rFonts w:eastAsia="Arial"/>
          <w:szCs w:val="28"/>
          <w:lang w:val="es-ES_tradnl"/>
        </w:rPr>
        <w:tab/>
        <w:t>+ Xây dựng các hạng mục:cổng, hàng rào, sân, đường nội bộ, bồn hoa) các điểm trường với tổng kinh phí 3.000 triệu đồng.</w:t>
      </w:r>
    </w:p>
    <w:p w:rsidR="007161A0" w:rsidRPr="00237F32" w:rsidRDefault="007161A0" w:rsidP="007161A0">
      <w:pPr>
        <w:tabs>
          <w:tab w:val="left" w:pos="90"/>
        </w:tabs>
        <w:spacing w:before="144" w:after="144"/>
        <w:ind w:right="57" w:firstLine="540"/>
        <w:contextualSpacing/>
        <w:rPr>
          <w:spacing w:val="6"/>
          <w:szCs w:val="28"/>
        </w:rPr>
      </w:pPr>
      <w:r w:rsidRPr="00237F32">
        <w:rPr>
          <w:spacing w:val="-2"/>
          <w:szCs w:val="28"/>
          <w:lang w:val="es-ES_tradnl"/>
        </w:rPr>
        <w:t>-</w:t>
      </w:r>
      <w:r w:rsidRPr="00237F32">
        <w:rPr>
          <w:b/>
          <w:szCs w:val="28"/>
          <w:lang w:val="es-ES_tradnl"/>
        </w:rPr>
        <w:t xml:space="preserve">Tiêu chí số 6 </w:t>
      </w:r>
      <w:r w:rsidRPr="00237F32">
        <w:rPr>
          <w:szCs w:val="28"/>
          <w:lang w:val="es-ES_tradnl"/>
        </w:rPr>
        <w:t xml:space="preserve">- </w:t>
      </w:r>
      <w:r w:rsidRPr="00237F32">
        <w:rPr>
          <w:b/>
          <w:szCs w:val="28"/>
          <w:lang w:val="es-ES_tradnl"/>
        </w:rPr>
        <w:t xml:space="preserve">Cơ sở vật chất văn hóa: </w:t>
      </w:r>
      <w:r w:rsidRPr="00237F32">
        <w:rPr>
          <w:spacing w:val="6"/>
          <w:szCs w:val="28"/>
        </w:rPr>
        <w:t>Để duy trì và nâng cao chất lượng của tiêu chí này cần đầu tư:</w:t>
      </w:r>
    </w:p>
    <w:p w:rsidR="007161A0" w:rsidRPr="00237F32" w:rsidRDefault="007161A0" w:rsidP="007161A0">
      <w:pPr>
        <w:tabs>
          <w:tab w:val="left" w:pos="90"/>
        </w:tabs>
        <w:spacing w:before="144" w:after="144"/>
        <w:ind w:right="57" w:firstLine="540"/>
        <w:contextualSpacing/>
        <w:rPr>
          <w:spacing w:val="6"/>
          <w:szCs w:val="28"/>
        </w:rPr>
      </w:pPr>
      <w:r w:rsidRPr="00237F32">
        <w:rPr>
          <w:spacing w:val="6"/>
          <w:szCs w:val="28"/>
        </w:rPr>
        <w:t>+ Nâng cấp sân vận động xã với kinh phí 500 triệu đồng từ nguồn ngân sách xã.</w:t>
      </w:r>
    </w:p>
    <w:p w:rsidR="007161A0" w:rsidRPr="00237F32" w:rsidRDefault="007161A0" w:rsidP="007161A0">
      <w:pPr>
        <w:tabs>
          <w:tab w:val="left" w:pos="90"/>
        </w:tabs>
        <w:spacing w:before="144" w:after="144"/>
        <w:ind w:right="57" w:firstLine="540"/>
        <w:contextualSpacing/>
        <w:rPr>
          <w:spacing w:val="6"/>
          <w:szCs w:val="28"/>
        </w:rPr>
      </w:pPr>
      <w:r w:rsidRPr="00237F32">
        <w:rPr>
          <w:spacing w:val="6"/>
          <w:szCs w:val="28"/>
        </w:rPr>
        <w:t>+ Chỉnh trang khu trung tâm xã(thoát nước, cây xanh) với kinh phí 1.000 triệu đồng từ nguồn ngân sách xã.</w:t>
      </w:r>
    </w:p>
    <w:p w:rsidR="007161A0" w:rsidRPr="00237F32" w:rsidRDefault="007161A0" w:rsidP="007161A0">
      <w:pPr>
        <w:tabs>
          <w:tab w:val="left" w:pos="90"/>
        </w:tabs>
        <w:spacing w:before="144" w:after="144"/>
        <w:ind w:right="57" w:firstLine="540"/>
        <w:contextualSpacing/>
        <w:rPr>
          <w:spacing w:val="6"/>
          <w:szCs w:val="28"/>
        </w:rPr>
      </w:pPr>
      <w:r w:rsidRPr="00237F32">
        <w:rPr>
          <w:spacing w:val="6"/>
          <w:szCs w:val="28"/>
        </w:rPr>
        <w:t>+ Đầu tư hệ thống điện chiếu sáng trung tâm xã với kinh phí 1.000 đồng từ ngân sách xã.</w:t>
      </w:r>
    </w:p>
    <w:p w:rsidR="007161A0" w:rsidRPr="00237F32" w:rsidRDefault="007161A0" w:rsidP="007161A0">
      <w:pPr>
        <w:tabs>
          <w:tab w:val="left" w:pos="90"/>
        </w:tabs>
        <w:spacing w:before="144" w:after="144"/>
        <w:ind w:firstLine="540"/>
        <w:rPr>
          <w:rFonts w:eastAsia="Arial"/>
          <w:szCs w:val="28"/>
          <w:lang w:val="da-DK"/>
        </w:rPr>
      </w:pPr>
      <w:r w:rsidRPr="00237F32">
        <w:rPr>
          <w:rFonts w:eastAsia="Arial"/>
          <w:b/>
          <w:szCs w:val="28"/>
          <w:lang w:val="da-DK"/>
        </w:rPr>
        <w:t xml:space="preserve">Tiêu chí số 13 </w:t>
      </w:r>
      <w:r w:rsidRPr="00237F32">
        <w:rPr>
          <w:rFonts w:eastAsia="Arial"/>
          <w:szCs w:val="28"/>
          <w:lang w:val="da-DK"/>
        </w:rPr>
        <w:t xml:space="preserve">- </w:t>
      </w:r>
      <w:r w:rsidRPr="00237F32">
        <w:rPr>
          <w:rFonts w:eastAsia="Arial"/>
          <w:b/>
          <w:szCs w:val="28"/>
          <w:lang w:val="da-DK"/>
        </w:rPr>
        <w:t>Tổ chức sản xuất:</w:t>
      </w:r>
      <w:r w:rsidRPr="00237F32">
        <w:rPr>
          <w:rFonts w:eastAsia="Arial"/>
          <w:szCs w:val="28"/>
          <w:lang w:val="da-DK"/>
        </w:rPr>
        <w:t xml:space="preserve"> Các đơn vị HTX tăng cường liên kết sản xuất tiêu thụ sản phẩm với các công ty.</w:t>
      </w:r>
    </w:p>
    <w:p w:rsidR="007161A0" w:rsidRPr="00237F32" w:rsidRDefault="007161A0" w:rsidP="007161A0">
      <w:pPr>
        <w:tabs>
          <w:tab w:val="left" w:pos="90"/>
        </w:tabs>
        <w:spacing w:before="144" w:after="144"/>
        <w:ind w:firstLine="540"/>
        <w:rPr>
          <w:rFonts w:eastAsia="Arial"/>
          <w:b/>
          <w:szCs w:val="28"/>
          <w:lang w:val="da-DK"/>
        </w:rPr>
      </w:pPr>
      <w:r w:rsidRPr="00237F32">
        <w:rPr>
          <w:rFonts w:eastAsia="Arial"/>
          <w:b/>
          <w:szCs w:val="28"/>
          <w:lang w:val="da-DK"/>
        </w:rPr>
        <w:t xml:space="preserve">Tiêu chí số 17 </w:t>
      </w:r>
      <w:r w:rsidRPr="00237F32">
        <w:rPr>
          <w:rFonts w:eastAsia="Arial"/>
          <w:szCs w:val="28"/>
          <w:lang w:val="da-DK"/>
        </w:rPr>
        <w:t xml:space="preserve">- </w:t>
      </w:r>
      <w:r w:rsidRPr="00237F32">
        <w:rPr>
          <w:rFonts w:eastAsia="Arial"/>
          <w:b/>
          <w:szCs w:val="28"/>
          <w:lang w:val="da-DK"/>
        </w:rPr>
        <w:t xml:space="preserve">Môi trường và An toàn thực phẩm: </w:t>
      </w:r>
    </w:p>
    <w:p w:rsidR="007161A0" w:rsidRPr="00237F32" w:rsidRDefault="007161A0" w:rsidP="007161A0">
      <w:pPr>
        <w:tabs>
          <w:tab w:val="left" w:pos="90"/>
        </w:tabs>
        <w:spacing w:before="144" w:after="144"/>
        <w:ind w:firstLine="540"/>
        <w:rPr>
          <w:rFonts w:eastAsia="Arial"/>
          <w:szCs w:val="28"/>
        </w:rPr>
      </w:pPr>
      <w:r w:rsidRPr="00237F32">
        <w:rPr>
          <w:rFonts w:eastAsia="Arial"/>
          <w:b/>
          <w:szCs w:val="28"/>
          <w:lang w:val="da-DK"/>
        </w:rPr>
        <w:t xml:space="preserve">+ </w:t>
      </w:r>
      <w:r w:rsidRPr="00237F32">
        <w:rPr>
          <w:rFonts w:eastAsia="Arial"/>
          <w:szCs w:val="28"/>
        </w:rPr>
        <w:t>Tổ chức thực hiện</w:t>
      </w:r>
      <w:r w:rsidRPr="00237F32">
        <w:rPr>
          <w:rFonts w:eastAsia="Arial"/>
          <w:szCs w:val="28"/>
          <w:lang w:val="vi-VN"/>
        </w:rPr>
        <w:t xml:space="preserve"> quản lý </w:t>
      </w:r>
      <w:r w:rsidRPr="00237F32">
        <w:rPr>
          <w:rFonts w:eastAsia="Arial"/>
          <w:szCs w:val="28"/>
        </w:rPr>
        <w:t xml:space="preserve">nghĩa trang, nghĩa địa </w:t>
      </w:r>
      <w:r w:rsidRPr="00237F32">
        <w:rPr>
          <w:rFonts w:eastAsia="Arial"/>
          <w:szCs w:val="28"/>
          <w:lang w:val="vi-VN"/>
        </w:rPr>
        <w:t xml:space="preserve">theo quy hoạch, </w:t>
      </w:r>
      <w:r w:rsidRPr="00237F32">
        <w:rPr>
          <w:rFonts w:eastAsia="Arial"/>
          <w:szCs w:val="28"/>
        </w:rPr>
        <w:t>vận động nhân dân mai táng đúng quy định.</w:t>
      </w:r>
    </w:p>
    <w:p w:rsidR="007161A0" w:rsidRPr="00237F32" w:rsidRDefault="007161A0" w:rsidP="007161A0">
      <w:pPr>
        <w:tabs>
          <w:tab w:val="left" w:pos="90"/>
        </w:tabs>
        <w:spacing w:before="144" w:after="144"/>
        <w:ind w:firstLine="540"/>
        <w:rPr>
          <w:rFonts w:eastAsia="Arial"/>
          <w:szCs w:val="28"/>
        </w:rPr>
      </w:pPr>
      <w:r w:rsidRPr="00237F32">
        <w:rPr>
          <w:rFonts w:eastAsia="Arial"/>
          <w:szCs w:val="28"/>
        </w:rPr>
        <w:t>+ Đầu tư 2.000 m đường vào nghĩa trang nghĩa địa xã với kinh phí 1.500 triệu(ngân sách xã 500 triệu, ngồn khác 1.000 triệu đồng).</w:t>
      </w:r>
    </w:p>
    <w:p w:rsidR="007161A0" w:rsidRPr="00237F32" w:rsidRDefault="007161A0" w:rsidP="007161A0">
      <w:pPr>
        <w:tabs>
          <w:tab w:val="left" w:pos="90"/>
        </w:tabs>
        <w:spacing w:before="144" w:after="144"/>
        <w:ind w:firstLine="540"/>
        <w:rPr>
          <w:rFonts w:eastAsia="Arial"/>
          <w:szCs w:val="28"/>
        </w:rPr>
      </w:pPr>
      <w:r w:rsidRPr="00237F32">
        <w:rPr>
          <w:rFonts w:eastAsia="Arial"/>
          <w:szCs w:val="28"/>
        </w:rPr>
        <w:t>+ Đầu tư hạ tầng các điểm tập kết rác thải với kinh phí 900 triệu từ nguồn ngân sách xã.</w:t>
      </w:r>
    </w:p>
    <w:p w:rsidR="007161A0" w:rsidRPr="00237F32" w:rsidRDefault="007161A0" w:rsidP="007161A0">
      <w:pPr>
        <w:shd w:val="clear" w:color="auto" w:fill="FFFFFF"/>
        <w:spacing w:before="144" w:after="144"/>
        <w:ind w:firstLine="540"/>
        <w:rPr>
          <w:szCs w:val="28"/>
        </w:rPr>
      </w:pPr>
    </w:p>
    <w:p w:rsidR="003E04BE" w:rsidRPr="00237F32" w:rsidRDefault="00325F83" w:rsidP="007161A0">
      <w:pPr>
        <w:pStyle w:val="Heading2"/>
        <w:spacing w:before="144" w:after="144"/>
        <w:ind w:firstLine="540"/>
      </w:pPr>
      <w:r w:rsidRPr="00237F32">
        <w:lastRenderedPageBreak/>
        <w:t>2</w:t>
      </w:r>
      <w:r w:rsidR="003E04BE" w:rsidRPr="00237F32">
        <w:t>.</w:t>
      </w:r>
      <w:r w:rsidR="00E43F8C" w:rsidRPr="00237F32">
        <w:t>Phân tích tiềm năng, lợi thế và các vấn đề cần giải quyết trong quy hoạch xây dựng nông thôn mới</w:t>
      </w:r>
      <w:bookmarkEnd w:id="88"/>
    </w:p>
    <w:p w:rsidR="000C08BD" w:rsidRPr="00237F32" w:rsidRDefault="00325F83" w:rsidP="007161A0">
      <w:pPr>
        <w:pStyle w:val="Heading3"/>
        <w:spacing w:before="144" w:after="144"/>
        <w:ind w:firstLine="540"/>
      </w:pPr>
      <w:bookmarkStart w:id="89" w:name="_Toc107921508"/>
      <w:r w:rsidRPr="00237F32">
        <w:t>2</w:t>
      </w:r>
      <w:r w:rsidR="000C08BD" w:rsidRPr="00237F32">
        <w:t>.1 Phân tích tiềm năng, lợi thế</w:t>
      </w:r>
      <w:bookmarkEnd w:id="89"/>
    </w:p>
    <w:p w:rsidR="003E04BE" w:rsidRPr="00237F32" w:rsidRDefault="003E04BE" w:rsidP="007161A0">
      <w:pPr>
        <w:spacing w:before="144" w:after="144"/>
        <w:ind w:firstLine="540"/>
        <w:rPr>
          <w:szCs w:val="28"/>
        </w:rPr>
      </w:pPr>
      <w:r w:rsidRPr="00237F32">
        <w:rPr>
          <w:szCs w:val="28"/>
        </w:rPr>
        <w:t>Thực hiện Nghị quyết Hội nghị Trung ương 7 (</w:t>
      </w:r>
      <w:r w:rsidR="00A82E26" w:rsidRPr="00237F32">
        <w:rPr>
          <w:szCs w:val="28"/>
        </w:rPr>
        <w:t>k</w:t>
      </w:r>
      <w:r w:rsidRPr="00237F32">
        <w:rPr>
          <w:szCs w:val="28"/>
        </w:rPr>
        <w:t>hóa X) về nông nghiệp, nông dân, nông thôn và Chương trình phát triển nông thôn Thừ</w:t>
      </w:r>
      <w:r w:rsidR="00246171" w:rsidRPr="00237F32">
        <w:rPr>
          <w:szCs w:val="28"/>
        </w:rPr>
        <w:t>a Thiên Huế số 22/CTr/TU ngày 13</w:t>
      </w:r>
      <w:r w:rsidRPr="00237F32">
        <w:rPr>
          <w:szCs w:val="28"/>
        </w:rPr>
        <w:t xml:space="preserve"> tháng </w:t>
      </w:r>
      <w:r w:rsidR="00246171" w:rsidRPr="00237F32">
        <w:rPr>
          <w:szCs w:val="28"/>
        </w:rPr>
        <w:t>01</w:t>
      </w:r>
      <w:r w:rsidRPr="00237F32">
        <w:rPr>
          <w:szCs w:val="28"/>
        </w:rPr>
        <w:t xml:space="preserve"> năm 20</w:t>
      </w:r>
      <w:r w:rsidR="00246171" w:rsidRPr="00237F32">
        <w:rPr>
          <w:szCs w:val="28"/>
        </w:rPr>
        <w:t>11</w:t>
      </w:r>
      <w:r w:rsidRPr="00237F32">
        <w:rPr>
          <w:szCs w:val="28"/>
        </w:rPr>
        <w:t xml:space="preserve"> được Hội nghị </w:t>
      </w:r>
      <w:r w:rsidR="003F3130" w:rsidRPr="00237F32">
        <w:rPr>
          <w:szCs w:val="28"/>
        </w:rPr>
        <w:t xml:space="preserve">Tỉnh </w:t>
      </w:r>
      <w:r w:rsidRPr="00237F32">
        <w:rPr>
          <w:szCs w:val="28"/>
        </w:rPr>
        <w:t>ủy lần thứ 16 (Khóa XIII) thông qua về xây dựng nông thôn mới, qua quá trình triển khai xây dựng Đề án, nhận thấy:</w:t>
      </w:r>
    </w:p>
    <w:p w:rsidR="003E04BE" w:rsidRPr="00237F32" w:rsidRDefault="003E04BE" w:rsidP="007161A0">
      <w:pPr>
        <w:spacing w:before="144" w:after="144"/>
        <w:ind w:firstLine="540"/>
        <w:rPr>
          <w:szCs w:val="28"/>
        </w:rPr>
      </w:pPr>
      <w:r w:rsidRPr="00237F32">
        <w:rPr>
          <w:szCs w:val="28"/>
        </w:rPr>
        <w:t xml:space="preserve">Với sự tạo điều kiện của cấp trên, thực hiện thành công đề án và Quy hoạch xây dựng nông thôn mới sẽ giúp xã có điều kiện để thực hiện thắng lợi Nghị quyết Đảng bộ và HĐND xã đã đề ra, tạo đà phát triển cho thời gian tới và xây dựng thành công một xã nông thôn mới, đáp ứng được các tiêu chí của Chính phủ nhằm xây dựng xã </w:t>
      </w:r>
      <w:r w:rsidR="0056251E" w:rsidRPr="00237F32">
        <w:rPr>
          <w:szCs w:val="28"/>
        </w:rPr>
        <w:t>Phong Chương</w:t>
      </w:r>
      <w:r w:rsidRPr="00237F32">
        <w:rPr>
          <w:szCs w:val="28"/>
        </w:rPr>
        <w:t xml:space="preserve"> phát triển thành một xã hiện đại.</w:t>
      </w:r>
    </w:p>
    <w:p w:rsidR="003E04BE" w:rsidRPr="00237F32" w:rsidRDefault="00522B54" w:rsidP="007161A0">
      <w:pPr>
        <w:spacing w:before="144" w:after="144"/>
        <w:ind w:firstLine="540"/>
        <w:rPr>
          <w:szCs w:val="28"/>
        </w:rPr>
      </w:pPr>
      <w:r w:rsidRPr="00237F32">
        <w:rPr>
          <w:szCs w:val="28"/>
        </w:rPr>
        <w:t xml:space="preserve">Qua thực trạng phát triển kinh tế </w:t>
      </w:r>
      <w:r w:rsidR="003E04BE" w:rsidRPr="00237F32">
        <w:rPr>
          <w:szCs w:val="28"/>
        </w:rPr>
        <w:t>-</w:t>
      </w:r>
      <w:r w:rsidRPr="00237F32">
        <w:rPr>
          <w:szCs w:val="28"/>
        </w:rPr>
        <w:t xml:space="preserve"> xã hội</w:t>
      </w:r>
      <w:r w:rsidR="003E04BE" w:rsidRPr="00237F32">
        <w:rPr>
          <w:szCs w:val="28"/>
        </w:rPr>
        <w:t xml:space="preserve"> của xã cho thấy trong giai đoạn tiếp theo </w:t>
      </w:r>
      <w:r w:rsidRPr="00237F32">
        <w:rPr>
          <w:szCs w:val="28"/>
        </w:rPr>
        <w:t xml:space="preserve">nền </w:t>
      </w:r>
      <w:r w:rsidR="003E04BE" w:rsidRPr="00237F32">
        <w:rPr>
          <w:szCs w:val="28"/>
        </w:rPr>
        <w:t xml:space="preserve">kinh tế </w:t>
      </w:r>
      <w:r w:rsidRPr="00237F32">
        <w:rPr>
          <w:szCs w:val="28"/>
        </w:rPr>
        <w:t xml:space="preserve">địa phương sẽ </w:t>
      </w:r>
      <w:r w:rsidR="003E04BE" w:rsidRPr="00237F32">
        <w:rPr>
          <w:szCs w:val="28"/>
        </w:rPr>
        <w:t xml:space="preserve">chuyển dịch theo hướng </w:t>
      </w:r>
      <w:r w:rsidR="003E04BE" w:rsidRPr="00237F32">
        <w:rPr>
          <w:i/>
          <w:szCs w:val="28"/>
        </w:rPr>
        <w:t>"</w:t>
      </w:r>
      <w:r w:rsidR="00594A02" w:rsidRPr="00237F32">
        <w:rPr>
          <w:i/>
          <w:szCs w:val="28"/>
        </w:rPr>
        <w:t>Nông</w:t>
      </w:r>
      <w:r w:rsidR="00606CCC" w:rsidRPr="00237F32">
        <w:rPr>
          <w:i/>
          <w:szCs w:val="28"/>
        </w:rPr>
        <w:t>nghiệp</w:t>
      </w:r>
      <w:r w:rsidR="00857A48" w:rsidRPr="00237F32">
        <w:rPr>
          <w:i/>
          <w:szCs w:val="28"/>
        </w:rPr>
        <w:t>,</w:t>
      </w:r>
      <w:r w:rsidR="003E04BE" w:rsidRPr="00237F32">
        <w:rPr>
          <w:i/>
          <w:szCs w:val="28"/>
        </w:rPr>
        <w:t>dịch vụ</w:t>
      </w:r>
      <w:r w:rsidR="00606CCC" w:rsidRPr="00237F32">
        <w:rPr>
          <w:i/>
          <w:szCs w:val="28"/>
        </w:rPr>
        <w:t xml:space="preserve"> và tiểu thủ công nghiệp</w:t>
      </w:r>
      <w:r w:rsidR="003E04BE" w:rsidRPr="00237F32">
        <w:rPr>
          <w:i/>
          <w:szCs w:val="28"/>
        </w:rPr>
        <w:t>"</w:t>
      </w:r>
      <w:r w:rsidR="003E04BE" w:rsidRPr="00237F32">
        <w:rPr>
          <w:szCs w:val="28"/>
        </w:rPr>
        <w:t xml:space="preserve">. </w:t>
      </w:r>
      <w:r w:rsidR="00606CCC" w:rsidRPr="00237F32">
        <w:rPr>
          <w:szCs w:val="28"/>
        </w:rPr>
        <w:t xml:space="preserve">Tuy nhiên, để có thể phát triển theo định hướng này một cách bền vững, </w:t>
      </w:r>
      <w:r w:rsidR="00DB46E7" w:rsidRPr="00237F32">
        <w:rPr>
          <w:szCs w:val="28"/>
        </w:rPr>
        <w:t xml:space="preserve">ngành nông nghiệp cần phải đầu tư thâm canh tăng năng suất, phát triển các giống lúa mới chất lượng cao, tích cực áp dụng tiến bộ khoa học - kỹ thuật vào sản xuất chăn nuôi. Bên cạnh đó, </w:t>
      </w:r>
      <w:r w:rsidR="00606CCC" w:rsidRPr="00237F32">
        <w:rPr>
          <w:szCs w:val="28"/>
        </w:rPr>
        <w:t>x</w:t>
      </w:r>
      <w:r w:rsidR="003E04BE" w:rsidRPr="00237F32">
        <w:rPr>
          <w:szCs w:val="28"/>
        </w:rPr>
        <w:t xml:space="preserve">ã cần </w:t>
      </w:r>
      <w:r w:rsidR="00606CCC" w:rsidRPr="00237F32">
        <w:rPr>
          <w:szCs w:val="28"/>
        </w:rPr>
        <w:t xml:space="preserve">được </w:t>
      </w:r>
      <w:r w:rsidR="00DB46E7" w:rsidRPr="00237F32">
        <w:rPr>
          <w:szCs w:val="28"/>
        </w:rPr>
        <w:t>đầu tư mạnh mẽ hơn nữa</w:t>
      </w:r>
      <w:r w:rsidR="00606CCC" w:rsidRPr="00237F32">
        <w:rPr>
          <w:szCs w:val="28"/>
        </w:rPr>
        <w:t xml:space="preserve">hệ thống </w:t>
      </w:r>
      <w:r w:rsidR="003E04BE" w:rsidRPr="00237F32">
        <w:rPr>
          <w:szCs w:val="28"/>
        </w:rPr>
        <w:t xml:space="preserve">cơ sở hạ tầng thiết </w:t>
      </w:r>
      <w:r w:rsidR="000B1637" w:rsidRPr="00237F32">
        <w:rPr>
          <w:szCs w:val="28"/>
        </w:rPr>
        <w:t>yếu</w:t>
      </w:r>
      <w:r w:rsidR="003E04BE" w:rsidRPr="00237F32">
        <w:rPr>
          <w:szCs w:val="28"/>
        </w:rPr>
        <w:t xml:space="preserve"> phục vụ cho sản xuất và </w:t>
      </w:r>
      <w:r w:rsidR="00606CCC" w:rsidRPr="00237F32">
        <w:rPr>
          <w:szCs w:val="28"/>
        </w:rPr>
        <w:t>sinh hoạt của</w:t>
      </w:r>
      <w:r w:rsidR="003E04BE" w:rsidRPr="00237F32">
        <w:rPr>
          <w:szCs w:val="28"/>
        </w:rPr>
        <w:t xml:space="preserve"> nhân dân.</w:t>
      </w:r>
    </w:p>
    <w:p w:rsidR="003E04BE" w:rsidRPr="00237F32" w:rsidRDefault="00325F83" w:rsidP="007161A0">
      <w:pPr>
        <w:pStyle w:val="Heading3"/>
        <w:spacing w:before="144" w:after="144"/>
        <w:ind w:firstLine="540"/>
      </w:pPr>
      <w:bookmarkStart w:id="90" w:name="_Toc107921509"/>
      <w:r w:rsidRPr="00237F32">
        <w:t>2</w:t>
      </w:r>
      <w:r w:rsidR="000C08BD" w:rsidRPr="00237F32">
        <w:t xml:space="preserve">.2 </w:t>
      </w:r>
      <w:r w:rsidR="003E04BE" w:rsidRPr="00237F32">
        <w:t xml:space="preserve">Những vấn đề </w:t>
      </w:r>
      <w:r w:rsidR="000C08BD" w:rsidRPr="00237F32">
        <w:t>cần giải quyết trong quy hoạch</w:t>
      </w:r>
      <w:r w:rsidR="00C628D6" w:rsidRPr="00237F32">
        <w:t>chung</w:t>
      </w:r>
      <w:r w:rsidR="003E04BE" w:rsidRPr="00237F32">
        <w:t xml:space="preserve"> xây dựng </w:t>
      </w:r>
      <w:r w:rsidR="00C628D6" w:rsidRPr="00237F32">
        <w:t>xã</w:t>
      </w:r>
      <w:bookmarkEnd w:id="90"/>
    </w:p>
    <w:p w:rsidR="00851375" w:rsidRPr="00237F32" w:rsidRDefault="00851375" w:rsidP="007161A0">
      <w:pPr>
        <w:spacing w:before="144" w:after="144"/>
        <w:ind w:firstLine="540"/>
        <w:rPr>
          <w:szCs w:val="28"/>
        </w:rPr>
      </w:pPr>
      <w:r w:rsidRPr="00237F32">
        <w:rPr>
          <w:szCs w:val="28"/>
        </w:rPr>
        <w:t>- Vấn đề quan trọng cần giải quyết trong quy hoạch nông thôn mới là quy hoạch vùng sản xuất có hiệu quả, đẩy mạnh xây dựng cơ sở hạ tầng, giao thông, thủy lợi góp phần nâng cao năng suất, sản lượng cho người dân.</w:t>
      </w:r>
    </w:p>
    <w:p w:rsidR="00851375" w:rsidRPr="00237F32" w:rsidRDefault="00851375" w:rsidP="007161A0">
      <w:pPr>
        <w:spacing w:before="144" w:after="144"/>
        <w:ind w:firstLine="540"/>
        <w:rPr>
          <w:szCs w:val="28"/>
        </w:rPr>
      </w:pPr>
      <w:r w:rsidRPr="00237F32">
        <w:rPr>
          <w:szCs w:val="28"/>
        </w:rPr>
        <w:t>- Về mặt xã hội: cần đầu tư xây dựng cơ sở vật chất văn hóa cho người dân, nhất là ở địa bàn từng thôn, nhằm nâng cao đời sống văn hóa, tinh thần cho từng người dân trong xã.</w:t>
      </w:r>
    </w:p>
    <w:p w:rsidR="00851375" w:rsidRPr="00237F32" w:rsidRDefault="00851375" w:rsidP="007161A0">
      <w:pPr>
        <w:spacing w:before="144" w:after="144"/>
        <w:ind w:firstLine="540"/>
        <w:rPr>
          <w:szCs w:val="28"/>
        </w:rPr>
      </w:pPr>
      <w:r w:rsidRPr="00237F32">
        <w:rPr>
          <w:szCs w:val="28"/>
        </w:rPr>
        <w:t>- Quá trình quy hoạch, đầu tư xây dựng, phát triển kinh tế cần có kế hoạch cụ thể, có khoa học và phải định hướng cho cán bộ, nhân dân trong toàn xã, nhất là Ban điều hành các thôn biết, hiểu và thực hiện Quy hoạch có hiệu quả.</w:t>
      </w:r>
    </w:p>
    <w:p w:rsidR="00851375" w:rsidRPr="00237F32" w:rsidRDefault="00851375" w:rsidP="007161A0">
      <w:pPr>
        <w:spacing w:before="144" w:after="144"/>
        <w:ind w:firstLine="540"/>
        <w:rPr>
          <w:szCs w:val="28"/>
        </w:rPr>
      </w:pPr>
      <w:r w:rsidRPr="00237F32">
        <w:rPr>
          <w:szCs w:val="28"/>
        </w:rPr>
        <w:t>- Quy trình triển khai Quy hoạch cần chú trọng thực hiện từng bước, nhất là từ các thôn, đồng thời phải tăng cường thực hiện quy chế dân chủ cơ sở, lắng nghe và chon lọc các ý kiến tích cực của người dân để định hướng thực hiện các dự án đảm bảo phát triển bền vững, lâu dài.</w:t>
      </w:r>
    </w:p>
    <w:p w:rsidR="00851375" w:rsidRPr="00237F32" w:rsidRDefault="00851375" w:rsidP="007161A0">
      <w:pPr>
        <w:spacing w:before="144" w:after="144"/>
        <w:ind w:firstLine="540"/>
        <w:rPr>
          <w:szCs w:val="28"/>
        </w:rPr>
      </w:pPr>
      <w:r w:rsidRPr="00237F32">
        <w:rPr>
          <w:szCs w:val="28"/>
        </w:rPr>
        <w:t>- Trong quá trình thực hiện quy hoạch cần chú trọng đến vấn đề sử dụng đất hiệu quả, hợp lý.</w:t>
      </w:r>
    </w:p>
    <w:p w:rsidR="00E56A59" w:rsidRPr="00237F32" w:rsidRDefault="00063D26" w:rsidP="007161A0">
      <w:pPr>
        <w:spacing w:before="144" w:after="144"/>
        <w:ind w:firstLine="540"/>
        <w:rPr>
          <w:szCs w:val="28"/>
        </w:rPr>
      </w:pPr>
      <w:r w:rsidRPr="00237F32">
        <w:rPr>
          <w:szCs w:val="28"/>
        </w:rPr>
        <w:lastRenderedPageBreak/>
        <w:t xml:space="preserve">- Trên cơ sở tài nguyên thiên nhiên của xã là diện tích đất trồng trọt </w:t>
      </w:r>
      <w:r w:rsidR="00594A02" w:rsidRPr="00237F32">
        <w:rPr>
          <w:szCs w:val="28"/>
        </w:rPr>
        <w:t>là rất</w:t>
      </w:r>
      <w:r w:rsidRPr="00237F32">
        <w:rPr>
          <w:szCs w:val="28"/>
        </w:rPr>
        <w:t xml:space="preserve"> lớn nên trong quá trình quy hoạch cần chú ý đến phát triển </w:t>
      </w:r>
      <w:r w:rsidR="00594A02" w:rsidRPr="00237F32">
        <w:rPr>
          <w:szCs w:val="28"/>
        </w:rPr>
        <w:t>nông</w:t>
      </w:r>
      <w:r w:rsidRPr="00237F32">
        <w:rPr>
          <w:szCs w:val="28"/>
        </w:rPr>
        <w:t xml:space="preserve"> nghiệp, </w:t>
      </w:r>
      <w:r w:rsidR="00594A02" w:rsidRPr="00237F32">
        <w:rPr>
          <w:szCs w:val="28"/>
        </w:rPr>
        <w:t>đẩy mạnh phát triển cơ sở hạ tầng, chú ý đến biện pháp công trình tiêu thoát lũ.</w:t>
      </w:r>
    </w:p>
    <w:p w:rsidR="00851375" w:rsidRPr="00237F32" w:rsidRDefault="00851375" w:rsidP="007161A0">
      <w:pPr>
        <w:spacing w:before="144" w:after="144"/>
        <w:ind w:firstLine="540"/>
        <w:rPr>
          <w:szCs w:val="28"/>
        </w:rPr>
      </w:pPr>
      <w:r w:rsidRPr="00237F32">
        <w:rPr>
          <w:szCs w:val="28"/>
        </w:rPr>
        <w:t xml:space="preserve">- Việc kết nối các công trình trong và ngoài địa </w:t>
      </w:r>
      <w:r w:rsidR="009C7FD8" w:rsidRPr="00237F32">
        <w:rPr>
          <w:szCs w:val="28"/>
        </w:rPr>
        <w:t xml:space="preserve">bàn là rất quan trọng trong quá </w:t>
      </w:r>
      <w:r w:rsidRPr="00237F32">
        <w:rPr>
          <w:szCs w:val="28"/>
        </w:rPr>
        <w:t xml:space="preserve">trình thực hiện quy hoạch. </w:t>
      </w:r>
      <w:r w:rsidR="003C765E" w:rsidRPr="00237F32">
        <w:rPr>
          <w:szCs w:val="28"/>
        </w:rPr>
        <w:t>Cần chú ý đến khu vực xây dựng đường cứu hộ cứu nạn kết nối với xã Điền Lộc, đường tỉnh</w:t>
      </w:r>
      <w:r w:rsidR="00C628D6" w:rsidRPr="00237F32">
        <w:rPr>
          <w:szCs w:val="28"/>
        </w:rPr>
        <w:t xml:space="preserve"> lộ 9 kết nối với xã Quảng Thái</w:t>
      </w:r>
      <w:r w:rsidR="003C765E" w:rsidRPr="00237F32">
        <w:rPr>
          <w:szCs w:val="28"/>
        </w:rPr>
        <w:t>...</w:t>
      </w:r>
    </w:p>
    <w:p w:rsidR="001D6C38" w:rsidRPr="00237F32" w:rsidRDefault="001D6C38"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5B49D5" w:rsidRPr="00237F32" w:rsidRDefault="005B49D5" w:rsidP="007161A0">
      <w:pPr>
        <w:spacing w:before="144" w:after="144"/>
        <w:ind w:firstLine="540"/>
        <w:rPr>
          <w:szCs w:val="28"/>
        </w:rPr>
      </w:pPr>
    </w:p>
    <w:p w:rsidR="001E3270" w:rsidRPr="00237F32" w:rsidRDefault="00EF66A9" w:rsidP="007161A0">
      <w:pPr>
        <w:pStyle w:val="Heading1"/>
        <w:ind w:firstLine="540"/>
        <w:jc w:val="center"/>
      </w:pPr>
      <w:bookmarkStart w:id="91" w:name="_Toc107921510"/>
      <w:r w:rsidRPr="00237F32">
        <w:lastRenderedPageBreak/>
        <w:t>PHẦN</w:t>
      </w:r>
      <w:r w:rsidR="001E3270" w:rsidRPr="00237F32">
        <w:t xml:space="preserve"> THỨ HAI</w:t>
      </w:r>
      <w:bookmarkEnd w:id="91"/>
    </w:p>
    <w:p w:rsidR="001D03A1" w:rsidRPr="00237F32" w:rsidRDefault="00C628D6" w:rsidP="007161A0">
      <w:pPr>
        <w:pStyle w:val="Heading1"/>
        <w:ind w:firstLine="540"/>
        <w:jc w:val="center"/>
      </w:pPr>
      <w:bookmarkStart w:id="92" w:name="_Toc107921511"/>
      <w:r w:rsidRPr="00237F32">
        <w:t>XÁT ĐỊNH TIỀM NĂNG, ĐỘNG LỰC VÀ DỰ BÁO PHÁT TRIỂN XÃ</w:t>
      </w:r>
      <w:bookmarkStart w:id="93" w:name="_Toc107921512"/>
      <w:bookmarkEnd w:id="92"/>
    </w:p>
    <w:p w:rsidR="0058407F" w:rsidRPr="00237F32" w:rsidRDefault="005F30CA" w:rsidP="007161A0">
      <w:pPr>
        <w:pStyle w:val="Heading1"/>
        <w:ind w:firstLine="540"/>
        <w:jc w:val="center"/>
        <w:rPr>
          <w:b w:val="0"/>
          <w:szCs w:val="28"/>
        </w:rPr>
      </w:pPr>
      <w:r w:rsidRPr="00237F32">
        <w:t>CHƯƠNG 1.</w:t>
      </w:r>
      <w:r w:rsidR="0058407F" w:rsidRPr="00237F32">
        <w:t>DỰ BÁO CÁC YẾU TỐ TÁC ĐỘNG</w:t>
      </w:r>
      <w:bookmarkEnd w:id="93"/>
    </w:p>
    <w:p w:rsidR="005F30CA" w:rsidRPr="00237F32" w:rsidRDefault="005F30CA" w:rsidP="007161A0">
      <w:pPr>
        <w:tabs>
          <w:tab w:val="left" w:pos="180"/>
          <w:tab w:val="left" w:pos="360"/>
        </w:tabs>
        <w:spacing w:before="144" w:after="144"/>
        <w:ind w:firstLine="540"/>
        <w:rPr>
          <w:szCs w:val="28"/>
        </w:rPr>
      </w:pPr>
    </w:p>
    <w:p w:rsidR="0058407F" w:rsidRPr="00237F32" w:rsidRDefault="00770A80" w:rsidP="007161A0">
      <w:pPr>
        <w:pStyle w:val="Heading2"/>
        <w:spacing w:before="144" w:after="144"/>
        <w:ind w:firstLine="540"/>
      </w:pPr>
      <w:bookmarkStart w:id="94" w:name="_Toc107921513"/>
      <w:r w:rsidRPr="00237F32">
        <w:t>1.</w:t>
      </w:r>
      <w:r w:rsidR="005F30CA" w:rsidRPr="00237F32">
        <w:t>Các lợi thế so sánh cơ bản về</w:t>
      </w:r>
      <w:r w:rsidR="0058407F" w:rsidRPr="00237F32">
        <w:t xml:space="preserve"> vị trí, tài nguyên thiên nhiên</w:t>
      </w:r>
      <w:bookmarkEnd w:id="94"/>
    </w:p>
    <w:p w:rsidR="002B258D" w:rsidRPr="00237F32" w:rsidRDefault="00AD6719" w:rsidP="007161A0">
      <w:pPr>
        <w:spacing w:before="144" w:after="144"/>
        <w:ind w:firstLine="540"/>
        <w:rPr>
          <w:szCs w:val="28"/>
        </w:rPr>
      </w:pPr>
      <w:r w:rsidRPr="00237F32">
        <w:rPr>
          <w:szCs w:val="28"/>
        </w:rPr>
        <w:t xml:space="preserve">Vớidiện tích đất nông nghiệp rộng lớn và màu mỡ, nguồn nước tưới dồi dào từ các hồ trầm cát và sông Ô Lâu đã tạo cho xã Phong Chương một lợi thế to lớn để trồng trọt, </w:t>
      </w:r>
      <w:r w:rsidR="00783AD0" w:rsidRPr="00237F32">
        <w:rPr>
          <w:szCs w:val="28"/>
        </w:rPr>
        <w:t>mà chủ đạo</w:t>
      </w:r>
      <w:r w:rsidRPr="00237F32">
        <w:rPr>
          <w:szCs w:val="28"/>
        </w:rPr>
        <w:t xml:space="preserve"> là trồng lúa nước.</w:t>
      </w:r>
      <w:r w:rsidR="006D5829" w:rsidRPr="00237F32">
        <w:rPr>
          <w:szCs w:val="28"/>
        </w:rPr>
        <w:t xml:space="preserve"> Bên cạnh đó, đất đai vùng đồi cát cũng</w:t>
      </w:r>
      <w:r w:rsidR="009731A4" w:rsidRPr="00237F32">
        <w:rPr>
          <w:szCs w:val="28"/>
        </w:rPr>
        <w:t xml:space="preserve"> rất dồi dào</w:t>
      </w:r>
      <w:r w:rsidR="00C628D6" w:rsidRPr="00237F32">
        <w:rPr>
          <w:szCs w:val="28"/>
        </w:rPr>
        <w:t xml:space="preserve"> là vùng được định hướng là vùng khai thác khoáng sản Quôc gia</w:t>
      </w:r>
      <w:r w:rsidR="00550141" w:rsidRPr="00237F32">
        <w:rPr>
          <w:szCs w:val="28"/>
        </w:rPr>
        <w:t>. Hệ thống hồ, trằm có diện tích lớn có thể phát triển du lịch sinh thái …</w:t>
      </w:r>
    </w:p>
    <w:p w:rsidR="0058407F" w:rsidRPr="00237F32" w:rsidRDefault="002B258D" w:rsidP="007161A0">
      <w:pPr>
        <w:pStyle w:val="Heading2"/>
        <w:spacing w:before="144" w:after="144"/>
        <w:ind w:firstLine="540"/>
      </w:pPr>
      <w:bookmarkStart w:id="95" w:name="_Toc107921514"/>
      <w:r w:rsidRPr="00237F32">
        <w:t>2.</w:t>
      </w:r>
      <w:r w:rsidR="0058407F" w:rsidRPr="00237F32">
        <w:t>Về các mối liên hệ vùng</w:t>
      </w:r>
      <w:bookmarkEnd w:id="95"/>
    </w:p>
    <w:p w:rsidR="006E3429" w:rsidRPr="00237F32" w:rsidRDefault="009731A4" w:rsidP="007161A0">
      <w:pPr>
        <w:spacing w:before="144" w:after="144"/>
        <w:ind w:firstLine="540"/>
        <w:rPr>
          <w:szCs w:val="28"/>
        </w:rPr>
      </w:pPr>
      <w:r w:rsidRPr="00237F32">
        <w:rPr>
          <w:szCs w:val="28"/>
        </w:rPr>
        <w:t xml:space="preserve">Những năm gần đây, sau khi tuyến đường tỉnh lộ 4 và tỉnh lộ 6 được nâng cấp, </w:t>
      </w:r>
      <w:r w:rsidR="002736AF" w:rsidRPr="00237F32">
        <w:rPr>
          <w:szCs w:val="28"/>
        </w:rPr>
        <w:t>tuyến đường Cứu hộ cướu nạn</w:t>
      </w:r>
      <w:r w:rsidR="00550141" w:rsidRPr="00237F32">
        <w:rPr>
          <w:szCs w:val="28"/>
        </w:rPr>
        <w:t xml:space="preserve"> đư</w:t>
      </w:r>
      <w:r w:rsidR="002736AF" w:rsidRPr="00237F32">
        <w:rPr>
          <w:szCs w:val="28"/>
        </w:rPr>
        <w:t>ợc xác</w:t>
      </w:r>
      <w:r w:rsidR="00550141" w:rsidRPr="00237F32">
        <w:rPr>
          <w:szCs w:val="28"/>
        </w:rPr>
        <w:t xml:space="preserve"> định là tr</w:t>
      </w:r>
      <w:r w:rsidR="002736AF" w:rsidRPr="00237F32">
        <w:rPr>
          <w:szCs w:val="28"/>
        </w:rPr>
        <w:t>ục</w:t>
      </w:r>
      <w:r w:rsidR="00550141" w:rsidRPr="00237F32">
        <w:rPr>
          <w:szCs w:val="28"/>
        </w:rPr>
        <w:t xml:space="preserve"> chính c</w:t>
      </w:r>
      <w:r w:rsidR="002736AF" w:rsidRPr="00237F32">
        <w:rPr>
          <w:szCs w:val="28"/>
        </w:rPr>
        <w:t>ủ</w:t>
      </w:r>
      <w:r w:rsidR="00550141" w:rsidRPr="00237F32">
        <w:rPr>
          <w:szCs w:val="28"/>
        </w:rPr>
        <w:t xml:space="preserve">a đô thị Phong Điền, với vị trí tiếp cận với tuyến đường đó là điều kiện thuận lợi để phát triển sau này. </w:t>
      </w:r>
      <w:r w:rsidR="002736AF" w:rsidRPr="00237F32">
        <w:rPr>
          <w:szCs w:val="28"/>
        </w:rPr>
        <w:t>G</w:t>
      </w:r>
      <w:r w:rsidRPr="00237F32">
        <w:rPr>
          <w:szCs w:val="28"/>
        </w:rPr>
        <w:t xml:space="preserve">iao thông </w:t>
      </w:r>
      <w:r w:rsidR="002736AF" w:rsidRPr="00237F32">
        <w:rPr>
          <w:szCs w:val="28"/>
        </w:rPr>
        <w:t xml:space="preserve">với trung tâm huyện Phong Điền, </w:t>
      </w:r>
      <w:r w:rsidRPr="00237F32">
        <w:rPr>
          <w:szCs w:val="28"/>
        </w:rPr>
        <w:t>thị trấn Sịa huyện Quảng Đ</w:t>
      </w:r>
      <w:r w:rsidR="00550141" w:rsidRPr="00237F32">
        <w:rPr>
          <w:szCs w:val="28"/>
        </w:rPr>
        <w:t xml:space="preserve">iền </w:t>
      </w:r>
      <w:r w:rsidR="002736AF" w:rsidRPr="00237F32">
        <w:rPr>
          <w:szCs w:val="28"/>
        </w:rPr>
        <w:t>và các vùng lân cận</w:t>
      </w:r>
      <w:r w:rsidR="00550141" w:rsidRPr="00237F32">
        <w:rPr>
          <w:szCs w:val="28"/>
        </w:rPr>
        <w:t xml:space="preserve"> là rất thuận lợi cũng như </w:t>
      </w:r>
      <w:r w:rsidRPr="00237F32">
        <w:rPr>
          <w:szCs w:val="28"/>
        </w:rPr>
        <w:t>với các xã vùng ven biển là Điền Lộc, Điền Môn,...</w:t>
      </w:r>
    </w:p>
    <w:p w:rsidR="0058407F" w:rsidRPr="00237F32" w:rsidRDefault="000437C5" w:rsidP="007161A0">
      <w:pPr>
        <w:pStyle w:val="Heading2"/>
        <w:spacing w:before="144" w:after="144"/>
        <w:ind w:firstLine="540"/>
      </w:pPr>
      <w:bookmarkStart w:id="96" w:name="_Toc107921515"/>
      <w:r w:rsidRPr="00237F32">
        <w:t>3.</w:t>
      </w:r>
      <w:r w:rsidR="0058407F" w:rsidRPr="00237F32">
        <w:t>Các quy hoạch và dự án có liên quan</w:t>
      </w:r>
      <w:bookmarkEnd w:id="96"/>
    </w:p>
    <w:p w:rsidR="00550141" w:rsidRPr="00237F32" w:rsidRDefault="00550141" w:rsidP="007161A0">
      <w:pPr>
        <w:spacing w:before="144" w:after="144"/>
        <w:ind w:firstLine="540"/>
        <w:rPr>
          <w:szCs w:val="28"/>
        </w:rPr>
      </w:pPr>
      <w:r w:rsidRPr="00237F32">
        <w:rPr>
          <w:szCs w:val="28"/>
        </w:rPr>
        <w:t>Dự án khu du lịch sinh thái Ngũ Hồ là một dự án du lị</w:t>
      </w:r>
      <w:r w:rsidR="00BF6FA1" w:rsidRPr="00237F32">
        <w:rPr>
          <w:szCs w:val="28"/>
        </w:rPr>
        <w:t>ch lớn và là động lực thúc đẩy Phong C</w:t>
      </w:r>
      <w:r w:rsidRPr="00237F32">
        <w:rPr>
          <w:szCs w:val="28"/>
        </w:rPr>
        <w:t>hư</w:t>
      </w:r>
      <w:r w:rsidR="00BF6FA1" w:rsidRPr="00237F32">
        <w:rPr>
          <w:szCs w:val="28"/>
        </w:rPr>
        <w:t>ơ</w:t>
      </w:r>
      <w:r w:rsidRPr="00237F32">
        <w:rPr>
          <w:szCs w:val="28"/>
        </w:rPr>
        <w:t xml:space="preserve">ng phát triển về du lịch. </w:t>
      </w:r>
    </w:p>
    <w:p w:rsidR="00BF6FA1" w:rsidRPr="00237F32" w:rsidRDefault="00BF6FA1" w:rsidP="007161A0">
      <w:pPr>
        <w:spacing w:before="144" w:after="144"/>
        <w:ind w:firstLine="540"/>
        <w:rPr>
          <w:szCs w:val="28"/>
        </w:rPr>
      </w:pPr>
      <w:r w:rsidRPr="00237F32">
        <w:rPr>
          <w:szCs w:val="28"/>
        </w:rPr>
        <w:t>Dự án khu công nghiệp Phong Điền giai đoạn 2 thúc đẫy phát triển kinh tế toàn khu vực.</w:t>
      </w:r>
    </w:p>
    <w:p w:rsidR="0058407F" w:rsidRPr="00237F32" w:rsidRDefault="00C243B3" w:rsidP="007161A0">
      <w:pPr>
        <w:spacing w:before="144" w:after="144"/>
        <w:ind w:firstLine="540"/>
        <w:rPr>
          <w:szCs w:val="28"/>
        </w:rPr>
      </w:pPr>
      <w:r w:rsidRPr="00237F32">
        <w:rPr>
          <w:szCs w:val="28"/>
        </w:rPr>
        <w:t>Dự án đường cứu hộ cứu nạn, L</w:t>
      </w:r>
      <w:r w:rsidR="00386626" w:rsidRPr="00237F32">
        <w:rPr>
          <w:szCs w:val="28"/>
        </w:rPr>
        <w:t>ập quy hoạch</w:t>
      </w:r>
      <w:r w:rsidR="00F868B5" w:rsidRPr="00237F32">
        <w:rPr>
          <w:szCs w:val="28"/>
        </w:rPr>
        <w:t xml:space="preserve"> khu trung tâm</w:t>
      </w:r>
      <w:r w:rsidRPr="00237F32">
        <w:rPr>
          <w:szCs w:val="28"/>
        </w:rPr>
        <w:t xml:space="preserve"> xã Phong Chương</w:t>
      </w:r>
      <w:r w:rsidR="00386626" w:rsidRPr="00237F32">
        <w:rPr>
          <w:szCs w:val="28"/>
        </w:rPr>
        <w:t xml:space="preserve">, </w:t>
      </w:r>
      <w:r w:rsidR="00F868B5" w:rsidRPr="00237F32">
        <w:rPr>
          <w:szCs w:val="28"/>
        </w:rPr>
        <w:t>quy hoạch điểm dân cư toàn xã, đã lập các dự án tưới tiêu hạ du sông Ô Lâu, đê bao Hòa Bình Chương</w:t>
      </w:r>
      <w:r w:rsidR="00386626" w:rsidRPr="00237F32">
        <w:rPr>
          <w:szCs w:val="28"/>
        </w:rPr>
        <w:t xml:space="preserve">, thúc đẩy phát triển kinh tế và </w:t>
      </w:r>
      <w:r w:rsidR="008136CE" w:rsidRPr="00237F32">
        <w:rPr>
          <w:szCs w:val="28"/>
        </w:rPr>
        <w:t xml:space="preserve">thay đổi </w:t>
      </w:r>
      <w:r w:rsidR="00386626" w:rsidRPr="00237F32">
        <w:rPr>
          <w:szCs w:val="28"/>
        </w:rPr>
        <w:t xml:space="preserve">bộ mặt nông thôn mới. </w:t>
      </w:r>
    </w:p>
    <w:p w:rsidR="00FE4204" w:rsidRPr="00237F32" w:rsidRDefault="00AA0414" w:rsidP="007161A0">
      <w:pPr>
        <w:pStyle w:val="Heading2"/>
        <w:spacing w:before="144" w:after="144"/>
        <w:ind w:firstLine="540"/>
      </w:pPr>
      <w:bookmarkStart w:id="97" w:name="_Toc107921516"/>
      <w:r w:rsidRPr="00237F32">
        <w:t>4.</w:t>
      </w:r>
      <w:r w:rsidR="0058407F" w:rsidRPr="00237F32">
        <w:t>Dự báo quy mô dân số</w:t>
      </w:r>
      <w:bookmarkEnd w:id="97"/>
    </w:p>
    <w:p w:rsidR="000B0B6C" w:rsidRPr="00237F32" w:rsidRDefault="00670135" w:rsidP="007161A0">
      <w:pPr>
        <w:spacing w:beforeLines="0" w:afterLines="0"/>
        <w:ind w:firstLine="540"/>
        <w:rPr>
          <w:szCs w:val="28"/>
          <w:lang w:val="pt-BR"/>
        </w:rPr>
      </w:pPr>
      <w:r w:rsidRPr="00237F32">
        <w:rPr>
          <w:szCs w:val="28"/>
          <w:lang w:val="pt-BR"/>
        </w:rPr>
        <w:t>Cơ sở dự báo dân số trên cơ sở tỷ lệ tăng dân số 1,07%</w:t>
      </w:r>
    </w:p>
    <w:p w:rsidR="00670135" w:rsidRPr="00237F32" w:rsidRDefault="000B0B6C" w:rsidP="007161A0">
      <w:pPr>
        <w:spacing w:beforeLines="0" w:afterLines="0"/>
        <w:ind w:firstLine="540"/>
        <w:rPr>
          <w:szCs w:val="28"/>
          <w:lang w:val="pt-BR"/>
        </w:rPr>
      </w:pPr>
      <w:r w:rsidRPr="00237F32">
        <w:rPr>
          <w:szCs w:val="28"/>
          <w:lang w:val="pt-BR"/>
        </w:rPr>
        <w:t>- Dân số toàn xã đến năm 202</w:t>
      </w:r>
      <w:r w:rsidR="00045881" w:rsidRPr="00237F32">
        <w:rPr>
          <w:szCs w:val="28"/>
          <w:lang w:val="pt-BR"/>
        </w:rPr>
        <w:t>0</w:t>
      </w:r>
      <w:r w:rsidRPr="00237F32">
        <w:rPr>
          <w:szCs w:val="28"/>
          <w:lang w:val="pt-BR"/>
        </w:rPr>
        <w:t xml:space="preserve">: </w:t>
      </w:r>
      <w:r w:rsidR="00204703" w:rsidRPr="00237F32">
        <w:rPr>
          <w:szCs w:val="28"/>
          <w:lang w:val="pt-BR"/>
        </w:rPr>
        <w:t>6</w:t>
      </w:r>
      <w:r w:rsidR="00045881" w:rsidRPr="00237F32">
        <w:rPr>
          <w:szCs w:val="28"/>
          <w:lang w:val="pt-BR"/>
        </w:rPr>
        <w:t>.</w:t>
      </w:r>
      <w:r w:rsidR="00204703" w:rsidRPr="00237F32">
        <w:rPr>
          <w:szCs w:val="28"/>
          <w:lang w:val="pt-BR"/>
        </w:rPr>
        <w:t>853 người</w:t>
      </w:r>
    </w:p>
    <w:p w:rsidR="000B0B6C" w:rsidRPr="00237F32" w:rsidRDefault="000B0B6C" w:rsidP="007161A0">
      <w:pPr>
        <w:spacing w:beforeLines="0" w:afterLines="0"/>
        <w:ind w:firstLine="540"/>
        <w:rPr>
          <w:szCs w:val="28"/>
          <w:lang w:val="pt-BR"/>
        </w:rPr>
      </w:pPr>
      <w:r w:rsidRPr="00237F32">
        <w:rPr>
          <w:szCs w:val="28"/>
          <w:lang w:val="pt-BR"/>
        </w:rPr>
        <w:t>- Dự báo dân số toàn xã đến năm 20</w:t>
      </w:r>
      <w:r w:rsidR="0040784B" w:rsidRPr="00237F32">
        <w:rPr>
          <w:szCs w:val="28"/>
          <w:lang w:val="pt-BR"/>
        </w:rPr>
        <w:t>25</w:t>
      </w:r>
      <w:r w:rsidR="00204703" w:rsidRPr="00237F32">
        <w:rPr>
          <w:szCs w:val="28"/>
          <w:lang w:val="pt-BR"/>
        </w:rPr>
        <w:t xml:space="preserve">: </w:t>
      </w:r>
      <w:r w:rsidR="00A85C47" w:rsidRPr="00237F32">
        <w:rPr>
          <w:szCs w:val="28"/>
          <w:lang w:val="pt-BR"/>
        </w:rPr>
        <w:t>8.026</w:t>
      </w:r>
      <w:r w:rsidR="00045881" w:rsidRPr="00237F32">
        <w:rPr>
          <w:szCs w:val="28"/>
          <w:lang w:val="pt-BR"/>
        </w:rPr>
        <w:t xml:space="preserve"> người</w:t>
      </w:r>
    </w:p>
    <w:p w:rsidR="00670135" w:rsidRPr="00237F32" w:rsidRDefault="000B0B6C" w:rsidP="007161A0">
      <w:pPr>
        <w:spacing w:beforeLines="0" w:afterLines="0"/>
        <w:ind w:firstLine="540"/>
        <w:rPr>
          <w:szCs w:val="28"/>
          <w:lang w:val="pt-BR"/>
        </w:rPr>
      </w:pPr>
      <w:r w:rsidRPr="00237F32">
        <w:rPr>
          <w:szCs w:val="28"/>
          <w:lang w:val="pt-BR"/>
        </w:rPr>
        <w:t xml:space="preserve">- </w:t>
      </w:r>
      <w:r w:rsidR="00670135" w:rsidRPr="00237F32">
        <w:rPr>
          <w:szCs w:val="28"/>
          <w:lang w:val="pt-BR"/>
        </w:rPr>
        <w:t>Dự báo dân số toàn x</w:t>
      </w:r>
      <w:r w:rsidR="000B04C6" w:rsidRPr="00237F32">
        <w:rPr>
          <w:szCs w:val="28"/>
          <w:lang w:val="pt-BR"/>
        </w:rPr>
        <w:t>ã đến năm 20</w:t>
      </w:r>
      <w:r w:rsidR="00550141" w:rsidRPr="00237F32">
        <w:rPr>
          <w:szCs w:val="28"/>
          <w:lang w:val="pt-BR"/>
        </w:rPr>
        <w:t>30</w:t>
      </w:r>
      <w:r w:rsidR="00670135" w:rsidRPr="00237F32">
        <w:rPr>
          <w:szCs w:val="28"/>
          <w:lang w:val="pt-BR"/>
        </w:rPr>
        <w:t xml:space="preserve">: </w:t>
      </w:r>
      <w:r w:rsidR="00550141" w:rsidRPr="00237F32">
        <w:rPr>
          <w:szCs w:val="28"/>
          <w:lang w:val="pt-BR"/>
        </w:rPr>
        <w:t>10.000 người</w:t>
      </w:r>
    </w:p>
    <w:p w:rsidR="000C499E" w:rsidRPr="00237F32" w:rsidRDefault="00C50798" w:rsidP="007161A0">
      <w:pPr>
        <w:spacing w:beforeLines="0" w:afterLines="0"/>
        <w:ind w:firstLine="540"/>
        <w:rPr>
          <w:szCs w:val="28"/>
          <w:lang w:val="pt-BR"/>
        </w:rPr>
      </w:pPr>
      <w:r w:rsidRPr="00237F32">
        <w:rPr>
          <w:szCs w:val="28"/>
          <w:lang w:val="pt-BR"/>
        </w:rPr>
        <w:t xml:space="preserve">- Dự báo </w:t>
      </w:r>
      <w:r w:rsidR="00235569" w:rsidRPr="00237F32">
        <w:rPr>
          <w:szCs w:val="28"/>
          <w:lang w:val="pt-BR"/>
        </w:rPr>
        <w:t>quy mô dân số lao động năm 2030: 8.848 người.</w:t>
      </w:r>
    </w:p>
    <w:p w:rsidR="00235569" w:rsidRPr="00237F32" w:rsidRDefault="00235569" w:rsidP="007161A0">
      <w:pPr>
        <w:spacing w:beforeLines="0" w:afterLines="0"/>
        <w:ind w:firstLine="540"/>
        <w:rPr>
          <w:szCs w:val="28"/>
          <w:lang w:val="pt-BR"/>
        </w:rPr>
      </w:pPr>
      <w:r w:rsidRPr="00237F32">
        <w:rPr>
          <w:szCs w:val="28"/>
          <w:lang w:val="pt-BR"/>
        </w:rPr>
        <w:t>- Dự báo số hộ</w:t>
      </w:r>
      <w:r w:rsidR="00803CF7" w:rsidRPr="00237F32">
        <w:rPr>
          <w:szCs w:val="28"/>
          <w:lang w:val="pt-BR"/>
        </w:rPr>
        <w:t xml:space="preserve"> sản xuất Phi nông nghiệp năm 2030 khoảng:</w:t>
      </w:r>
      <w:r w:rsidR="00E965C4" w:rsidRPr="00237F32">
        <w:rPr>
          <w:szCs w:val="28"/>
          <w:lang w:val="pt-BR"/>
        </w:rPr>
        <w:t>1.0</w:t>
      </w:r>
      <w:r w:rsidR="00803CF7" w:rsidRPr="00237F32">
        <w:rPr>
          <w:szCs w:val="28"/>
          <w:lang w:val="pt-BR"/>
        </w:rPr>
        <w:t>56</w:t>
      </w:r>
      <w:r w:rsidRPr="00237F32">
        <w:rPr>
          <w:szCs w:val="28"/>
          <w:lang w:val="pt-BR"/>
        </w:rPr>
        <w:t xml:space="preserve"> hộ</w:t>
      </w:r>
      <w:r w:rsidR="00803CF7" w:rsidRPr="00237F32">
        <w:rPr>
          <w:szCs w:val="28"/>
          <w:lang w:val="pt-BR"/>
        </w:rPr>
        <w:t>.</w:t>
      </w:r>
    </w:p>
    <w:p w:rsidR="00803CF7" w:rsidRPr="00237F32" w:rsidRDefault="00803CF7" w:rsidP="00803CF7">
      <w:pPr>
        <w:spacing w:beforeLines="0" w:afterLines="0"/>
        <w:ind w:firstLine="540"/>
        <w:rPr>
          <w:szCs w:val="28"/>
          <w:lang w:val="pt-BR"/>
        </w:rPr>
      </w:pPr>
      <w:r w:rsidRPr="00237F32">
        <w:rPr>
          <w:szCs w:val="28"/>
          <w:lang w:val="pt-BR"/>
        </w:rPr>
        <w:t>- Dự báo số hộ sản xuất Nông nghiệp năm 2030 khoảng 2.</w:t>
      </w:r>
      <w:r w:rsidR="00E965C4" w:rsidRPr="00237F32">
        <w:rPr>
          <w:szCs w:val="28"/>
          <w:lang w:val="pt-BR"/>
        </w:rPr>
        <w:t>8</w:t>
      </w:r>
      <w:r w:rsidRPr="00237F32">
        <w:rPr>
          <w:szCs w:val="28"/>
          <w:lang w:val="pt-BR"/>
        </w:rPr>
        <w:t>78 hộ.</w:t>
      </w:r>
    </w:p>
    <w:p w:rsidR="00803CF7" w:rsidRPr="00237F32" w:rsidRDefault="00803CF7" w:rsidP="007161A0">
      <w:pPr>
        <w:spacing w:beforeLines="0" w:afterLines="0"/>
        <w:ind w:firstLine="540"/>
        <w:rPr>
          <w:szCs w:val="28"/>
          <w:lang w:val="pt-BR"/>
        </w:rPr>
      </w:pPr>
    </w:p>
    <w:p w:rsidR="00503955" w:rsidRPr="00237F32" w:rsidRDefault="00503955" w:rsidP="007161A0">
      <w:pPr>
        <w:pStyle w:val="Heading2"/>
        <w:spacing w:before="144" w:after="144"/>
        <w:ind w:firstLine="540"/>
      </w:pPr>
      <w:bookmarkStart w:id="98" w:name="_Toc107921517"/>
      <w:r w:rsidRPr="00237F32">
        <w:lastRenderedPageBreak/>
        <w:t>5. Mục tiêu, chỉ tiêu phát triển của xã</w:t>
      </w:r>
      <w:bookmarkEnd w:id="98"/>
    </w:p>
    <w:p w:rsidR="00CB58A3" w:rsidRPr="00237F32" w:rsidRDefault="00CB58A3" w:rsidP="007161A0">
      <w:pPr>
        <w:pStyle w:val="Heading3"/>
        <w:spacing w:before="144" w:after="144"/>
        <w:ind w:firstLine="540"/>
      </w:pPr>
      <w:bookmarkStart w:id="99" w:name="_Toc107921518"/>
      <w:r w:rsidRPr="00237F32">
        <w:t xml:space="preserve">5.1 Mục tiêu </w:t>
      </w:r>
      <w:r w:rsidR="0043705F" w:rsidRPr="00237F32">
        <w:t>tổng quát</w:t>
      </w:r>
      <w:bookmarkEnd w:id="99"/>
    </w:p>
    <w:p w:rsidR="00550141" w:rsidRPr="00237F32" w:rsidRDefault="00CB58A3" w:rsidP="007161A0">
      <w:pPr>
        <w:spacing w:beforeLines="0" w:afterLines="0"/>
        <w:ind w:firstLine="540"/>
        <w:rPr>
          <w:szCs w:val="28"/>
          <w:lang w:val="pt-BR"/>
        </w:rPr>
      </w:pPr>
      <w:r w:rsidRPr="00237F32">
        <w:rPr>
          <w:szCs w:val="28"/>
          <w:lang w:val="pt-BR"/>
        </w:rPr>
        <w:t xml:space="preserve">- </w:t>
      </w:r>
      <w:r w:rsidR="00550141" w:rsidRPr="00237F32">
        <w:rPr>
          <w:szCs w:val="28"/>
          <w:lang w:val="pt-BR"/>
        </w:rPr>
        <w:t>Nâng cao năng lực lãnh đạo và sức chiến đấu của Đảng bộ; xây dựng hệ thống chính trị trong sạch, vững mạnh; phát huy sức mạnh khối đại đoàn kết toàn dân; huy động mọi nguồn lực để phát triển kinh tế - xã hội theo hướng nông nghiệp - dịch vụ, tiểu thủ công nghiệp - ngành nghề. Tăng cường quốc phòng, an ninh, đảm bảo ổn định chính trị - xã hội. Đẩy mạnh cải cách hành chính, nâng cao hiệu lực, hiệu quả điều hành của chính quyền; giải</w:t>
      </w:r>
      <w:r w:rsidR="0023544C" w:rsidRPr="00237F32">
        <w:rPr>
          <w:szCs w:val="28"/>
          <w:lang w:val="pt-BR"/>
        </w:rPr>
        <w:t xml:space="preserve"> quyết tốt các vấn đề xã hội, n</w:t>
      </w:r>
      <w:r w:rsidR="00550141" w:rsidRPr="00237F32">
        <w:rPr>
          <w:szCs w:val="28"/>
          <w:lang w:val="pt-BR"/>
        </w:rPr>
        <w:t xml:space="preserve">âng cao đời sống vật chất và tinh thần cho nhân dân; xây dựng xã Phong Chương đạt chuẩn nông thôn mới, góp phần xây dựng huyện Phong Điền trở thành thị xã.  </w:t>
      </w:r>
    </w:p>
    <w:p w:rsidR="00DC7F04" w:rsidRPr="00237F32" w:rsidRDefault="00CB58A3" w:rsidP="007161A0">
      <w:pPr>
        <w:spacing w:before="144" w:after="144"/>
        <w:ind w:firstLine="540"/>
        <w:rPr>
          <w:lang w:val="pt-BR"/>
        </w:rPr>
      </w:pPr>
      <w:r w:rsidRPr="00237F32">
        <w:rPr>
          <w:lang w:val="pt-BR"/>
        </w:rPr>
        <w:t>5.2 Mục tiêu cụ thể</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Tổng sản lượng lương thực có hạt bình quân hàng năm: 10.500 tấn.</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Thu ngân sách Nhà nước trên địa bàn tăng bình quân hàng năm từ 10 - 12%.</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Tổng vốn đầu tư toàn xã hội từ 300 đến 350 tỷ.</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 xml:space="preserve">Đến cuối nhiệm kỳ, thu nhập bình quân đầu người đạt 45 triệu đồng/năm. </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Phấn đấu 100% trường học trên địa bàn xã đạt chuẩn quốc gia.</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Tỷ lệ hộ gia đình thu gom, phân loại và xử lý rá</w:t>
      </w:r>
      <w:r w:rsidR="0023544C" w:rsidRPr="00237F32">
        <w:rPr>
          <w:szCs w:val="28"/>
          <w:lang w:val="pt-BR"/>
        </w:rPr>
        <w:t>c</w:t>
      </w:r>
      <w:r w:rsidR="00DC7F04" w:rsidRPr="00237F32">
        <w:rPr>
          <w:szCs w:val="28"/>
          <w:lang w:val="pt-BR"/>
        </w:rPr>
        <w:t xml:space="preserve"> thải tại chỗ trên 70%.</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Tỷ lệ người dân tham gia bảo hiểm xã hội đạt 15 - 20% (trong đó có khoảng 1,5 - 2% người dân tự nguyện tham gia bảo hiểm xã hội).</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Tỷ lệ hộ nghèo đến năm 2025 giảm còn dưới 04% (theo chuẩn nghèo tiếp cận đa chiều).</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 xml:space="preserve">Tỉ lệ tăng dân số tự nhiên hàng năm duy trì khoảng 01%; tỷ lệ trẻ em suy dinh dưỡng dưới năm tuổi còn &lt;5%, tỷ lệ người sinh con thứ 03 trở lên dưới 15%. </w:t>
      </w:r>
    </w:p>
    <w:p w:rsidR="00DC7F04" w:rsidRPr="00237F32" w:rsidRDefault="00566148" w:rsidP="007161A0">
      <w:pPr>
        <w:spacing w:beforeLines="0" w:afterLines="0"/>
        <w:ind w:firstLine="540"/>
        <w:rPr>
          <w:szCs w:val="28"/>
          <w:lang w:val="pt-BR"/>
        </w:rPr>
      </w:pPr>
      <w:r w:rsidRPr="00237F32">
        <w:rPr>
          <w:szCs w:val="28"/>
          <w:lang w:val="pt-BR"/>
        </w:rPr>
        <w:t xml:space="preserve">- </w:t>
      </w:r>
      <w:r w:rsidR="00DC7F04" w:rsidRPr="00237F32">
        <w:rPr>
          <w:szCs w:val="28"/>
          <w:lang w:val="pt-BR"/>
        </w:rPr>
        <w:t>Tỉ lệ lao động qua đào tạo đạt 50 - 55%; giải quyết việc làm hàng năm từ 250 - 300 lao động, xuất khẩu lao động: 50 người.</w:t>
      </w:r>
    </w:p>
    <w:p w:rsidR="006A3E7D" w:rsidRPr="00237F32" w:rsidRDefault="00566148" w:rsidP="007161A0">
      <w:pPr>
        <w:spacing w:beforeLines="0" w:afterLines="0"/>
        <w:ind w:firstLine="540"/>
        <w:rPr>
          <w:szCs w:val="28"/>
          <w:lang w:val="pt-BR"/>
        </w:rPr>
      </w:pPr>
      <w:r w:rsidRPr="00237F32">
        <w:rPr>
          <w:szCs w:val="28"/>
          <w:lang w:val="pt-BR"/>
        </w:rPr>
        <w:t xml:space="preserve">- </w:t>
      </w:r>
      <w:r w:rsidR="00B42FCC" w:rsidRPr="00237F32">
        <w:rPr>
          <w:szCs w:val="28"/>
          <w:lang w:val="pt-BR"/>
        </w:rPr>
        <w:t>Đ</w:t>
      </w:r>
      <w:r w:rsidR="00DC7F04" w:rsidRPr="00237F32">
        <w:rPr>
          <w:szCs w:val="28"/>
          <w:lang w:val="pt-BR"/>
        </w:rPr>
        <w:t xml:space="preserve">ến </w:t>
      </w:r>
      <w:r w:rsidR="00B42FCC" w:rsidRPr="00237F32">
        <w:rPr>
          <w:szCs w:val="28"/>
          <w:lang w:val="pt-BR"/>
        </w:rPr>
        <w:t xml:space="preserve">cuối </w:t>
      </w:r>
      <w:r w:rsidR="00DC7F04" w:rsidRPr="00237F32">
        <w:rPr>
          <w:szCs w:val="28"/>
          <w:lang w:val="pt-BR"/>
        </w:rPr>
        <w:t>năm 202</w:t>
      </w:r>
      <w:r w:rsidR="0023544C" w:rsidRPr="00237F32">
        <w:rPr>
          <w:szCs w:val="28"/>
          <w:lang w:val="pt-BR"/>
        </w:rPr>
        <w:t>2</w:t>
      </w:r>
      <w:r w:rsidR="00DC7F04" w:rsidRPr="00237F32">
        <w:rPr>
          <w:szCs w:val="28"/>
          <w:lang w:val="pt-BR"/>
        </w:rPr>
        <w:t xml:space="preserve"> xã đạt chuẩn nông thôn mới.</w:t>
      </w:r>
      <w:bookmarkStart w:id="100" w:name="_Toc107921519"/>
    </w:p>
    <w:p w:rsidR="004F1C4B" w:rsidRPr="00237F32" w:rsidRDefault="004F1C4B"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7C638A" w:rsidRPr="00237F32" w:rsidRDefault="007C638A" w:rsidP="007161A0">
      <w:pPr>
        <w:spacing w:beforeLines="0" w:afterLines="0"/>
        <w:ind w:firstLine="540"/>
        <w:rPr>
          <w:szCs w:val="28"/>
          <w:lang w:val="pt-BR"/>
        </w:rPr>
      </w:pPr>
    </w:p>
    <w:p w:rsidR="00295E66" w:rsidRPr="00237F32" w:rsidRDefault="00295E66" w:rsidP="007C638A">
      <w:pPr>
        <w:pStyle w:val="Heading1"/>
        <w:ind w:firstLine="540"/>
        <w:jc w:val="left"/>
        <w:rPr>
          <w:szCs w:val="28"/>
          <w:lang w:val="pt-BR"/>
        </w:rPr>
      </w:pPr>
      <w:r w:rsidRPr="00237F32">
        <w:lastRenderedPageBreak/>
        <w:t>CHƯƠNG 2</w:t>
      </w:r>
      <w:r w:rsidR="008332C0" w:rsidRPr="00237F32">
        <w:t xml:space="preserve">.ĐỊNH HƯỚNG QUY HOẠCH </w:t>
      </w:r>
      <w:r w:rsidR="00DC7F04" w:rsidRPr="00237F32">
        <w:rPr>
          <w:lang w:val="pt-BR"/>
        </w:rPr>
        <w:t>KHÔNG GIAN TỔNG THỂ XÃ</w:t>
      </w:r>
      <w:bookmarkEnd w:id="100"/>
    </w:p>
    <w:p w:rsidR="00566148" w:rsidRPr="00237F32" w:rsidRDefault="00566148" w:rsidP="007161A0">
      <w:pPr>
        <w:pStyle w:val="Heading2"/>
        <w:spacing w:before="144" w:after="144"/>
        <w:ind w:firstLine="540"/>
        <w:rPr>
          <w:lang w:val="pt-BR"/>
        </w:rPr>
      </w:pPr>
      <w:bookmarkStart w:id="101" w:name="_Toc107921520"/>
      <w:r w:rsidRPr="00237F32">
        <w:t>1.</w:t>
      </w:r>
      <w:r w:rsidRPr="00237F32">
        <w:rPr>
          <w:lang w:val="pt-BR"/>
        </w:rPr>
        <w:t>Định hướng phát triển không gian:</w:t>
      </w:r>
      <w:bookmarkEnd w:id="101"/>
    </w:p>
    <w:p w:rsidR="00566148" w:rsidRPr="00237F32" w:rsidRDefault="00566148" w:rsidP="007161A0">
      <w:pPr>
        <w:numPr>
          <w:ilvl w:val="1"/>
          <w:numId w:val="37"/>
        </w:numPr>
        <w:spacing w:beforeLines="0" w:afterLines="0"/>
        <w:ind w:left="0" w:firstLine="540"/>
        <w:rPr>
          <w:szCs w:val="28"/>
          <w:lang w:val="pt-BR"/>
        </w:rPr>
      </w:pPr>
      <w:r w:rsidRPr="00237F32">
        <w:rPr>
          <w:szCs w:val="28"/>
          <w:lang w:val="pt-BR"/>
        </w:rPr>
        <w:t>Khu A: Là khu vực đất ở của người dân, trung tâm xã.  Tập trung phát triển đất ở, dịch vụ, hạ tầng xã hội và các quỹ đất khác nhằm phụ vụ nhu cầu an sinh xã hội của người dân, bảo tồn các giá trị di tích, văn hóa.</w:t>
      </w:r>
    </w:p>
    <w:p w:rsidR="00566148" w:rsidRPr="00237F32" w:rsidRDefault="00566148" w:rsidP="007161A0">
      <w:pPr>
        <w:numPr>
          <w:ilvl w:val="1"/>
          <w:numId w:val="37"/>
        </w:numPr>
        <w:spacing w:beforeLines="0" w:afterLines="0"/>
        <w:ind w:left="0" w:firstLine="540"/>
        <w:rPr>
          <w:szCs w:val="28"/>
          <w:lang w:val="pt-BR"/>
        </w:rPr>
      </w:pPr>
      <w:r w:rsidRPr="00237F32">
        <w:rPr>
          <w:szCs w:val="28"/>
          <w:lang w:val="pt-BR"/>
        </w:rPr>
        <w:t xml:space="preserve">Khu B: Là khu vực Phát triển các dự án. Tập trung phát triển về du lịch, công nghiệp, khu ở,  khai thác khoáng sản… </w:t>
      </w:r>
    </w:p>
    <w:p w:rsidR="00566148" w:rsidRPr="00237F32" w:rsidRDefault="00566148" w:rsidP="007161A0">
      <w:pPr>
        <w:numPr>
          <w:ilvl w:val="1"/>
          <w:numId w:val="37"/>
        </w:numPr>
        <w:spacing w:beforeLines="0" w:afterLines="0"/>
        <w:ind w:left="0" w:firstLine="540"/>
        <w:rPr>
          <w:szCs w:val="28"/>
          <w:lang w:val="pt-BR"/>
        </w:rPr>
      </w:pPr>
      <w:r w:rsidRPr="00237F32">
        <w:rPr>
          <w:szCs w:val="28"/>
          <w:lang w:val="pt-BR"/>
        </w:rPr>
        <w:t>Khu C: Là khu vực sản xuất Nông nghiệp của người dân. Tập trung phát triển đất sản xuất lúa, hoa màu, nuôi trồng thủy sản..;</w:t>
      </w:r>
    </w:p>
    <w:p w:rsidR="00566148" w:rsidRPr="00237F32" w:rsidRDefault="00566148" w:rsidP="007161A0">
      <w:pPr>
        <w:numPr>
          <w:ilvl w:val="1"/>
          <w:numId w:val="37"/>
        </w:numPr>
        <w:spacing w:beforeLines="0" w:afterLines="0"/>
        <w:ind w:left="0" w:firstLine="540"/>
        <w:rPr>
          <w:szCs w:val="28"/>
          <w:lang w:val="pt-BR"/>
        </w:rPr>
      </w:pPr>
      <w:r w:rsidRPr="00237F32">
        <w:rPr>
          <w:szCs w:val="28"/>
          <w:lang w:val="pt-BR"/>
        </w:rPr>
        <w:t>Khu D: Là khu vực cồn cát, nghĩa trang, lâm nghiệp.... Tập trung phát triển đất lâm nghiệp, trang trại, nghĩa trang…</w:t>
      </w:r>
    </w:p>
    <w:p w:rsidR="00566148" w:rsidRPr="00237F32" w:rsidRDefault="005E34FB" w:rsidP="007161A0">
      <w:pPr>
        <w:spacing w:beforeLines="0" w:afterLines="0"/>
        <w:ind w:firstLine="540"/>
        <w:jc w:val="center"/>
        <w:rPr>
          <w:szCs w:val="28"/>
        </w:rPr>
      </w:pPr>
      <w:r w:rsidRPr="00237F32">
        <w:rPr>
          <w:noProof/>
          <w:szCs w:val="28"/>
        </w:rPr>
        <w:drawing>
          <wp:inline distT="0" distB="0" distL="0" distR="0">
            <wp:extent cx="3077210" cy="4404995"/>
            <wp:effectExtent l="0" t="0" r="0" b="0"/>
            <wp:docPr id="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4404995"/>
                    </a:xfrm>
                    <a:prstGeom prst="rect">
                      <a:avLst/>
                    </a:prstGeom>
                    <a:noFill/>
                    <a:ln>
                      <a:noFill/>
                    </a:ln>
                    <a:effectLst/>
                  </pic:spPr>
                </pic:pic>
              </a:graphicData>
            </a:graphic>
          </wp:inline>
        </w:drawing>
      </w:r>
    </w:p>
    <w:p w:rsidR="00566148" w:rsidRPr="00237F32" w:rsidRDefault="00566148" w:rsidP="007161A0">
      <w:pPr>
        <w:spacing w:before="144" w:after="144" w:line="360" w:lineRule="auto"/>
        <w:ind w:firstLine="540"/>
        <w:jc w:val="center"/>
        <w:rPr>
          <w:i/>
          <w:szCs w:val="28"/>
        </w:rPr>
      </w:pPr>
      <w:r w:rsidRPr="00237F32">
        <w:rPr>
          <w:i/>
          <w:szCs w:val="28"/>
          <w:lang w:val="vi-VN"/>
        </w:rPr>
        <w:t xml:space="preserve">Hình ảnh: </w:t>
      </w:r>
      <w:r w:rsidRPr="00237F32">
        <w:rPr>
          <w:szCs w:val="28"/>
        </w:rPr>
        <w:t>Sơ đồ định hướng phát triển không gian xã Phong Chương</w:t>
      </w:r>
      <w:r w:rsidRPr="00237F32">
        <w:rPr>
          <w:i/>
          <w:szCs w:val="28"/>
          <w:lang w:val="vi-VN"/>
        </w:rPr>
        <w:t>.</w:t>
      </w:r>
    </w:p>
    <w:p w:rsidR="001D35A8" w:rsidRPr="00237F32" w:rsidRDefault="005E34FB" w:rsidP="007161A0">
      <w:pPr>
        <w:spacing w:before="144" w:after="144" w:line="360" w:lineRule="auto"/>
        <w:ind w:firstLine="540"/>
        <w:jc w:val="center"/>
        <w:rPr>
          <w:i/>
          <w:szCs w:val="28"/>
        </w:rPr>
      </w:pPr>
      <w:r w:rsidRPr="00237F32">
        <w:rPr>
          <w:i/>
          <w:noProof/>
          <w:szCs w:val="28"/>
        </w:rPr>
        <w:lastRenderedPageBreak/>
        <w:drawing>
          <wp:inline distT="0" distB="0" distL="0" distR="0">
            <wp:extent cx="2794000" cy="4013200"/>
            <wp:effectExtent l="0" t="0" r="0" b="0"/>
            <wp:docPr id="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4013200"/>
                    </a:xfrm>
                    <a:prstGeom prst="rect">
                      <a:avLst/>
                    </a:prstGeom>
                    <a:noFill/>
                    <a:ln>
                      <a:noFill/>
                    </a:ln>
                    <a:effectLst/>
                  </pic:spPr>
                </pic:pic>
              </a:graphicData>
            </a:graphic>
          </wp:inline>
        </w:drawing>
      </w:r>
    </w:p>
    <w:p w:rsidR="001D35A8" w:rsidRPr="00237F32" w:rsidRDefault="001D35A8" w:rsidP="007161A0">
      <w:pPr>
        <w:spacing w:before="144" w:after="144" w:line="360" w:lineRule="auto"/>
        <w:ind w:firstLine="540"/>
        <w:jc w:val="center"/>
        <w:rPr>
          <w:i/>
          <w:szCs w:val="28"/>
        </w:rPr>
      </w:pPr>
      <w:r w:rsidRPr="00237F32">
        <w:rPr>
          <w:i/>
          <w:szCs w:val="28"/>
          <w:lang w:val="vi-VN"/>
        </w:rPr>
        <w:t xml:space="preserve">Hình ảnh: </w:t>
      </w:r>
      <w:r w:rsidRPr="00237F32">
        <w:rPr>
          <w:szCs w:val="28"/>
        </w:rPr>
        <w:t>Sơ đồ định hướng phát triển cáctrung tâm xã Phong Chương</w:t>
      </w:r>
      <w:r w:rsidRPr="00237F32">
        <w:rPr>
          <w:i/>
          <w:szCs w:val="28"/>
          <w:lang w:val="vi-VN"/>
        </w:rPr>
        <w:t>.</w:t>
      </w:r>
    </w:p>
    <w:p w:rsidR="00566148" w:rsidRPr="00237F32" w:rsidRDefault="001D35A8" w:rsidP="007161A0">
      <w:pPr>
        <w:pStyle w:val="Heading2"/>
        <w:spacing w:before="144" w:after="144"/>
        <w:ind w:firstLine="540"/>
        <w:rPr>
          <w:b w:val="0"/>
        </w:rPr>
      </w:pPr>
      <w:r w:rsidRPr="00237F32">
        <w:tab/>
      </w:r>
      <w:bookmarkStart w:id="102" w:name="_Toc107898543"/>
      <w:bookmarkStart w:id="103" w:name="_Toc107921521"/>
      <w:r w:rsidRPr="00237F32">
        <w:rPr>
          <w:b w:val="0"/>
        </w:rPr>
        <w:t xml:space="preserve">Khu trung tâm hành chính, vắn hóa, thể tao xã: là khu vực trung tâm hiện tại( thôn </w:t>
      </w:r>
      <w:r w:rsidR="009F2DBD" w:rsidRPr="00237F32">
        <w:rPr>
          <w:b w:val="0"/>
        </w:rPr>
        <w:t>Trung Thạnh</w:t>
      </w:r>
      <w:r w:rsidRPr="00237F32">
        <w:rPr>
          <w:b w:val="0"/>
        </w:rPr>
        <w:t>). xây dựng các thiết chế hành chính, văn hóa thể thao…đảm bảo là trung tâm của xã.  Chỉnh trang các khu ở hiện trạng và phát triển các khu ở mới…</w:t>
      </w:r>
      <w:bookmarkEnd w:id="102"/>
      <w:bookmarkEnd w:id="103"/>
    </w:p>
    <w:p w:rsidR="001D35A8" w:rsidRPr="00237F32" w:rsidRDefault="001D35A8" w:rsidP="007161A0">
      <w:pPr>
        <w:spacing w:before="144" w:after="144"/>
        <w:ind w:firstLine="540"/>
      </w:pPr>
      <w:r w:rsidRPr="00237F32">
        <w:tab/>
        <w:t>Khu trung tâm thương mại dịch vụ: là khu vực</w:t>
      </w:r>
      <w:r w:rsidR="001B7AF5" w:rsidRPr="00237F32">
        <w:t xml:space="preserve"> giao nhau đường Cứu hộ cứu nạn</w:t>
      </w:r>
      <w:r w:rsidRPr="00237F32">
        <w:t>, TL4 và khu vực chợ Phong Chương ( gồm thôn</w:t>
      </w:r>
      <w:r w:rsidR="009F2DBD" w:rsidRPr="00237F32">
        <w:t xml:space="preserve"> Chính An, thôn</w:t>
      </w:r>
      <w:r w:rsidRPr="00237F32">
        <w:t xml:space="preserve"> Mỹ Phú, thôn Nhất Phong, thôn Bàu). Là khu vực tập trung phát triển dịch vụ, đặc biệt là</w:t>
      </w:r>
      <w:r w:rsidR="001B7AF5" w:rsidRPr="00237F32">
        <w:t xml:space="preserve"> dọc tuyến đường cứu hộ cứu nạn</w:t>
      </w:r>
      <w:r w:rsidR="009F2DBD" w:rsidRPr="00237F32">
        <w:t>.phát triển các khu ở mới, chỉnh trang các khu ở hiện trạng theo hình thái đô thị.</w:t>
      </w:r>
    </w:p>
    <w:p w:rsidR="009F2DBD" w:rsidRPr="00237F32" w:rsidRDefault="001B7AF5" w:rsidP="007161A0">
      <w:pPr>
        <w:spacing w:before="144" w:after="144"/>
        <w:ind w:firstLine="540"/>
      </w:pPr>
      <w:r w:rsidRPr="00237F32">
        <w:tab/>
        <w:t xml:space="preserve">Khu trung tâm du lịch: là </w:t>
      </w:r>
      <w:r w:rsidR="00281AA8" w:rsidRPr="00237F32">
        <w:t>khu</w:t>
      </w:r>
      <w:r w:rsidR="009F2DBD" w:rsidRPr="00237F32">
        <w:t xml:space="preserve"> vực thuộc dự án khu du lịch sinh thái Ngũ Hồ ( thôn Đại Phú, thôn trung Thạnh) là khu vực phát triển du lịch… chỉnh trang các khu ở hiện trạng, phát triển các khu ở xen ghép…</w:t>
      </w:r>
    </w:p>
    <w:p w:rsidR="009F2DBD" w:rsidRPr="00237F32" w:rsidRDefault="009F2DBD" w:rsidP="007161A0">
      <w:pPr>
        <w:spacing w:before="144" w:after="144"/>
        <w:ind w:firstLine="540"/>
      </w:pPr>
      <w:r w:rsidRPr="00237F32">
        <w:tab/>
        <w:t>Khu trung tâm Công nghiệp: là khu vực phát triển công nghiệp thuộc dự án khu công nghiệp Phong Điền giai đoạn 2.</w:t>
      </w:r>
    </w:p>
    <w:p w:rsidR="009F2DBD" w:rsidRPr="00237F32" w:rsidRDefault="009F2DBD" w:rsidP="007161A0">
      <w:pPr>
        <w:spacing w:before="144" w:after="144"/>
        <w:ind w:firstLine="540"/>
      </w:pPr>
      <w:r w:rsidRPr="00237F32">
        <w:tab/>
        <w:t>Khu trung tâm Nông nghiệp: là khu vực ruộng lúa, tập trung phát triển nông nghiệp, đặc biệt là sản xuất lúa.</w:t>
      </w:r>
    </w:p>
    <w:p w:rsidR="00566148" w:rsidRPr="00237F32" w:rsidRDefault="009F2DBD" w:rsidP="007161A0">
      <w:pPr>
        <w:spacing w:before="144" w:after="144"/>
        <w:ind w:firstLine="540"/>
      </w:pPr>
      <w:r w:rsidRPr="00237F32">
        <w:lastRenderedPageBreak/>
        <w:tab/>
        <w:t>Trung tâm tiểu khu: Là các nhóm ở thuộc các thôn.</w:t>
      </w:r>
    </w:p>
    <w:p w:rsidR="000F239A" w:rsidRPr="00237F32" w:rsidRDefault="009F2DBD" w:rsidP="007161A0">
      <w:pPr>
        <w:pStyle w:val="Heading2"/>
        <w:spacing w:before="144" w:after="144"/>
        <w:ind w:firstLine="540"/>
      </w:pPr>
      <w:bookmarkStart w:id="104" w:name="_Toc107921522"/>
      <w:r w:rsidRPr="00237F32">
        <w:t>2</w:t>
      </w:r>
      <w:r w:rsidR="00B40A83" w:rsidRPr="00237F32">
        <w:t>.</w:t>
      </w:r>
      <w:r w:rsidRPr="00237F32">
        <w:t>Định hướng</w:t>
      </w:r>
      <w:r w:rsidR="00B40A83" w:rsidRPr="00237F32">
        <w:t>phát triển</w:t>
      </w:r>
      <w:r w:rsidR="0034250E" w:rsidRPr="00237F32">
        <w:t xml:space="preserve"> ngành nghề</w:t>
      </w:r>
      <w:r w:rsidR="00B40A83" w:rsidRPr="00237F32">
        <w:t xml:space="preserve"> sản xuất</w:t>
      </w:r>
      <w:bookmarkEnd w:id="104"/>
    </w:p>
    <w:p w:rsidR="001E3270" w:rsidRPr="00237F32" w:rsidRDefault="00F45D7F" w:rsidP="007161A0">
      <w:pPr>
        <w:pStyle w:val="Heading3"/>
        <w:spacing w:before="144" w:after="144"/>
        <w:ind w:firstLine="540"/>
      </w:pPr>
      <w:bookmarkStart w:id="105" w:name="_Toc107921523"/>
      <w:r w:rsidRPr="00237F32">
        <w:t>1.1</w:t>
      </w:r>
      <w:r w:rsidR="001E3270" w:rsidRPr="00237F32">
        <w:t xml:space="preserve"> Quy hoạch sản xuất nông</w:t>
      </w:r>
      <w:r w:rsidR="00332D06" w:rsidRPr="00237F32">
        <w:t>,</w:t>
      </w:r>
      <w:r w:rsidR="001E3270" w:rsidRPr="00237F32">
        <w:t xml:space="preserve"> lâm</w:t>
      </w:r>
      <w:r w:rsidR="00332D06" w:rsidRPr="00237F32">
        <w:t>,</w:t>
      </w:r>
      <w:r w:rsidR="001E3270" w:rsidRPr="00237F32">
        <w:t>ngư ng</w:t>
      </w:r>
      <w:r w:rsidR="00011030" w:rsidRPr="00237F32">
        <w:t>hiệp</w:t>
      </w:r>
      <w:bookmarkEnd w:id="105"/>
    </w:p>
    <w:p w:rsidR="00011030" w:rsidRPr="00237F32" w:rsidRDefault="00EE21D9" w:rsidP="007161A0">
      <w:pPr>
        <w:spacing w:before="144" w:after="144"/>
        <w:ind w:firstLine="540"/>
        <w:rPr>
          <w:i/>
          <w:szCs w:val="28"/>
        </w:rPr>
      </w:pPr>
      <w:r w:rsidRPr="00237F32">
        <w:rPr>
          <w:i/>
          <w:szCs w:val="28"/>
        </w:rPr>
        <w:t>1.1</w:t>
      </w:r>
      <w:r w:rsidR="00011030" w:rsidRPr="00237F32">
        <w:rPr>
          <w:i/>
          <w:szCs w:val="28"/>
        </w:rPr>
        <w:t>.</w:t>
      </w:r>
      <w:r w:rsidRPr="00237F32">
        <w:rPr>
          <w:i/>
          <w:szCs w:val="28"/>
        </w:rPr>
        <w:t>1</w:t>
      </w:r>
      <w:r w:rsidR="00660366" w:rsidRPr="00237F32">
        <w:rPr>
          <w:i/>
          <w:szCs w:val="28"/>
        </w:rPr>
        <w:t xml:space="preserve">. </w:t>
      </w:r>
      <w:r w:rsidR="00332D06" w:rsidRPr="00237F32">
        <w:rPr>
          <w:i/>
          <w:szCs w:val="28"/>
        </w:rPr>
        <w:t xml:space="preserve">Quy hoạchsản xuất </w:t>
      </w:r>
      <w:r w:rsidR="001038A7" w:rsidRPr="00237F32">
        <w:rPr>
          <w:i/>
          <w:szCs w:val="28"/>
        </w:rPr>
        <w:t>trồng trọt</w:t>
      </w:r>
    </w:p>
    <w:p w:rsidR="00B721AA" w:rsidRPr="00237F32" w:rsidRDefault="005E34FB" w:rsidP="007161A0">
      <w:pPr>
        <w:spacing w:before="144" w:after="144"/>
        <w:ind w:firstLine="540"/>
        <w:rPr>
          <w:szCs w:val="28"/>
        </w:rPr>
      </w:pPr>
      <w:r w:rsidRPr="00237F32">
        <w:rPr>
          <w:noProof/>
          <w:szCs w:val="28"/>
        </w:rPr>
        <w:drawing>
          <wp:inline distT="0" distB="0" distL="0" distR="0">
            <wp:extent cx="4985385" cy="6858000"/>
            <wp:effectExtent l="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5385" cy="6858000"/>
                    </a:xfrm>
                    <a:prstGeom prst="rect">
                      <a:avLst/>
                    </a:prstGeom>
                    <a:noFill/>
                    <a:ln>
                      <a:noFill/>
                    </a:ln>
                  </pic:spPr>
                </pic:pic>
              </a:graphicData>
            </a:graphic>
          </wp:inline>
        </w:drawing>
      </w:r>
    </w:p>
    <w:p w:rsidR="00B721AA" w:rsidRPr="00237F32" w:rsidRDefault="00B721AA" w:rsidP="007161A0">
      <w:pPr>
        <w:spacing w:before="144" w:after="144"/>
        <w:ind w:firstLine="540"/>
        <w:rPr>
          <w:i/>
          <w:szCs w:val="28"/>
        </w:rPr>
      </w:pPr>
      <w:r w:rsidRPr="00237F32">
        <w:rPr>
          <w:i/>
          <w:szCs w:val="28"/>
          <w:lang w:val="vi-VN"/>
        </w:rPr>
        <w:t xml:space="preserve">Hình ảnh: </w:t>
      </w:r>
      <w:r w:rsidRPr="00237F32">
        <w:rPr>
          <w:szCs w:val="28"/>
        </w:rPr>
        <w:t>Sơ đồ định hướng phát triển vùng sản xuất nông  nghiệp</w:t>
      </w:r>
    </w:p>
    <w:p w:rsidR="0034250E" w:rsidRPr="00237F32" w:rsidRDefault="0034250E" w:rsidP="007161A0">
      <w:pPr>
        <w:spacing w:before="144" w:after="144"/>
        <w:ind w:firstLine="540"/>
        <w:rPr>
          <w:b/>
        </w:rPr>
      </w:pPr>
      <w:r w:rsidRPr="00237F32">
        <w:rPr>
          <w:szCs w:val="28"/>
        </w:rPr>
        <w:lastRenderedPageBreak/>
        <w:t xml:space="preserve">Rà soát, điều chỉnh và quản lý quy hoạch để thực hiện tái cơ cấu nền nông nghiệp, phát triển sản xuất nông nghiệp toàn diện, khai thác tốt tiềm năng lợi thế về đất đai của mỗi vùng. Tăng cường ứng dụng các tiến bộ khoa học, kỹ thuật, công nghệ vào sản xuất, nâng cao năng suất lao động và chất lượng sản phẩm trong nông nghiệp; sớm hoàn thiện các mô hình cánh đồng mẫu lúa, nâng cao hiệu quả sản xuất trên đơn vị diện tích; phát triển vùng chuyên canh lúa chất lượng cao, đưa các giống lúa xác nhận vào sản xuất đạt 100% với diện tích một số cây trồng chính </w:t>
      </w:r>
      <w:r w:rsidRPr="00237F32">
        <w:rPr>
          <w:i/>
          <w:szCs w:val="28"/>
        </w:rPr>
        <w:t>(</w:t>
      </w:r>
      <w:r w:rsidRPr="00237F32">
        <w:rPr>
          <w:i/>
        </w:rPr>
        <w:t>Diện tích một số cây trồng chính: Lúa 1.754 ha, trong đó, sản xuất lúa theo hướng VietGap 1.754 ha, theo tiêu chuẩn VietGap 150 ha; sắn 25 ha; lạc, đậu đỗ 25 ha, ném, mướp đắng 20 ha; phấn đấu đạt giá trị sản xuất 80 triệu đồng/ha canh tác)</w:t>
      </w:r>
      <w:r w:rsidRPr="00237F32">
        <w:rPr>
          <w:szCs w:val="28"/>
        </w:rPr>
        <w:t xml:space="preserve">; tiếp tục duy trì và phát triển các </w:t>
      </w:r>
      <w:r w:rsidRPr="00237F32">
        <w:rPr>
          <w:kern w:val="28"/>
          <w:szCs w:val="28"/>
        </w:rPr>
        <w:t xml:space="preserve">mô hình có hiệu quả kinh tế; đẩy mạnh công tác cải tạo vườn tạp để trồng cây ăn quả, xây dựng đề án trồng các loại rau màu khác. </w:t>
      </w:r>
    </w:p>
    <w:p w:rsidR="000457CF" w:rsidRPr="00237F32" w:rsidRDefault="000457CF" w:rsidP="007161A0">
      <w:pPr>
        <w:spacing w:before="144" w:after="144"/>
        <w:ind w:firstLine="540"/>
        <w:rPr>
          <w:i/>
          <w:szCs w:val="28"/>
        </w:rPr>
      </w:pPr>
      <w:r w:rsidRPr="00237F32">
        <w:rPr>
          <w:i/>
          <w:szCs w:val="28"/>
        </w:rPr>
        <w:t xml:space="preserve">1.1.2 Quy hoạch chăn nuôi </w:t>
      </w:r>
    </w:p>
    <w:p w:rsidR="0034250E" w:rsidRPr="00237F32" w:rsidRDefault="0034250E" w:rsidP="007161A0">
      <w:pPr>
        <w:spacing w:before="144" w:after="144"/>
        <w:ind w:firstLine="540"/>
        <w:rPr>
          <w:i/>
          <w:kern w:val="28"/>
          <w:szCs w:val="28"/>
        </w:rPr>
      </w:pPr>
      <w:r w:rsidRPr="00237F32">
        <w:rPr>
          <w:kern w:val="28"/>
          <w:szCs w:val="28"/>
        </w:rPr>
        <w:t>Đẩy mạnh phát triển chăn nuôi theo hướng đầu tư thâm canh, sản xuất hàng hóa và an toàn sinh học gắn với việc bảo vệ môi trường</w:t>
      </w:r>
      <w:r w:rsidR="00846394" w:rsidRPr="00237F32">
        <w:rPr>
          <w:kern w:val="28"/>
          <w:szCs w:val="28"/>
        </w:rPr>
        <w:t>.Đ</w:t>
      </w:r>
      <w:r w:rsidRPr="00237F32">
        <w:rPr>
          <w:kern w:val="28"/>
          <w:szCs w:val="28"/>
        </w:rPr>
        <w:t>ưa chăn nuôi trở thành ngành sản xuất chính trong nông nghiệp; phát triển quy mô chăn nuôi phù hợp, đa dạng theo quy mô gia trại, trang trại; xây dựng Đề án tái đàn và phát triển đàn lợn theo hướng bền vững. Tăng cường lãnh đạo, chỉ đạo công tác thú y, phòng ngừa dịch bệnh gia súc, gia cầm.</w:t>
      </w:r>
    </w:p>
    <w:p w:rsidR="00011030" w:rsidRPr="00237F32" w:rsidRDefault="00BA7B2E" w:rsidP="007161A0">
      <w:pPr>
        <w:spacing w:before="144" w:after="144"/>
        <w:ind w:firstLine="540"/>
        <w:rPr>
          <w:i/>
          <w:szCs w:val="28"/>
        </w:rPr>
      </w:pPr>
      <w:r w:rsidRPr="00237F32">
        <w:rPr>
          <w:i/>
          <w:szCs w:val="28"/>
        </w:rPr>
        <w:t>1</w:t>
      </w:r>
      <w:r w:rsidR="00011030" w:rsidRPr="00237F32">
        <w:rPr>
          <w:i/>
          <w:szCs w:val="28"/>
        </w:rPr>
        <w:t>.</w:t>
      </w:r>
      <w:r w:rsidRPr="00237F32">
        <w:rPr>
          <w:i/>
          <w:szCs w:val="28"/>
        </w:rPr>
        <w:t>1.3</w:t>
      </w:r>
      <w:r w:rsidR="00011030" w:rsidRPr="00237F32">
        <w:rPr>
          <w:i/>
          <w:szCs w:val="28"/>
        </w:rPr>
        <w:t xml:space="preserve"> Quy hoạch nuôi trồng thủy sản</w:t>
      </w:r>
    </w:p>
    <w:p w:rsidR="0034250E" w:rsidRPr="00237F32" w:rsidRDefault="0034250E" w:rsidP="007161A0">
      <w:pPr>
        <w:spacing w:before="144" w:after="144"/>
        <w:ind w:firstLine="540"/>
        <w:rPr>
          <w:kern w:val="28"/>
          <w:szCs w:val="28"/>
        </w:rPr>
      </w:pPr>
      <w:r w:rsidRPr="00237F32">
        <w:rPr>
          <w:kern w:val="28"/>
          <w:szCs w:val="28"/>
        </w:rPr>
        <w:t xml:space="preserve">Tận dụng hồ, trằm tự nhiên và quy hoạch diện tích lúa khó sản xuất, năng suất thấp chuyển đổi sang mô hình trồng sen kết hợp nuôi trồng thủy sản 30 ha. </w:t>
      </w:r>
    </w:p>
    <w:p w:rsidR="00011030" w:rsidRPr="00237F32" w:rsidRDefault="00BA7B2E" w:rsidP="007161A0">
      <w:pPr>
        <w:spacing w:before="144" w:after="144"/>
        <w:ind w:firstLine="540"/>
        <w:rPr>
          <w:i/>
          <w:szCs w:val="28"/>
        </w:rPr>
      </w:pPr>
      <w:r w:rsidRPr="00237F32">
        <w:rPr>
          <w:i/>
          <w:szCs w:val="28"/>
        </w:rPr>
        <w:t>1</w:t>
      </w:r>
      <w:r w:rsidR="00011030" w:rsidRPr="00237F32">
        <w:rPr>
          <w:i/>
          <w:szCs w:val="28"/>
        </w:rPr>
        <w:t>.</w:t>
      </w:r>
      <w:r w:rsidRPr="00237F32">
        <w:rPr>
          <w:i/>
          <w:szCs w:val="28"/>
        </w:rPr>
        <w:t>1.4</w:t>
      </w:r>
      <w:r w:rsidR="00011030" w:rsidRPr="00237F32">
        <w:rPr>
          <w:i/>
          <w:szCs w:val="28"/>
        </w:rPr>
        <w:t xml:space="preserve"> Quy hoạch lâm nghiệp</w:t>
      </w:r>
    </w:p>
    <w:p w:rsidR="00B721AA" w:rsidRPr="00237F32" w:rsidRDefault="005E34FB" w:rsidP="007161A0">
      <w:pPr>
        <w:spacing w:before="144" w:after="144"/>
        <w:ind w:firstLine="540"/>
        <w:rPr>
          <w:szCs w:val="28"/>
        </w:rPr>
      </w:pPr>
      <w:r w:rsidRPr="00237F32">
        <w:rPr>
          <w:noProof/>
          <w:szCs w:val="28"/>
        </w:rPr>
        <w:lastRenderedPageBreak/>
        <w:drawing>
          <wp:inline distT="0" distB="0" distL="0" distR="0">
            <wp:extent cx="4985385" cy="6858000"/>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5385" cy="6858000"/>
                    </a:xfrm>
                    <a:prstGeom prst="rect">
                      <a:avLst/>
                    </a:prstGeom>
                    <a:noFill/>
                    <a:ln>
                      <a:noFill/>
                    </a:ln>
                  </pic:spPr>
                </pic:pic>
              </a:graphicData>
            </a:graphic>
          </wp:inline>
        </w:drawing>
      </w:r>
    </w:p>
    <w:p w:rsidR="00B721AA" w:rsidRPr="00237F32" w:rsidRDefault="00B721AA" w:rsidP="007161A0">
      <w:pPr>
        <w:spacing w:before="144" w:after="144" w:line="360" w:lineRule="auto"/>
        <w:ind w:firstLine="540"/>
        <w:jc w:val="center"/>
        <w:rPr>
          <w:i/>
          <w:szCs w:val="28"/>
        </w:rPr>
      </w:pPr>
      <w:r w:rsidRPr="00237F32">
        <w:rPr>
          <w:i/>
          <w:szCs w:val="28"/>
          <w:lang w:val="vi-VN"/>
        </w:rPr>
        <w:t xml:space="preserve">Hình ảnh: </w:t>
      </w:r>
      <w:r w:rsidRPr="00237F32">
        <w:rPr>
          <w:szCs w:val="28"/>
        </w:rPr>
        <w:t>Sơ đồ định hướng phát triển vùng sản xuất lâm nghiệp</w:t>
      </w:r>
      <w:r w:rsidRPr="00237F32">
        <w:rPr>
          <w:i/>
          <w:szCs w:val="28"/>
          <w:lang w:val="vi-VN"/>
        </w:rPr>
        <w:t>.</w:t>
      </w:r>
    </w:p>
    <w:p w:rsidR="0034250E" w:rsidRPr="00237F32" w:rsidRDefault="0034250E" w:rsidP="007161A0">
      <w:pPr>
        <w:spacing w:before="144" w:after="144"/>
        <w:ind w:firstLine="540"/>
        <w:rPr>
          <w:b/>
          <w:kern w:val="28"/>
          <w:szCs w:val="28"/>
        </w:rPr>
      </w:pPr>
      <w:r w:rsidRPr="00237F32">
        <w:rPr>
          <w:szCs w:val="28"/>
        </w:rPr>
        <w:t>T</w:t>
      </w:r>
      <w:r w:rsidRPr="00237F32">
        <w:rPr>
          <w:kern w:val="28"/>
          <w:szCs w:val="28"/>
        </w:rPr>
        <w:t xml:space="preserve">ập trung phát triển lâm nghiệp, gắn với công tác bảo vệ môi trường sinh thái.Nâng cao </w:t>
      </w:r>
      <w:r w:rsidR="00281AA8" w:rsidRPr="00237F32">
        <w:rPr>
          <w:kern w:val="28"/>
          <w:szCs w:val="28"/>
        </w:rPr>
        <w:t>hiệu quả kinh tế của trồng, khai</w:t>
      </w:r>
      <w:r w:rsidRPr="00237F32">
        <w:rPr>
          <w:kern w:val="28"/>
          <w:szCs w:val="28"/>
        </w:rPr>
        <w:t xml:space="preserve"> thác rừng hợp lý và phát triển rừng trồng bản địa, rừng nguyên liệu</w:t>
      </w:r>
      <w:r w:rsidRPr="00237F32">
        <w:rPr>
          <w:i/>
          <w:kern w:val="28"/>
          <w:szCs w:val="28"/>
        </w:rPr>
        <w:t xml:space="preserve"> (tràm gió).</w:t>
      </w:r>
      <w:r w:rsidRPr="00237F32">
        <w:rPr>
          <w:kern w:val="28"/>
          <w:szCs w:val="28"/>
        </w:rPr>
        <w:t xml:space="preserve"> Phấn đấu </w:t>
      </w:r>
      <w:r w:rsidRPr="00237F32">
        <w:rPr>
          <w:szCs w:val="28"/>
        </w:rPr>
        <w:t>tăng độ che phủ rừng trên 50% diện tích, hàng năm trồng mới từ 25 - 30 ha rừng.</w:t>
      </w:r>
    </w:p>
    <w:p w:rsidR="001259BB" w:rsidRPr="00237F32" w:rsidRDefault="00C2431C" w:rsidP="007161A0">
      <w:pPr>
        <w:pStyle w:val="Heading3"/>
        <w:spacing w:before="144" w:after="144"/>
        <w:ind w:firstLine="540"/>
      </w:pPr>
      <w:bookmarkStart w:id="106" w:name="_Toc107921524"/>
      <w:r w:rsidRPr="00237F32">
        <w:lastRenderedPageBreak/>
        <w:t>1.2</w:t>
      </w:r>
      <w:r w:rsidR="001259BB" w:rsidRPr="00237F32">
        <w:t>Quy hoạch các công trình cơ sở hạ tầng phục vụ sản xuất</w:t>
      </w:r>
      <w:bookmarkEnd w:id="106"/>
    </w:p>
    <w:p w:rsidR="001259BB" w:rsidRPr="00237F32" w:rsidRDefault="003C1122" w:rsidP="007161A0">
      <w:pPr>
        <w:tabs>
          <w:tab w:val="left" w:pos="180"/>
          <w:tab w:val="left" w:pos="360"/>
        </w:tabs>
        <w:spacing w:before="144" w:after="144"/>
        <w:ind w:firstLine="540"/>
        <w:rPr>
          <w:i/>
          <w:szCs w:val="28"/>
        </w:rPr>
      </w:pPr>
      <w:r w:rsidRPr="00237F32">
        <w:rPr>
          <w:i/>
          <w:szCs w:val="28"/>
        </w:rPr>
        <w:t xml:space="preserve">1.2.1 </w:t>
      </w:r>
      <w:r w:rsidR="007829B7" w:rsidRPr="00237F32">
        <w:rPr>
          <w:i/>
          <w:szCs w:val="28"/>
        </w:rPr>
        <w:t>Thủy lợi</w:t>
      </w:r>
    </w:p>
    <w:p w:rsidR="00E05BAF" w:rsidRPr="00237F32" w:rsidRDefault="00E05BAF" w:rsidP="007161A0">
      <w:pPr>
        <w:tabs>
          <w:tab w:val="left" w:pos="180"/>
          <w:tab w:val="left" w:pos="360"/>
        </w:tabs>
        <w:spacing w:before="144" w:after="144"/>
        <w:ind w:firstLine="540"/>
        <w:rPr>
          <w:i/>
          <w:szCs w:val="28"/>
          <w:lang w:val="nl-NL"/>
        </w:rPr>
      </w:pPr>
      <w:r w:rsidRPr="00237F32">
        <w:rPr>
          <w:kern w:val="28"/>
          <w:szCs w:val="28"/>
          <w:lang w:val="nl-NL"/>
        </w:rPr>
        <w:tab/>
      </w:r>
      <w:r w:rsidRPr="00237F32">
        <w:rPr>
          <w:kern w:val="28"/>
          <w:szCs w:val="28"/>
          <w:lang w:val="nl-NL"/>
        </w:rPr>
        <w:tab/>
        <w:t>Tiếp tục p</w:t>
      </w:r>
      <w:r w:rsidRPr="00237F32">
        <w:rPr>
          <w:szCs w:val="28"/>
          <w:lang w:val="nl-NL"/>
        </w:rPr>
        <w:t>hát huy nội lực, huy động ngoại lực theo phương châm “Nhà nước và Nhân dân cùng làm” để đầu tư kết cấu hạ tầng, nhất là bê tông hoá giao thông nông thôn, cứng hóa giao thông nội đồng; hệ thống thủy lợi và kiên cố hóa kênh mương</w:t>
      </w:r>
      <w:r w:rsidRPr="00237F32">
        <w:rPr>
          <w:i/>
          <w:szCs w:val="28"/>
          <w:lang w:val="nl-NL"/>
        </w:rPr>
        <w:t>(phấn đấu hoàn thành việc b</w:t>
      </w:r>
      <w:r w:rsidRPr="00237F32">
        <w:rPr>
          <w:i/>
          <w:lang w:val="pt-BR"/>
        </w:rPr>
        <w:t>ê tông hóa giao thông nông thôn 20 km, kiên cố hóa kênh mương 05 km</w:t>
      </w:r>
    </w:p>
    <w:p w:rsidR="00A84F16" w:rsidRPr="00237F32" w:rsidRDefault="007940D1" w:rsidP="007161A0">
      <w:pPr>
        <w:pStyle w:val="NormalWeb"/>
        <w:spacing w:before="144" w:beforeAutospacing="0" w:after="144" w:afterAutospacing="0"/>
        <w:ind w:firstLine="540"/>
        <w:rPr>
          <w:szCs w:val="28"/>
          <w:lang w:val="nl-NL"/>
        </w:rPr>
      </w:pPr>
      <w:r w:rsidRPr="00237F32">
        <w:rPr>
          <w:szCs w:val="28"/>
          <w:lang w:val="nl-NL"/>
        </w:rPr>
        <w:t xml:space="preserve">- Về tưới: </w:t>
      </w:r>
      <w:r w:rsidR="00A84F16" w:rsidRPr="00237F32">
        <w:rPr>
          <w:szCs w:val="28"/>
          <w:lang w:val="nl-NL"/>
        </w:rPr>
        <w:t xml:space="preserve">Xã </w:t>
      </w:r>
      <w:r w:rsidR="00CA79BA" w:rsidRPr="00237F32">
        <w:rPr>
          <w:szCs w:val="28"/>
          <w:lang w:val="nl-NL"/>
        </w:rPr>
        <w:t>vẫn tận dụng các nguồn nước có sẵn từ các hồ trầm cát và nguồn nước từ sông Ô Lâu</w:t>
      </w:r>
      <w:r w:rsidR="00610338" w:rsidRPr="00237F32">
        <w:rPr>
          <w:szCs w:val="28"/>
          <w:lang w:val="nl-NL"/>
        </w:rPr>
        <w:t xml:space="preserve"> qua hệ thống các trạm bơm hiện có</w:t>
      </w:r>
      <w:r w:rsidR="004F7EAC" w:rsidRPr="00237F32">
        <w:rPr>
          <w:szCs w:val="28"/>
          <w:lang w:val="nl-NL"/>
        </w:rPr>
        <w:t xml:space="preserve"> và bằng hình thức tự chảy</w:t>
      </w:r>
      <w:r w:rsidR="0080473D" w:rsidRPr="00237F32">
        <w:rPr>
          <w:szCs w:val="28"/>
          <w:lang w:val="nl-NL"/>
        </w:rPr>
        <w:t>.</w:t>
      </w:r>
      <w:r w:rsidR="001D3722" w:rsidRPr="00237F32">
        <w:rPr>
          <w:szCs w:val="28"/>
          <w:lang w:val="nl-NL"/>
        </w:rPr>
        <w:t xml:space="preserve">Xây dựng mới </w:t>
      </w:r>
      <w:r w:rsidR="00921E8A" w:rsidRPr="00237F32">
        <w:rPr>
          <w:szCs w:val="28"/>
          <w:lang w:val="nl-NL"/>
        </w:rPr>
        <w:t>3</w:t>
      </w:r>
      <w:r w:rsidR="001D3722" w:rsidRPr="00237F32">
        <w:rPr>
          <w:szCs w:val="28"/>
          <w:lang w:val="nl-NL"/>
        </w:rPr>
        <w:t xml:space="preserve"> trạm bơm </w:t>
      </w:r>
      <w:r w:rsidR="002D389A" w:rsidRPr="00237F32">
        <w:rPr>
          <w:szCs w:val="28"/>
          <w:lang w:val="nl-NL"/>
        </w:rPr>
        <w:t xml:space="preserve"> lấy nước từ </w:t>
      </w:r>
      <w:r w:rsidR="00610338" w:rsidRPr="00237F32">
        <w:rPr>
          <w:szCs w:val="28"/>
          <w:lang w:val="nl-NL"/>
        </w:rPr>
        <w:t>sông Ô Lâu để tưới</w:t>
      </w:r>
      <w:r w:rsidR="00590A58" w:rsidRPr="00237F32">
        <w:rPr>
          <w:szCs w:val="28"/>
          <w:lang w:val="nl-NL"/>
        </w:rPr>
        <w:t xml:space="preserve"> cho khoảng </w:t>
      </w:r>
      <w:r w:rsidR="00921E8A" w:rsidRPr="00237F32">
        <w:rPr>
          <w:szCs w:val="28"/>
          <w:lang w:val="nl-NL"/>
        </w:rPr>
        <w:t>60</w:t>
      </w:r>
      <w:r w:rsidR="00590A58" w:rsidRPr="00237F32">
        <w:rPr>
          <w:szCs w:val="28"/>
          <w:lang w:val="nl-NL"/>
        </w:rPr>
        <w:t>ha lúa</w:t>
      </w:r>
      <w:r w:rsidR="002D389A" w:rsidRPr="00237F32">
        <w:rPr>
          <w:szCs w:val="28"/>
          <w:lang w:val="nl-NL"/>
        </w:rPr>
        <w:t>.</w:t>
      </w:r>
    </w:p>
    <w:p w:rsidR="00A84F16" w:rsidRPr="00237F32" w:rsidRDefault="00F0324A" w:rsidP="007161A0">
      <w:pPr>
        <w:pStyle w:val="NormalWeb"/>
        <w:spacing w:before="144" w:beforeAutospacing="0" w:after="144" w:afterAutospacing="0"/>
        <w:ind w:firstLine="540"/>
        <w:rPr>
          <w:szCs w:val="28"/>
          <w:lang w:val="nl-NL"/>
        </w:rPr>
      </w:pPr>
      <w:r w:rsidRPr="00237F32">
        <w:rPr>
          <w:szCs w:val="28"/>
          <w:lang w:val="nl-NL"/>
        </w:rPr>
        <w:t xml:space="preserve">- </w:t>
      </w:r>
      <w:r w:rsidR="00A84F16" w:rsidRPr="00237F32">
        <w:rPr>
          <w:szCs w:val="28"/>
          <w:lang w:val="nl-NL"/>
        </w:rPr>
        <w:t>Về tiêu úng</w:t>
      </w:r>
      <w:r w:rsidR="00443CD4" w:rsidRPr="00237F32">
        <w:rPr>
          <w:szCs w:val="28"/>
          <w:lang w:val="nl-NL"/>
        </w:rPr>
        <w:t>:</w:t>
      </w:r>
      <w:r w:rsidR="004F7EAC" w:rsidRPr="00237F32">
        <w:rPr>
          <w:szCs w:val="28"/>
          <w:lang w:val="nl-NL"/>
        </w:rPr>
        <w:t xml:space="preserve">ngoài các trạm bơm tiêu có sẵn, </w:t>
      </w:r>
      <w:r w:rsidR="00A84F16" w:rsidRPr="00237F32">
        <w:rPr>
          <w:szCs w:val="28"/>
          <w:lang w:val="nl-NL"/>
        </w:rPr>
        <w:t>định hướng quy hoạch</w:t>
      </w:r>
      <w:r w:rsidR="004F7EAC" w:rsidRPr="00237F32">
        <w:rPr>
          <w:szCs w:val="28"/>
          <w:lang w:val="nl-NL"/>
        </w:rPr>
        <w:t xml:space="preserve"> thêm</w:t>
      </w:r>
      <w:r w:rsidR="009E4FCF" w:rsidRPr="00237F32">
        <w:rPr>
          <w:szCs w:val="28"/>
          <w:lang w:val="nl-NL"/>
        </w:rPr>
        <w:t>2</w:t>
      </w:r>
      <w:r w:rsidR="004F7EAC" w:rsidRPr="00237F32">
        <w:rPr>
          <w:szCs w:val="28"/>
          <w:lang w:val="nl-NL"/>
        </w:rPr>
        <w:t xml:space="preserve"> trạm bơm điện</w:t>
      </w:r>
      <w:r w:rsidR="008A3DD1" w:rsidRPr="00237F32">
        <w:rPr>
          <w:szCs w:val="28"/>
          <w:lang w:val="nl-NL"/>
        </w:rPr>
        <w:t xml:space="preserve"> để </w:t>
      </w:r>
      <w:r w:rsidR="00A84F16" w:rsidRPr="00237F32">
        <w:rPr>
          <w:szCs w:val="28"/>
          <w:lang w:val="nl-NL"/>
        </w:rPr>
        <w:t xml:space="preserve">tiêu cho </w:t>
      </w:r>
      <w:r w:rsidR="009E4FCF" w:rsidRPr="00237F32">
        <w:rPr>
          <w:szCs w:val="28"/>
          <w:lang w:val="nl-NL"/>
        </w:rPr>
        <w:t>5</w:t>
      </w:r>
      <w:r w:rsidR="00A84F16" w:rsidRPr="00237F32">
        <w:rPr>
          <w:szCs w:val="28"/>
          <w:lang w:val="nl-NL"/>
        </w:rPr>
        <w:t>5</w:t>
      </w:r>
      <w:r w:rsidR="00443CD4" w:rsidRPr="00237F32">
        <w:rPr>
          <w:szCs w:val="28"/>
          <w:lang w:val="nl-NL"/>
        </w:rPr>
        <w:t>ha vùng ruộng</w:t>
      </w:r>
      <w:r w:rsidR="00A84F16" w:rsidRPr="00237F32">
        <w:rPr>
          <w:szCs w:val="28"/>
          <w:lang w:val="nl-NL"/>
        </w:rPr>
        <w:t xml:space="preserve"> sâu</w:t>
      </w:r>
      <w:r w:rsidR="004F7EAC" w:rsidRPr="00237F32">
        <w:rPr>
          <w:szCs w:val="28"/>
          <w:lang w:val="nl-NL"/>
        </w:rPr>
        <w:t>gần sông Ô Lâu</w:t>
      </w:r>
      <w:r w:rsidR="00A84F16" w:rsidRPr="00237F32">
        <w:rPr>
          <w:szCs w:val="28"/>
          <w:lang w:val="nl-NL"/>
        </w:rPr>
        <w:t xml:space="preserve">. </w:t>
      </w:r>
      <w:r w:rsidR="002630B0" w:rsidRPr="00237F32">
        <w:rPr>
          <w:szCs w:val="28"/>
          <w:lang w:val="nl-NL"/>
        </w:rPr>
        <w:t xml:space="preserve">Củng </w:t>
      </w:r>
      <w:r w:rsidR="00A84F16" w:rsidRPr="00237F32">
        <w:rPr>
          <w:szCs w:val="28"/>
          <w:lang w:val="nl-NL"/>
        </w:rPr>
        <w:t xml:space="preserve">cố </w:t>
      </w:r>
      <w:r w:rsidR="004F7EAC" w:rsidRPr="00237F32">
        <w:rPr>
          <w:szCs w:val="28"/>
          <w:lang w:val="nl-NL"/>
        </w:rPr>
        <w:t>nâng cấp 65.396m</w:t>
      </w:r>
      <w:r w:rsidR="00A84F16" w:rsidRPr="00237F32">
        <w:rPr>
          <w:szCs w:val="28"/>
          <w:lang w:val="nl-NL"/>
        </w:rPr>
        <w:t xml:space="preserve"> đê bao và các cống trên đê</w:t>
      </w:r>
      <w:r w:rsidR="004F7EAC" w:rsidRPr="00237F32">
        <w:rPr>
          <w:szCs w:val="28"/>
          <w:lang w:val="nl-NL"/>
        </w:rPr>
        <w:t>;</w:t>
      </w:r>
      <w:r w:rsidR="00894AE5" w:rsidRPr="00237F32">
        <w:rPr>
          <w:szCs w:val="28"/>
          <w:lang w:val="nl-NL"/>
        </w:rPr>
        <w:t>n</w:t>
      </w:r>
      <w:r w:rsidR="001179B9" w:rsidRPr="00237F32">
        <w:rPr>
          <w:szCs w:val="28"/>
          <w:lang w:val="nl-NL"/>
        </w:rPr>
        <w:t>ạo vét, k</w:t>
      </w:r>
      <w:r w:rsidR="002F4BF9" w:rsidRPr="00237F32">
        <w:rPr>
          <w:szCs w:val="28"/>
          <w:lang w:val="nl-NL"/>
        </w:rPr>
        <w:t xml:space="preserve">iên cố </w:t>
      </w:r>
      <w:r w:rsidR="004F7EAC" w:rsidRPr="00237F32">
        <w:rPr>
          <w:szCs w:val="28"/>
          <w:lang w:val="nl-NL"/>
        </w:rPr>
        <w:t>17.917m</w:t>
      </w:r>
      <w:r w:rsidR="001179B9" w:rsidRPr="00237F32">
        <w:rPr>
          <w:szCs w:val="28"/>
          <w:lang w:val="nl-NL"/>
        </w:rPr>
        <w:t xml:space="preserve"> kênh tiêu thoát lũ </w:t>
      </w:r>
      <w:r w:rsidR="004F7EAC" w:rsidRPr="00237F32">
        <w:rPr>
          <w:szCs w:val="28"/>
          <w:lang w:val="nl-NL"/>
        </w:rPr>
        <w:t>còn lại</w:t>
      </w:r>
      <w:r w:rsidR="0076371A" w:rsidRPr="00237F32">
        <w:rPr>
          <w:szCs w:val="28"/>
          <w:lang w:val="nl-NL"/>
        </w:rPr>
        <w:t xml:space="preserve">. </w:t>
      </w:r>
    </w:p>
    <w:p w:rsidR="00A84F16" w:rsidRPr="00237F32" w:rsidRDefault="004F7EAC" w:rsidP="007161A0">
      <w:pPr>
        <w:pStyle w:val="NormalWeb"/>
        <w:spacing w:before="144" w:beforeAutospacing="0" w:after="144" w:afterAutospacing="0"/>
        <w:ind w:firstLine="540"/>
        <w:rPr>
          <w:szCs w:val="28"/>
          <w:lang w:val="nl-NL"/>
        </w:rPr>
      </w:pPr>
      <w:r w:rsidRPr="00237F32">
        <w:rPr>
          <w:szCs w:val="28"/>
          <w:lang w:val="nl-NL"/>
        </w:rPr>
        <w:t>- Về kiên cố hóa kê</w:t>
      </w:r>
      <w:r w:rsidR="006007EC" w:rsidRPr="00237F32">
        <w:rPr>
          <w:szCs w:val="28"/>
          <w:lang w:val="nl-NL"/>
        </w:rPr>
        <w:t>nh mương: tiếp tục kiên cố hóa 10,68</w:t>
      </w:r>
      <w:r w:rsidR="00703924" w:rsidRPr="00237F32">
        <w:rPr>
          <w:szCs w:val="28"/>
          <w:lang w:val="nl-NL"/>
        </w:rPr>
        <w:t>m kênh đất còn lại của xã, riêng để đạt được tiêu chí của xây dựng Nông thôn mới thì chỉ cần kiên cố hóa thêm 4</w:t>
      </w:r>
      <w:r w:rsidR="001A0A96" w:rsidRPr="00237F32">
        <w:rPr>
          <w:szCs w:val="28"/>
          <w:lang w:val="nl-NL"/>
        </w:rPr>
        <w:t>,3</w:t>
      </w:r>
      <w:r w:rsidR="00703924" w:rsidRPr="00237F32">
        <w:rPr>
          <w:szCs w:val="28"/>
          <w:lang w:val="nl-NL"/>
        </w:rPr>
        <w:t>km kênh mương nội đồng.</w:t>
      </w:r>
    </w:p>
    <w:p w:rsidR="00300CD9" w:rsidRPr="00237F32" w:rsidRDefault="00300CD9" w:rsidP="007161A0">
      <w:pPr>
        <w:pStyle w:val="NormalWeb"/>
        <w:spacing w:before="144" w:beforeAutospacing="0" w:after="144" w:afterAutospacing="0"/>
        <w:ind w:firstLine="540"/>
        <w:rPr>
          <w:szCs w:val="28"/>
          <w:lang w:val="nl-NL"/>
        </w:rPr>
      </w:pPr>
    </w:p>
    <w:tbl>
      <w:tblPr>
        <w:tblW w:w="9493" w:type="dxa"/>
        <w:tblInd w:w="113" w:type="dxa"/>
        <w:tblLook w:val="04A0"/>
      </w:tblPr>
      <w:tblGrid>
        <w:gridCol w:w="960"/>
        <w:gridCol w:w="1920"/>
        <w:gridCol w:w="1900"/>
        <w:gridCol w:w="1785"/>
        <w:gridCol w:w="1008"/>
        <w:gridCol w:w="960"/>
        <w:gridCol w:w="960"/>
      </w:tblGrid>
      <w:tr w:rsidR="00300CD9" w:rsidRPr="00237F32" w:rsidTr="00880A2A">
        <w:trPr>
          <w:trHeight w:val="11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TT</w:t>
            </w:r>
          </w:p>
        </w:tc>
        <w:tc>
          <w:tcPr>
            <w:tcW w:w="1920" w:type="dxa"/>
            <w:tcBorders>
              <w:top w:val="single" w:sz="4" w:space="0" w:color="auto"/>
              <w:left w:val="nil"/>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Tên thôn</w:t>
            </w:r>
          </w:p>
        </w:tc>
        <w:tc>
          <w:tcPr>
            <w:tcW w:w="1900" w:type="dxa"/>
            <w:tcBorders>
              <w:top w:val="single" w:sz="4" w:space="0" w:color="auto"/>
              <w:left w:val="nil"/>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Trạm bơm tưới</w:t>
            </w:r>
          </w:p>
        </w:tc>
        <w:tc>
          <w:tcPr>
            <w:tcW w:w="1785" w:type="dxa"/>
            <w:tcBorders>
              <w:top w:val="single" w:sz="4" w:space="0" w:color="auto"/>
              <w:left w:val="nil"/>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Trạm bơm tiêu</w:t>
            </w:r>
          </w:p>
        </w:tc>
        <w:tc>
          <w:tcPr>
            <w:tcW w:w="1008" w:type="dxa"/>
            <w:tcBorders>
              <w:top w:val="single" w:sz="4" w:space="0" w:color="auto"/>
              <w:left w:val="nil"/>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BT hóa kênh mương</w:t>
            </w:r>
          </w:p>
        </w:tc>
        <w:tc>
          <w:tcPr>
            <w:tcW w:w="960" w:type="dxa"/>
            <w:tcBorders>
              <w:top w:val="single" w:sz="4" w:space="0" w:color="auto"/>
              <w:left w:val="nil"/>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Gia cố kênh thoát lũ</w:t>
            </w:r>
          </w:p>
        </w:tc>
        <w:tc>
          <w:tcPr>
            <w:tcW w:w="960" w:type="dxa"/>
            <w:tcBorders>
              <w:top w:val="single" w:sz="4" w:space="0" w:color="auto"/>
              <w:left w:val="nil"/>
              <w:bottom w:val="single" w:sz="4" w:space="0" w:color="auto"/>
              <w:right w:val="single" w:sz="4" w:space="0" w:color="auto"/>
            </w:tcBorders>
            <w:shd w:val="clear" w:color="auto" w:fill="auto"/>
            <w:vAlign w:val="center"/>
          </w:tcPr>
          <w:p w:rsidR="00300CD9" w:rsidRPr="00237F32" w:rsidRDefault="00300CD9" w:rsidP="007161A0">
            <w:pPr>
              <w:spacing w:beforeLines="0" w:afterLines="0"/>
              <w:ind w:firstLine="540"/>
              <w:jc w:val="center"/>
              <w:rPr>
                <w:b/>
                <w:bCs/>
                <w:sz w:val="26"/>
                <w:szCs w:val="26"/>
              </w:rPr>
            </w:pPr>
            <w:r w:rsidRPr="00237F32">
              <w:rPr>
                <w:b/>
                <w:bCs/>
                <w:sz w:val="26"/>
                <w:szCs w:val="26"/>
              </w:rPr>
              <w:t>Kiên cố đê bao</w:t>
            </w:r>
          </w:p>
        </w:tc>
      </w:tr>
      <w:tr w:rsidR="00F6181B" w:rsidRPr="00237F32" w:rsidTr="00880A2A">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Mỹ Phú</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left"/>
              <w:rPr>
                <w:sz w:val="26"/>
                <w:szCs w:val="26"/>
              </w:rPr>
            </w:pPr>
            <w:r w:rsidRPr="00237F32">
              <w:rPr>
                <w:sz w:val="26"/>
                <w:szCs w:val="26"/>
              </w:rPr>
              <w:t> </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lang w:val="it-IT"/>
              </w:rPr>
            </w:pPr>
            <w:r w:rsidRPr="00237F32">
              <w:rPr>
                <w:sz w:val="26"/>
                <w:szCs w:val="26"/>
                <w:lang w:val="it-IT"/>
              </w:rPr>
              <w:t>Cồn Lôi – Cồn Lái (30ha)</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440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1120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17514</w:t>
            </w:r>
          </w:p>
        </w:tc>
      </w:tr>
      <w:tr w:rsidR="00F6181B" w:rsidRPr="00237F32" w:rsidTr="00880A2A">
        <w:trPr>
          <w:trHeight w:val="66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2</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 xml:space="preserve"> Chính An</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Bến Sau Chính An 20ha</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334</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1750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10798</w:t>
            </w:r>
          </w:p>
        </w:tc>
      </w:tr>
      <w:tr w:rsidR="00F6181B" w:rsidRPr="00237F32" w:rsidTr="00880A2A">
        <w:trPr>
          <w:trHeight w:val="66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3</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Trung Thạnh</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Bến Trung Thạnh 25ha</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5000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1850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4932</w:t>
            </w:r>
          </w:p>
        </w:tc>
      </w:tr>
      <w:tr w:rsidR="00F6181B" w:rsidRPr="00237F32" w:rsidTr="00880A2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4</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 xml:space="preserve"> Lương Mai</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350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3000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8500</w:t>
            </w:r>
          </w:p>
        </w:tc>
      </w:tr>
      <w:tr w:rsidR="00F6181B" w:rsidRPr="00237F32" w:rsidTr="00880A2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5</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Đại Phú</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1638</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800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2500</w:t>
            </w:r>
          </w:p>
        </w:tc>
      </w:tr>
      <w:tr w:rsidR="00F6181B" w:rsidRPr="00237F32" w:rsidTr="00880A2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6</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Phú Lộc</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TB Ruồng 15ha</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1350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3200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9850</w:t>
            </w:r>
          </w:p>
        </w:tc>
      </w:tr>
      <w:tr w:rsidR="00F6181B" w:rsidRPr="00237F32" w:rsidTr="00880A2A">
        <w:trPr>
          <w:trHeight w:val="66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lastRenderedPageBreak/>
              <w:t>7</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Bàu</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800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950</w:t>
            </w:r>
          </w:p>
        </w:tc>
      </w:tr>
      <w:tr w:rsidR="00F6181B" w:rsidRPr="00237F32" w:rsidTr="00880A2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8</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Nhất Phong</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center"/>
              <w:rPr>
                <w:sz w:val="26"/>
                <w:szCs w:val="26"/>
              </w:rPr>
            </w:pPr>
            <w:r w:rsidRPr="00237F32">
              <w:rPr>
                <w:sz w:val="26"/>
                <w:szCs w:val="26"/>
              </w:rPr>
              <w:t>Ruộng Dân Tân Lệnh (25ha)</w:t>
            </w:r>
          </w:p>
          <w:p w:rsidR="00F6181B" w:rsidRPr="00237F32" w:rsidRDefault="00F6181B" w:rsidP="007161A0">
            <w:pPr>
              <w:spacing w:beforeLines="0" w:afterLines="0"/>
              <w:ind w:firstLine="540"/>
              <w:jc w:val="center"/>
              <w:rPr>
                <w:sz w:val="26"/>
                <w:szCs w:val="26"/>
              </w:rPr>
            </w:pP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1474</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3697</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8452</w:t>
            </w:r>
          </w:p>
        </w:tc>
      </w:tr>
      <w:tr w:rsidR="00F6181B" w:rsidRPr="00237F32" w:rsidTr="00880A2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9</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sz w:val="26"/>
                <w:szCs w:val="26"/>
              </w:rPr>
            </w:pPr>
            <w:r w:rsidRPr="00237F32">
              <w:rPr>
                <w:sz w:val="26"/>
                <w:szCs w:val="26"/>
              </w:rPr>
              <w:t>Ma Nê</w:t>
            </w:r>
          </w:p>
        </w:tc>
        <w:tc>
          <w:tcPr>
            <w:tcW w:w="1900"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left"/>
              <w:rPr>
                <w:sz w:val="26"/>
                <w:szCs w:val="26"/>
              </w:rPr>
            </w:pPr>
            <w:r w:rsidRPr="00237F32">
              <w:rPr>
                <w:sz w:val="26"/>
                <w:szCs w:val="26"/>
              </w:rPr>
              <w:t> </w:t>
            </w:r>
          </w:p>
        </w:tc>
        <w:tc>
          <w:tcPr>
            <w:tcW w:w="1785" w:type="dxa"/>
            <w:tcBorders>
              <w:top w:val="nil"/>
              <w:left w:val="nil"/>
              <w:bottom w:val="single" w:sz="4" w:space="0" w:color="auto"/>
              <w:right w:val="single" w:sz="4" w:space="0" w:color="auto"/>
            </w:tcBorders>
            <w:shd w:val="clear" w:color="auto" w:fill="auto"/>
            <w:vAlign w:val="center"/>
          </w:tcPr>
          <w:p w:rsidR="00F6181B" w:rsidRPr="00237F32" w:rsidRDefault="00F6181B" w:rsidP="007161A0">
            <w:pPr>
              <w:spacing w:beforeLines="0" w:afterLines="0"/>
              <w:ind w:firstLine="540"/>
              <w:jc w:val="left"/>
              <w:rPr>
                <w:sz w:val="26"/>
                <w:szCs w:val="26"/>
              </w:rPr>
            </w:pPr>
            <w:r w:rsidRPr="00237F32">
              <w:rPr>
                <w:sz w:val="26"/>
                <w:szCs w:val="26"/>
              </w:rPr>
              <w:t> </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1700</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1900</w:t>
            </w:r>
          </w:p>
        </w:tc>
      </w:tr>
      <w:tr w:rsidR="00F6181B" w:rsidRPr="00237F32" w:rsidTr="00880A2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sz w:val="26"/>
                <w:szCs w:val="26"/>
              </w:rPr>
            </w:pPr>
            <w:r w:rsidRPr="00237F32">
              <w:rPr>
                <w:sz w:val="26"/>
                <w:szCs w:val="26"/>
              </w:rPr>
              <w:t> </w:t>
            </w:r>
          </w:p>
        </w:tc>
        <w:tc>
          <w:tcPr>
            <w:tcW w:w="192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left"/>
              <w:rPr>
                <w:b/>
                <w:bCs/>
                <w:sz w:val="26"/>
                <w:szCs w:val="26"/>
              </w:rPr>
            </w:pPr>
            <w:r w:rsidRPr="00237F32">
              <w:rPr>
                <w:b/>
                <w:bCs/>
                <w:sz w:val="26"/>
                <w:szCs w:val="26"/>
              </w:rPr>
              <w:t>Tổng Cộng</w:t>
            </w:r>
          </w:p>
        </w:tc>
        <w:tc>
          <w:tcPr>
            <w:tcW w:w="190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b/>
                <w:bCs/>
                <w:sz w:val="26"/>
                <w:szCs w:val="26"/>
              </w:rPr>
            </w:pPr>
            <w:r w:rsidRPr="00237F32">
              <w:rPr>
                <w:b/>
                <w:bCs/>
                <w:sz w:val="26"/>
                <w:szCs w:val="26"/>
              </w:rPr>
              <w:t>3 trạm, 60ha</w:t>
            </w:r>
          </w:p>
        </w:tc>
        <w:tc>
          <w:tcPr>
            <w:tcW w:w="1785"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b/>
                <w:bCs/>
                <w:sz w:val="26"/>
                <w:szCs w:val="26"/>
              </w:rPr>
            </w:pPr>
            <w:r w:rsidRPr="00237F32">
              <w:rPr>
                <w:b/>
                <w:bCs/>
                <w:sz w:val="26"/>
                <w:szCs w:val="26"/>
              </w:rPr>
              <w:t>2 trạm, 55ha</w:t>
            </w:r>
          </w:p>
        </w:tc>
        <w:tc>
          <w:tcPr>
            <w:tcW w:w="1008"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b/>
                <w:bCs/>
                <w:sz w:val="26"/>
                <w:szCs w:val="26"/>
              </w:rPr>
            </w:pPr>
            <w:r w:rsidRPr="00237F32">
              <w:rPr>
                <w:b/>
                <w:bCs/>
                <w:sz w:val="26"/>
                <w:szCs w:val="26"/>
              </w:rPr>
              <w:t>10686</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b/>
                <w:bCs/>
                <w:sz w:val="26"/>
                <w:szCs w:val="26"/>
              </w:rPr>
            </w:pPr>
            <w:r w:rsidRPr="00237F32">
              <w:rPr>
                <w:b/>
                <w:bCs/>
                <w:sz w:val="26"/>
                <w:szCs w:val="26"/>
              </w:rPr>
              <w:t>17917</w:t>
            </w:r>
          </w:p>
        </w:tc>
        <w:tc>
          <w:tcPr>
            <w:tcW w:w="960" w:type="dxa"/>
            <w:tcBorders>
              <w:top w:val="nil"/>
              <w:left w:val="nil"/>
              <w:bottom w:val="single" w:sz="4" w:space="0" w:color="auto"/>
              <w:right w:val="single" w:sz="4" w:space="0" w:color="auto"/>
            </w:tcBorders>
            <w:shd w:val="clear" w:color="auto" w:fill="auto"/>
            <w:noWrap/>
            <w:vAlign w:val="center"/>
          </w:tcPr>
          <w:p w:rsidR="00F6181B" w:rsidRPr="00237F32" w:rsidRDefault="00F6181B" w:rsidP="007161A0">
            <w:pPr>
              <w:spacing w:beforeLines="0" w:afterLines="0"/>
              <w:ind w:firstLine="540"/>
              <w:jc w:val="center"/>
              <w:rPr>
                <w:b/>
                <w:bCs/>
                <w:sz w:val="26"/>
                <w:szCs w:val="26"/>
              </w:rPr>
            </w:pPr>
            <w:r w:rsidRPr="00237F32">
              <w:rPr>
                <w:b/>
                <w:bCs/>
                <w:sz w:val="26"/>
                <w:szCs w:val="26"/>
              </w:rPr>
              <w:t>65396</w:t>
            </w:r>
          </w:p>
        </w:tc>
      </w:tr>
    </w:tbl>
    <w:p w:rsidR="00880A2A" w:rsidRPr="00237F32" w:rsidRDefault="00880A2A" w:rsidP="007161A0">
      <w:pPr>
        <w:spacing w:before="144" w:after="144"/>
        <w:ind w:firstLine="540"/>
        <w:rPr>
          <w:i/>
        </w:rPr>
      </w:pPr>
    </w:p>
    <w:p w:rsidR="002B568B" w:rsidRPr="00237F32" w:rsidRDefault="0091458F" w:rsidP="007161A0">
      <w:pPr>
        <w:spacing w:before="144" w:after="144"/>
        <w:ind w:firstLine="540"/>
        <w:rPr>
          <w:i/>
        </w:rPr>
      </w:pPr>
      <w:r w:rsidRPr="00237F32">
        <w:rPr>
          <w:i/>
        </w:rPr>
        <w:t>1.2.2 Giao thông nội vùng</w:t>
      </w:r>
    </w:p>
    <w:p w:rsidR="00426016" w:rsidRPr="00237F32" w:rsidRDefault="0091458F" w:rsidP="007161A0">
      <w:pPr>
        <w:spacing w:before="144" w:after="144"/>
        <w:ind w:firstLine="540"/>
      </w:pPr>
      <w:r w:rsidRPr="00237F32">
        <w:tab/>
      </w:r>
      <w:r w:rsidR="00FD2C42" w:rsidRPr="00237F32">
        <w:t>Giao thông nội vùng chủ yếu là đường bộ, tận dụng các đường bờ vùng, bờ thửa hiện tại.Bờ vùng được quy hoạch thành đường trục chính nội đồng sẽ được quy hoạch ở phần giao thông.Đường bờ thửa hiện tại còn khá nhỏ, cần tu bổ bề mặt rộng từ 1 ÷ 1,5m để có thể đi bộ dễ dàng.</w:t>
      </w:r>
    </w:p>
    <w:p w:rsidR="00426016" w:rsidRPr="00237F32" w:rsidRDefault="00B53BFD" w:rsidP="007161A0">
      <w:pPr>
        <w:pStyle w:val="Heading3"/>
        <w:spacing w:before="144" w:after="144"/>
        <w:ind w:firstLine="540"/>
      </w:pPr>
      <w:bookmarkStart w:id="107" w:name="_Toc107921525"/>
      <w:r w:rsidRPr="00237F32">
        <w:t>1.</w:t>
      </w:r>
      <w:r w:rsidR="00426016" w:rsidRPr="00237F32">
        <w:t>3 Bố trí sử dụng đất các công trình cơ sở hạ tầng phục vụ sản xuất</w:t>
      </w:r>
      <w:bookmarkEnd w:id="107"/>
    </w:p>
    <w:p w:rsidR="0091458F" w:rsidRPr="00237F32" w:rsidRDefault="00426016" w:rsidP="007161A0">
      <w:pPr>
        <w:spacing w:before="144" w:after="144"/>
        <w:ind w:firstLine="540"/>
      </w:pPr>
      <w:r w:rsidRPr="00237F32">
        <w:tab/>
      </w:r>
      <w:r w:rsidR="001267BE" w:rsidRPr="00237F32">
        <w:t>Đất đai phục vục</w:t>
      </w:r>
      <w:r w:rsidR="00347E50" w:rsidRPr="00237F32">
        <w:t xml:space="preserve">ác công trình cơ sở hạ tầng phục vụ sản xuất chủ yếu </w:t>
      </w:r>
      <w:r w:rsidR="001267BE" w:rsidRPr="00237F32">
        <w:t xml:space="preserve">là đất trồng trọt và mặt nước chuyên dùng. </w:t>
      </w:r>
      <w:r w:rsidR="00A0040B" w:rsidRPr="00237F32">
        <w:t>Công trình giao thông nội vùng, thủy lợi, chủ yếu dựa vào các công trình hiện có để nâng cấp, mở rộng đạt tiêu chí nông thôn mới.</w:t>
      </w:r>
      <w:r w:rsidR="00E44DA2" w:rsidRPr="00237F32">
        <w:t>Sau khi quy hoạch, diện tích đất trồng trọt sẽ giảm đi do mở rộng, nâng cấp các công trình này nhưng không nhiều. Diện tích cụ thể được thống kê ở phần sử dụng đất.</w:t>
      </w:r>
    </w:p>
    <w:p w:rsidR="002D5D10" w:rsidRPr="00237F32" w:rsidRDefault="00706586" w:rsidP="007161A0">
      <w:pPr>
        <w:pStyle w:val="Heading3"/>
        <w:spacing w:before="144" w:after="144"/>
        <w:ind w:firstLine="540"/>
      </w:pPr>
      <w:bookmarkStart w:id="108" w:name="_Toc107921526"/>
      <w:r w:rsidRPr="00237F32">
        <w:t>1.4 Các giải pháp thực hiện quy hoạch</w:t>
      </w:r>
      <w:bookmarkEnd w:id="108"/>
    </w:p>
    <w:p w:rsidR="00706586" w:rsidRPr="00237F32" w:rsidRDefault="00706586" w:rsidP="007161A0">
      <w:pPr>
        <w:spacing w:before="144" w:after="144"/>
        <w:ind w:firstLine="540"/>
        <w:rPr>
          <w:i/>
        </w:rPr>
      </w:pPr>
      <w:r w:rsidRPr="00237F32">
        <w:rPr>
          <w:i/>
        </w:rPr>
        <w:t>1.4.1 Về vốn</w:t>
      </w:r>
    </w:p>
    <w:p w:rsidR="00706586" w:rsidRPr="00237F32" w:rsidRDefault="00706586" w:rsidP="007161A0">
      <w:pPr>
        <w:spacing w:before="144" w:after="144"/>
        <w:ind w:firstLine="540"/>
      </w:pPr>
      <w:r w:rsidRPr="00237F32">
        <w:tab/>
      </w:r>
      <w:r w:rsidR="008E0127" w:rsidRPr="00237F32">
        <w:t>Để có thể xây dựng các công trình cơ sở hạ tầng phục vụ sản xuất, cần tận dụng tối đa mọi nguồn vốn như vốn ngân sách địa phương, vốn chương trình kiên cố hóa kênh mương nội đồng, vốn khắc phục lụt bão hàng năm, vốn tu bổ đê điều thường xuyên, vốn từ người dân đầu tư,...</w:t>
      </w:r>
    </w:p>
    <w:p w:rsidR="00C45C24" w:rsidRPr="00237F32" w:rsidRDefault="00C45C24" w:rsidP="007161A0">
      <w:pPr>
        <w:spacing w:before="144" w:after="144"/>
        <w:ind w:firstLine="540"/>
        <w:rPr>
          <w:i/>
        </w:rPr>
      </w:pPr>
      <w:r w:rsidRPr="00237F32">
        <w:rPr>
          <w:i/>
        </w:rPr>
        <w:t>1.4.2 Đất sản xuất</w:t>
      </w:r>
    </w:p>
    <w:p w:rsidR="00C45C24" w:rsidRPr="00237F32" w:rsidRDefault="00C45C24" w:rsidP="007161A0">
      <w:pPr>
        <w:spacing w:before="144" w:after="144"/>
        <w:ind w:firstLine="540"/>
      </w:pPr>
      <w:r w:rsidRPr="00237F32">
        <w:tab/>
      </w:r>
      <w:r w:rsidR="003B4F19" w:rsidRPr="00237F32">
        <w:t xml:space="preserve">Quỹ đất sản xuất sau khi quy hoạch là </w:t>
      </w:r>
      <w:r w:rsidR="000D167D" w:rsidRPr="00237F32">
        <w:t>ít</w:t>
      </w:r>
      <w:r w:rsidR="003B4F19" w:rsidRPr="00237F32">
        <w:t xml:space="preserve"> biến động nhiều, đảm bảo </w:t>
      </w:r>
      <w:r w:rsidR="00531712" w:rsidRPr="00237F32">
        <w:t>sản xuất của người dân không bị xáo trộn.</w:t>
      </w:r>
    </w:p>
    <w:p w:rsidR="00A66477" w:rsidRPr="00237F32" w:rsidRDefault="00A66477" w:rsidP="007161A0">
      <w:pPr>
        <w:spacing w:before="144" w:after="144"/>
        <w:ind w:firstLine="540"/>
        <w:rPr>
          <w:i/>
        </w:rPr>
      </w:pPr>
      <w:r w:rsidRPr="00237F32">
        <w:rPr>
          <w:i/>
        </w:rPr>
        <w:t>1.4.3Mặt nước nuôi trồng</w:t>
      </w:r>
    </w:p>
    <w:p w:rsidR="001B1E15" w:rsidRPr="00237F32" w:rsidRDefault="00A66477" w:rsidP="007161A0">
      <w:pPr>
        <w:spacing w:before="144" w:after="144"/>
        <w:ind w:firstLine="540"/>
      </w:pPr>
      <w:r w:rsidRPr="00237F32">
        <w:tab/>
        <w:t xml:space="preserve">Mặt nước nuôi trồng thủy sản của xã sau khi quy hoạch chủ yếu ở </w:t>
      </w:r>
      <w:r w:rsidR="00D10A9B" w:rsidRPr="00237F32">
        <w:t>các hồ đập, các sông hói hiện có.</w:t>
      </w:r>
    </w:p>
    <w:p w:rsidR="006C7C15" w:rsidRPr="00237F32" w:rsidRDefault="000C0718" w:rsidP="007161A0">
      <w:pPr>
        <w:pStyle w:val="Heading2"/>
        <w:spacing w:before="144" w:after="144"/>
        <w:ind w:firstLine="540"/>
      </w:pPr>
      <w:bookmarkStart w:id="109" w:name="_Toc107921527"/>
      <w:r w:rsidRPr="00237F32">
        <w:lastRenderedPageBreak/>
        <w:t>2.</w:t>
      </w:r>
      <w:r w:rsidR="006C7C15" w:rsidRPr="00237F32">
        <w:t xml:space="preserve"> Quy hoạch các ngành nghề phi nông nghiệp</w:t>
      </w:r>
      <w:bookmarkEnd w:id="109"/>
    </w:p>
    <w:p w:rsidR="00B51E89" w:rsidRPr="00237F32" w:rsidRDefault="00826477" w:rsidP="007161A0">
      <w:pPr>
        <w:pStyle w:val="Heading3"/>
        <w:spacing w:before="144" w:after="144"/>
        <w:ind w:firstLine="540"/>
      </w:pPr>
      <w:bookmarkStart w:id="110" w:name="_Toc107921528"/>
      <w:r w:rsidRPr="00237F32">
        <w:t>2.1</w:t>
      </w:r>
      <w:r w:rsidR="00B51E89" w:rsidRPr="00237F32">
        <w:t xml:space="preserve"> Nhu cầu phát triển các ngành nghề phi nông nghiệp</w:t>
      </w:r>
      <w:bookmarkEnd w:id="110"/>
    </w:p>
    <w:p w:rsidR="00826477" w:rsidRPr="00237F32" w:rsidRDefault="00826477" w:rsidP="007161A0">
      <w:pPr>
        <w:spacing w:before="144" w:after="144"/>
        <w:ind w:firstLine="540"/>
        <w:rPr>
          <w:i/>
        </w:rPr>
      </w:pPr>
      <w:r w:rsidRPr="00237F32">
        <w:rPr>
          <w:i/>
        </w:rPr>
        <w:t>2.1.1 Các ngành công nghiệp, tiểu thủ công nghiệp, xây dựng, dịch vụ, sản xuất và thương mại</w:t>
      </w:r>
    </w:p>
    <w:p w:rsidR="00933C63" w:rsidRPr="00237F32" w:rsidRDefault="00933C63" w:rsidP="007161A0">
      <w:pPr>
        <w:spacing w:before="144" w:after="144"/>
        <w:ind w:firstLine="540"/>
      </w:pPr>
      <w:r w:rsidRPr="00237F32">
        <w:t>- Xã Phong Chương có làng nghề truyền thống là nấu rượu và ấp trứng lộn. Cần duy trì và phát triển các làng nghề truyền thống này. Bên cạnh đó ưu tiên phát triểncác loại ngành nghề khác phục vụ sản xuất và đời sống nhưgò, hàn, mộc mỹ nghệ, may, buôn bán nhỏ, chế biến nông lâm thủy sản.</w:t>
      </w:r>
    </w:p>
    <w:p w:rsidR="00933C63" w:rsidRPr="00237F32" w:rsidRDefault="00933C63" w:rsidP="007161A0">
      <w:pPr>
        <w:spacing w:before="144" w:after="144"/>
        <w:ind w:firstLine="540"/>
      </w:pPr>
      <w:r w:rsidRPr="00237F32">
        <w:tab/>
        <w:t>- Về dịch vụ, thương mại: với lợi thế có sẵn là vùng trọng điểm lúa nên cần ưu tiên phát triển các loại hình dịch vụ, thương mại cho mặt hàng lúa gạo.</w:t>
      </w:r>
    </w:p>
    <w:p w:rsidR="00933C63" w:rsidRPr="00237F32" w:rsidRDefault="00933C63" w:rsidP="007161A0">
      <w:pPr>
        <w:spacing w:before="144" w:after="144"/>
        <w:ind w:firstLine="540"/>
        <w:rPr>
          <w:spacing w:val="-4"/>
          <w:szCs w:val="28"/>
        </w:rPr>
      </w:pPr>
      <w:r w:rsidRPr="00237F32">
        <w:rPr>
          <w:szCs w:val="28"/>
        </w:rPr>
        <w:t xml:space="preserve">Đẩy mạnh phát triển thương mại, dịch vụ, nhất là các khâu dịch vụ trong  nông nghiệp, phát triển dịch vụ ăn uống </w:t>
      </w:r>
      <w:r w:rsidRPr="00237F32">
        <w:rPr>
          <w:spacing w:val="-8"/>
          <w:szCs w:val="28"/>
        </w:rPr>
        <w:t>dọc tuyến đường Tỉnh lộ 04, Tỉnh lộ 06, Tỉnh lộ 8C, đường cứu nạn cứu hộ, nâng cấp chợ xã. M</w:t>
      </w:r>
      <w:r w:rsidRPr="00237F32">
        <w:rPr>
          <w:spacing w:val="-4"/>
          <w:szCs w:val="28"/>
        </w:rPr>
        <w:t>ở rộng các ngành nghề tiểu thủ công nghiệp, nhất là chế biến nông sản và vật liệu xây dựng. Duy trì và mở rộng các ngành nghề phi nông nghiệp hiện có trên địa bàn như: Mộc, nề, gia công lưới cước, may mặc... giải quyết lao động việc làm và tăng thu nhập cho nguời dân.</w:t>
      </w:r>
    </w:p>
    <w:p w:rsidR="00826477" w:rsidRPr="00237F32" w:rsidRDefault="00BB5DA3" w:rsidP="007161A0">
      <w:pPr>
        <w:spacing w:before="144" w:after="144"/>
        <w:ind w:firstLine="540"/>
        <w:rPr>
          <w:i/>
        </w:rPr>
      </w:pPr>
      <w:r w:rsidRPr="00237F32">
        <w:rPr>
          <w:i/>
        </w:rPr>
        <w:t>2.1.2 Xây dựng phương án phát triển các loại hình kinh tế</w:t>
      </w:r>
    </w:p>
    <w:p w:rsidR="00811E77" w:rsidRPr="00237F32" w:rsidRDefault="00AE59D4" w:rsidP="007161A0">
      <w:pPr>
        <w:spacing w:before="144" w:after="144"/>
        <w:ind w:firstLine="540"/>
      </w:pPr>
      <w:r w:rsidRPr="00237F32">
        <w:tab/>
      </w:r>
      <w:r w:rsidR="00811E77" w:rsidRPr="00237F32">
        <w:t xml:space="preserve">- </w:t>
      </w:r>
      <w:r w:rsidR="00F66AB3" w:rsidRPr="00237F32">
        <w:t xml:space="preserve">Chú </w:t>
      </w:r>
      <w:r w:rsidR="00811E77" w:rsidRPr="00237F32">
        <w:t>trọng hỗ trợ phát triển các hộ sản xuất theo hướng chuyên nghiệp và tự động hóa. Định hướng mở rộng phát triển các ngành nghề như sau:</w:t>
      </w:r>
    </w:p>
    <w:p w:rsidR="00811E77" w:rsidRPr="00237F32" w:rsidRDefault="00281AA8" w:rsidP="007161A0">
      <w:pPr>
        <w:spacing w:beforeLines="0" w:afterLines="0"/>
        <w:ind w:firstLine="540"/>
      </w:pPr>
      <w:r w:rsidRPr="00237F32">
        <w:tab/>
        <w:t>+ C</w:t>
      </w:r>
      <w:r w:rsidR="00811E77" w:rsidRPr="00237F32">
        <w:t>hế biến nông sản</w:t>
      </w:r>
    </w:p>
    <w:p w:rsidR="00811E77" w:rsidRPr="00237F32" w:rsidRDefault="00281AA8" w:rsidP="007161A0">
      <w:pPr>
        <w:spacing w:beforeLines="0" w:afterLines="0"/>
        <w:ind w:firstLine="540"/>
      </w:pPr>
      <w:r w:rsidRPr="00237F32">
        <w:t>+ N</w:t>
      </w:r>
      <w:r w:rsidR="00F66AB3" w:rsidRPr="00237F32">
        <w:t>ấu rượu</w:t>
      </w:r>
    </w:p>
    <w:p w:rsidR="00811E77" w:rsidRPr="00237F32" w:rsidRDefault="00281AA8" w:rsidP="007161A0">
      <w:pPr>
        <w:spacing w:beforeLines="0" w:afterLines="0"/>
        <w:ind w:firstLine="540"/>
      </w:pPr>
      <w:r w:rsidRPr="00237F32">
        <w:tab/>
        <w:t>+ N</w:t>
      </w:r>
      <w:r w:rsidR="00811E77" w:rsidRPr="00237F32">
        <w:t>ghề cơ khí gò hàn</w:t>
      </w:r>
    </w:p>
    <w:p w:rsidR="00811E77" w:rsidRPr="00237F32" w:rsidRDefault="00281AA8" w:rsidP="007161A0">
      <w:pPr>
        <w:spacing w:beforeLines="0" w:afterLines="0"/>
        <w:ind w:firstLine="540"/>
      </w:pPr>
      <w:r w:rsidRPr="00237F32">
        <w:t>+ N</w:t>
      </w:r>
      <w:r w:rsidR="00811E77" w:rsidRPr="00237F32">
        <w:t>ghề may mặc</w:t>
      </w:r>
    </w:p>
    <w:p w:rsidR="00CE4EDC" w:rsidRPr="00237F32" w:rsidRDefault="00281AA8" w:rsidP="007161A0">
      <w:pPr>
        <w:spacing w:beforeLines="0" w:afterLines="0"/>
        <w:ind w:firstLine="540"/>
      </w:pPr>
      <w:r w:rsidRPr="00237F32">
        <w:t>+ N</w:t>
      </w:r>
      <w:r w:rsidR="00CE4EDC" w:rsidRPr="00237F32">
        <w:t>ghề xây dựng</w:t>
      </w:r>
    </w:p>
    <w:p w:rsidR="00162BD4" w:rsidRPr="00237F32" w:rsidRDefault="00281AA8" w:rsidP="007161A0">
      <w:pPr>
        <w:spacing w:beforeLines="0" w:afterLines="0"/>
        <w:ind w:firstLine="540"/>
      </w:pPr>
      <w:r w:rsidRPr="00237F32">
        <w:t>+ K</w:t>
      </w:r>
      <w:r w:rsidR="00162BD4" w:rsidRPr="00237F32">
        <w:t>inh</w:t>
      </w:r>
      <w:r w:rsidR="00CE4EDC" w:rsidRPr="00237F32">
        <w:t xml:space="preserve"> doanh buôn bán, dịch vụ</w:t>
      </w:r>
    </w:p>
    <w:p w:rsidR="00162BD4" w:rsidRPr="00237F32" w:rsidRDefault="00281AA8" w:rsidP="007161A0">
      <w:pPr>
        <w:spacing w:beforeLines="0" w:afterLines="0"/>
        <w:ind w:firstLine="540"/>
      </w:pPr>
      <w:r w:rsidRPr="00237F32">
        <w:t>+ G</w:t>
      </w:r>
      <w:r w:rsidR="00CE4EDC" w:rsidRPr="00237F32">
        <w:t>ia công lưới</w:t>
      </w:r>
    </w:p>
    <w:p w:rsidR="00CD1944" w:rsidRPr="00237F32" w:rsidRDefault="00CD1944" w:rsidP="007161A0">
      <w:pPr>
        <w:spacing w:before="144" w:after="144"/>
        <w:ind w:firstLine="540"/>
        <w:rPr>
          <w:i/>
        </w:rPr>
      </w:pPr>
      <w:r w:rsidRPr="00237F32">
        <w:rPr>
          <w:i/>
        </w:rPr>
        <w:t xml:space="preserve">2.1.3 </w:t>
      </w:r>
      <w:r w:rsidR="008056EF" w:rsidRPr="00237F32">
        <w:rPr>
          <w:i/>
        </w:rPr>
        <w:t>Nguồn vốn, chính sách khuyến khích đầu tư và tổ chức thực hiện</w:t>
      </w:r>
    </w:p>
    <w:p w:rsidR="008056EF" w:rsidRPr="00237F32" w:rsidRDefault="008056EF" w:rsidP="007161A0">
      <w:pPr>
        <w:spacing w:before="144" w:after="144"/>
        <w:ind w:firstLine="540"/>
      </w:pPr>
      <w:r w:rsidRPr="00237F32">
        <w:tab/>
      </w:r>
      <w:r w:rsidR="007C5B48" w:rsidRPr="00237F32">
        <w:t xml:space="preserve">- Nguồn vốn để phát triển các loại hình kinh tế này chủ yếu từ các hộ </w:t>
      </w:r>
      <w:r w:rsidR="00C73405" w:rsidRPr="00237F32">
        <w:t>cá thể hiện đang sản xuất và kinh doanh các mặt hàng này. Bên cạnh đó cần kêu gọi đầu tư từ các tổ chức, công ty để có thể đầu tư tập trung các khu du lịch, nghỉ dưỡng.</w:t>
      </w:r>
    </w:p>
    <w:p w:rsidR="00DC2FF7" w:rsidRPr="00237F32" w:rsidRDefault="00DC2FF7" w:rsidP="007161A0">
      <w:pPr>
        <w:spacing w:before="144" w:after="144"/>
        <w:ind w:firstLine="540"/>
      </w:pPr>
      <w:r w:rsidRPr="00237F32">
        <w:tab/>
      </w:r>
      <w:r w:rsidR="008D28CA" w:rsidRPr="00237F32">
        <w:t>- Chính sách khuyến</w:t>
      </w:r>
      <w:r w:rsidRPr="00237F32">
        <w:t xml:space="preserve"> khích đầu tư và tổ chức thực hiện: </w:t>
      </w:r>
      <w:r w:rsidR="008D28CA" w:rsidRPr="00237F32">
        <w:t xml:space="preserve">địa phương cần có chính sách thông thoáng để tạo cơ hội cho các nhà đầu tư như miễn </w:t>
      </w:r>
      <w:r w:rsidR="005E662B" w:rsidRPr="00237F32">
        <w:t xml:space="preserve">giảm </w:t>
      </w:r>
      <w:r w:rsidR="008D28CA" w:rsidRPr="00237F32">
        <w:t xml:space="preserve">thuế thuê đất các năm đầu tiên, </w:t>
      </w:r>
      <w:r w:rsidR="005E662B" w:rsidRPr="00237F32">
        <w:t>xây dựng đường giao thông đến các khu này,..</w:t>
      </w:r>
      <w:r w:rsidR="008D28CA" w:rsidRPr="00237F32">
        <w:t>.</w:t>
      </w:r>
    </w:p>
    <w:p w:rsidR="0092381D" w:rsidRPr="00237F32" w:rsidRDefault="00C2431C" w:rsidP="007161A0">
      <w:pPr>
        <w:pStyle w:val="Heading3"/>
        <w:spacing w:before="144" w:after="144"/>
        <w:ind w:firstLine="540"/>
      </w:pPr>
      <w:bookmarkStart w:id="111" w:name="_Toc107921529"/>
      <w:r w:rsidRPr="00237F32">
        <w:t>2.</w:t>
      </w:r>
      <w:r w:rsidR="0045255B" w:rsidRPr="00237F32">
        <w:t>2</w:t>
      </w:r>
      <w:r w:rsidR="0092381D" w:rsidRPr="00237F32">
        <w:t xml:space="preserve"> Định hướng phát triển các hình thức kinh tế hợp tác</w:t>
      </w:r>
      <w:bookmarkEnd w:id="111"/>
    </w:p>
    <w:p w:rsidR="00701A25" w:rsidRPr="00237F32" w:rsidRDefault="00054D4C" w:rsidP="007161A0">
      <w:pPr>
        <w:spacing w:before="144" w:after="144"/>
        <w:ind w:firstLine="540"/>
        <w:rPr>
          <w:i/>
        </w:rPr>
      </w:pPr>
      <w:r w:rsidRPr="00237F32">
        <w:rPr>
          <w:i/>
        </w:rPr>
        <w:t>2</w:t>
      </w:r>
      <w:r w:rsidR="001F20EF" w:rsidRPr="00237F32">
        <w:rPr>
          <w:i/>
        </w:rPr>
        <w:t>.</w:t>
      </w:r>
      <w:r w:rsidRPr="00237F32">
        <w:rPr>
          <w:i/>
        </w:rPr>
        <w:t>2.1</w:t>
      </w:r>
      <w:r w:rsidR="008A52B6" w:rsidRPr="00237F32">
        <w:rPr>
          <w:i/>
        </w:rPr>
        <w:t>Trang trại</w:t>
      </w:r>
      <w:r w:rsidRPr="00237F32">
        <w:rPr>
          <w:i/>
        </w:rPr>
        <w:t>,</w:t>
      </w:r>
      <w:r w:rsidR="008A52B6" w:rsidRPr="00237F32">
        <w:rPr>
          <w:i/>
        </w:rPr>
        <w:t xml:space="preserve"> gia trại</w:t>
      </w:r>
    </w:p>
    <w:p w:rsidR="00E904C3" w:rsidRPr="00237F32" w:rsidRDefault="00054D4C" w:rsidP="007161A0">
      <w:pPr>
        <w:spacing w:before="144" w:after="144"/>
        <w:ind w:firstLine="540"/>
        <w:rPr>
          <w:szCs w:val="28"/>
        </w:rPr>
      </w:pPr>
      <w:r w:rsidRPr="00237F32">
        <w:rPr>
          <w:szCs w:val="28"/>
        </w:rPr>
        <w:lastRenderedPageBreak/>
        <w:t xml:space="preserve">- </w:t>
      </w:r>
      <w:r w:rsidR="00A908D5" w:rsidRPr="00237F32">
        <w:rPr>
          <w:szCs w:val="28"/>
        </w:rPr>
        <w:t xml:space="preserve">Trang trại: </w:t>
      </w:r>
      <w:r w:rsidR="00FB5B97" w:rsidRPr="00237F32">
        <w:rPr>
          <w:szCs w:val="28"/>
        </w:rPr>
        <w:t xml:space="preserve">Định hướng quy hoạch </w:t>
      </w:r>
      <w:r w:rsidR="00A908D5" w:rsidRPr="00237F32">
        <w:rPr>
          <w:szCs w:val="28"/>
        </w:rPr>
        <w:t xml:space="preserve">mở rộng các trang trại hiện có, diện tích sau khi quy hoạch là </w:t>
      </w:r>
      <w:r w:rsidR="00754246" w:rsidRPr="00237F32">
        <w:rPr>
          <w:szCs w:val="28"/>
        </w:rPr>
        <w:t>13</w:t>
      </w:r>
      <w:r w:rsidR="00AD33EA" w:rsidRPr="00237F32">
        <w:rPr>
          <w:szCs w:val="28"/>
        </w:rPr>
        <w:t>5</w:t>
      </w:r>
      <w:r w:rsidR="00754246" w:rsidRPr="00237F32">
        <w:rPr>
          <w:szCs w:val="28"/>
        </w:rPr>
        <w:t>,</w:t>
      </w:r>
      <w:r w:rsidR="00AD33EA" w:rsidRPr="00237F32">
        <w:rPr>
          <w:szCs w:val="28"/>
        </w:rPr>
        <w:t>87</w:t>
      </w:r>
      <w:r w:rsidR="00FB5B97" w:rsidRPr="00237F32">
        <w:rPr>
          <w:szCs w:val="28"/>
        </w:rPr>
        <w:t>ha</w:t>
      </w:r>
      <w:r w:rsidR="00A908D5" w:rsidRPr="00237F32">
        <w:rPr>
          <w:szCs w:val="28"/>
        </w:rPr>
        <w:t>.</w:t>
      </w:r>
      <w:r w:rsidR="00515950" w:rsidRPr="00237F32">
        <w:rPr>
          <w:szCs w:val="28"/>
        </w:rPr>
        <w:t>Diện tích các trang trại quy hoạch như sau:</w:t>
      </w:r>
    </w:p>
    <w:p w:rsidR="00754246" w:rsidRPr="00237F32" w:rsidRDefault="00754246" w:rsidP="007161A0">
      <w:pPr>
        <w:spacing w:before="144" w:after="144"/>
        <w:ind w:firstLine="540"/>
        <w:rPr>
          <w:szCs w:val="28"/>
        </w:rPr>
      </w:pPr>
      <w:r w:rsidRPr="00237F32">
        <w:rPr>
          <w:szCs w:val="28"/>
        </w:rPr>
        <w:t>Kh</w:t>
      </w:r>
      <w:r w:rsidR="00AD33EA" w:rsidRPr="00237F32">
        <w:rPr>
          <w:szCs w:val="28"/>
        </w:rPr>
        <w:t>u vực canh đường cứu hộ cứu nạn nằm giữa cầu Bàu Bàn 1 và cầu Bàu Bàn 2 có</w:t>
      </w:r>
      <w:r w:rsidRPr="00237F32">
        <w:rPr>
          <w:szCs w:val="28"/>
        </w:rPr>
        <w:t xml:space="preserve"> diện tích 75,0ha</w:t>
      </w:r>
    </w:p>
    <w:p w:rsidR="00FB79FC" w:rsidRPr="00237F32" w:rsidRDefault="00754246" w:rsidP="007161A0">
      <w:pPr>
        <w:spacing w:before="144" w:after="144"/>
        <w:ind w:firstLine="540"/>
        <w:rPr>
          <w:szCs w:val="28"/>
        </w:rPr>
      </w:pPr>
      <w:r w:rsidRPr="00237F32">
        <w:rPr>
          <w:szCs w:val="28"/>
        </w:rPr>
        <w:t>Khu vực các thôn Bàu, thôn Nhất Phong, thôn Mỹ Phú, thôn Chính</w:t>
      </w:r>
      <w:r w:rsidR="00AD33EA" w:rsidRPr="00237F32">
        <w:rPr>
          <w:szCs w:val="28"/>
        </w:rPr>
        <w:t xml:space="preserve"> An, thôn Trung Thạnh diện tích</w:t>
      </w:r>
      <w:r w:rsidRPr="00237F32">
        <w:rPr>
          <w:szCs w:val="28"/>
        </w:rPr>
        <w:t xml:space="preserve"> khoảng 56,65</w:t>
      </w:r>
      <w:r w:rsidR="00AD33EA" w:rsidRPr="00237F32">
        <w:rPr>
          <w:szCs w:val="28"/>
        </w:rPr>
        <w:t>ha.</w:t>
      </w:r>
    </w:p>
    <w:p w:rsidR="00EA7B52" w:rsidRPr="00237F32" w:rsidRDefault="006F2B77" w:rsidP="007161A0">
      <w:pPr>
        <w:spacing w:before="144" w:after="144"/>
        <w:ind w:firstLine="540"/>
        <w:rPr>
          <w:szCs w:val="28"/>
        </w:rPr>
      </w:pPr>
      <w:r w:rsidRPr="00237F32">
        <w:rPr>
          <w:szCs w:val="28"/>
        </w:rPr>
        <w:t xml:space="preserve">- </w:t>
      </w:r>
      <w:r w:rsidR="00EA7B52" w:rsidRPr="00237F32">
        <w:rPr>
          <w:szCs w:val="28"/>
        </w:rPr>
        <w:t>Các vùng trang trại</w:t>
      </w:r>
      <w:r w:rsidR="00F65BD0" w:rsidRPr="00237F32">
        <w:rPr>
          <w:szCs w:val="28"/>
        </w:rPr>
        <w:t>, gia trại chủ yếu là chăn nuôi lợn, gia cầm, một số kết hợp hình thức VAC</w:t>
      </w:r>
      <w:r w:rsidR="00EC1D6D" w:rsidRPr="00237F32">
        <w:rPr>
          <w:szCs w:val="28"/>
        </w:rPr>
        <w:t>R</w:t>
      </w:r>
      <w:r w:rsidR="00F65BD0" w:rsidRPr="00237F32">
        <w:rPr>
          <w:szCs w:val="28"/>
        </w:rPr>
        <w:t>.</w:t>
      </w:r>
      <w:r w:rsidR="00754246" w:rsidRPr="00237F32">
        <w:rPr>
          <w:szCs w:val="28"/>
        </w:rPr>
        <w:t>Đặc biệt bố trí khu vực có diện tích 20,0ha trông cây dược liệu.</w:t>
      </w:r>
    </w:p>
    <w:p w:rsidR="001F20EF" w:rsidRPr="00237F32" w:rsidRDefault="00C2471F" w:rsidP="007161A0">
      <w:pPr>
        <w:spacing w:before="144" w:after="144"/>
        <w:ind w:firstLine="540"/>
        <w:rPr>
          <w:i/>
        </w:rPr>
      </w:pPr>
      <w:r w:rsidRPr="00237F32">
        <w:rPr>
          <w:i/>
        </w:rPr>
        <w:t>2.2.2</w:t>
      </w:r>
      <w:r w:rsidR="001F20EF" w:rsidRPr="00237F32">
        <w:rPr>
          <w:i/>
        </w:rPr>
        <w:t xml:space="preserve"> Củng cố và</w:t>
      </w:r>
      <w:r w:rsidR="006A023F" w:rsidRPr="00237F32">
        <w:rPr>
          <w:i/>
        </w:rPr>
        <w:t xml:space="preserve"> phát triển</w:t>
      </w:r>
      <w:r w:rsidR="00AD152F" w:rsidRPr="00237F32">
        <w:rPr>
          <w:i/>
        </w:rPr>
        <w:t xml:space="preserve"> hợp tác xã hiện có</w:t>
      </w:r>
    </w:p>
    <w:p w:rsidR="001F20EF" w:rsidRPr="00237F32" w:rsidRDefault="00735531" w:rsidP="007161A0">
      <w:pPr>
        <w:spacing w:before="144" w:after="144"/>
        <w:ind w:firstLine="540"/>
      </w:pPr>
      <w:r w:rsidRPr="00237F32">
        <w:rPr>
          <w:szCs w:val="28"/>
        </w:rPr>
        <w:t>Xã Phong Chương vẫn lấy sản xuất nông nghiệp làm chính nên việc củng cố phát tiển các hợp tác xã nông nghiệp hiện tại để chỉ đạo và hổ trợ sản xuất là rất quan trọng.Đồng thời xã tạo mọi điều kiện để các hợp tác xã tiểu thủ công nghiệp và doanh nghiệp nhỏ trong địa bàn phát triển, tạo thêm công ăn việc làm cho người dân.</w:t>
      </w:r>
    </w:p>
    <w:p w:rsidR="00AD4942" w:rsidRPr="00237F32" w:rsidRDefault="00BD53F6" w:rsidP="007161A0">
      <w:pPr>
        <w:pStyle w:val="Heading2"/>
        <w:spacing w:before="144" w:after="144"/>
        <w:ind w:firstLine="540"/>
      </w:pPr>
      <w:bookmarkStart w:id="112" w:name="_Toc107921530"/>
      <w:r w:rsidRPr="00237F32">
        <w:t>3.</w:t>
      </w:r>
      <w:r w:rsidR="00A025C5" w:rsidRPr="00237F32">
        <w:t xml:space="preserve"> Quy hoạch chung</w:t>
      </w:r>
      <w:bookmarkEnd w:id="112"/>
    </w:p>
    <w:p w:rsidR="00F11096" w:rsidRPr="00237F32" w:rsidRDefault="00F11096" w:rsidP="007161A0">
      <w:pPr>
        <w:pStyle w:val="Heading3"/>
        <w:spacing w:before="144" w:after="144"/>
        <w:ind w:firstLine="540"/>
      </w:pPr>
      <w:bookmarkStart w:id="113" w:name="_Toc107921531"/>
      <w:r w:rsidRPr="00237F32">
        <w:t>3.1 Ranh giới, quy mô, giai đoạn quy hoạch</w:t>
      </w:r>
      <w:bookmarkEnd w:id="113"/>
    </w:p>
    <w:p w:rsidR="00F11096" w:rsidRPr="00237F32" w:rsidRDefault="00F11096" w:rsidP="007161A0">
      <w:pPr>
        <w:spacing w:before="144" w:after="144"/>
        <w:ind w:firstLine="540"/>
      </w:pPr>
      <w:r w:rsidRPr="00237F32">
        <w:tab/>
      </w:r>
      <w:r w:rsidR="003A0544" w:rsidRPr="00237F32">
        <w:t xml:space="preserve">- Ranh giới quy hoạch là toàn bộ địa giới hành chính xã </w:t>
      </w:r>
      <w:r w:rsidR="000F1B37" w:rsidRPr="00237F32">
        <w:t>Phong Chương</w:t>
      </w:r>
      <w:r w:rsidR="003A0544" w:rsidRPr="00237F32">
        <w:t>.</w:t>
      </w:r>
    </w:p>
    <w:p w:rsidR="003A0544" w:rsidRPr="00237F32" w:rsidRDefault="003A0544" w:rsidP="007161A0">
      <w:pPr>
        <w:spacing w:before="144" w:after="144"/>
        <w:ind w:firstLine="540"/>
      </w:pPr>
      <w:r w:rsidRPr="00237F32">
        <w:tab/>
        <w:t>- Quy mô xây dựng là quy hoạch để đạt xã nông thôn mới.</w:t>
      </w:r>
    </w:p>
    <w:p w:rsidR="003A0544" w:rsidRPr="00237F32" w:rsidRDefault="003A0544" w:rsidP="007161A0">
      <w:pPr>
        <w:spacing w:before="144" w:after="144"/>
        <w:ind w:firstLine="540"/>
      </w:pPr>
      <w:r w:rsidRPr="00237F32">
        <w:tab/>
        <w:t xml:space="preserve">- Giai đoạn quy hoạch: </w:t>
      </w:r>
      <w:r w:rsidR="00004831" w:rsidRPr="00237F32">
        <w:t xml:space="preserve">Từ </w:t>
      </w:r>
      <w:r w:rsidR="00BE5092" w:rsidRPr="00237F32">
        <w:t>năm 202</w:t>
      </w:r>
      <w:r w:rsidR="00004831" w:rsidRPr="00237F32">
        <w:t>1</w:t>
      </w:r>
      <w:r w:rsidR="00BE5092" w:rsidRPr="00237F32">
        <w:t>và bố trí chi tiết cho thời kỳ đến năm 20</w:t>
      </w:r>
      <w:r w:rsidR="00754246" w:rsidRPr="00237F32">
        <w:t>30</w:t>
      </w:r>
      <w:r w:rsidR="00BE5092" w:rsidRPr="00237F32">
        <w:t>.</w:t>
      </w:r>
    </w:p>
    <w:p w:rsidR="00211F44" w:rsidRPr="00237F32" w:rsidRDefault="00C619E4" w:rsidP="007161A0">
      <w:pPr>
        <w:pStyle w:val="Heading3"/>
        <w:spacing w:before="144" w:after="144"/>
        <w:ind w:firstLine="540"/>
      </w:pPr>
      <w:bookmarkStart w:id="114" w:name="_Toc107921532"/>
      <w:r w:rsidRPr="00237F32">
        <w:t>3.2</w:t>
      </w:r>
      <w:r w:rsidR="00AD4942" w:rsidRPr="00237F32">
        <w:t xml:space="preserve"> Quy hoạch phát triển </w:t>
      </w:r>
      <w:r w:rsidR="00211F44" w:rsidRPr="00237F32">
        <w:t>mạ</w:t>
      </w:r>
      <w:r w:rsidR="00807865" w:rsidRPr="00237F32">
        <w:t>ng lưới các điểm dân cư</w:t>
      </w:r>
      <w:bookmarkEnd w:id="114"/>
    </w:p>
    <w:p w:rsidR="00F633DE" w:rsidRPr="00237F32" w:rsidRDefault="00807865" w:rsidP="007161A0">
      <w:pPr>
        <w:spacing w:before="144" w:after="144"/>
        <w:ind w:firstLine="540"/>
        <w:rPr>
          <w:i/>
          <w:szCs w:val="28"/>
        </w:rPr>
      </w:pPr>
      <w:r w:rsidRPr="00237F32">
        <w:rPr>
          <w:i/>
          <w:szCs w:val="28"/>
        </w:rPr>
        <w:t>3.2.1</w:t>
      </w:r>
      <w:r w:rsidR="00F633DE" w:rsidRPr="00237F32">
        <w:rPr>
          <w:i/>
          <w:szCs w:val="28"/>
        </w:rPr>
        <w:t xml:space="preserve"> Chỉn</w:t>
      </w:r>
      <w:r w:rsidR="00A025C5" w:rsidRPr="00237F32">
        <w:rPr>
          <w:i/>
          <w:szCs w:val="28"/>
        </w:rPr>
        <w:t>h trang các điểm dân cư hiện có</w:t>
      </w:r>
    </w:p>
    <w:p w:rsidR="00CF280D" w:rsidRPr="00237F32" w:rsidRDefault="00CF280D" w:rsidP="007161A0">
      <w:pPr>
        <w:spacing w:before="144" w:after="144"/>
        <w:ind w:firstLine="540"/>
        <w:rPr>
          <w:szCs w:val="28"/>
        </w:rPr>
      </w:pPr>
      <w:r w:rsidRPr="00237F32">
        <w:rPr>
          <w:szCs w:val="28"/>
        </w:rPr>
        <w:t>- Các điểm dân cư của xã Phong Chương đã định hình và phát triển từ lâu đời, chủ yếu tập trung hai bên đường tỉnh lộ 4, ngoài ra có một số điểm rải rác trên các trục đường thôn Ma Nê, Phú Lộc, Mỹ Phú. Các điểm dân cư này ở các vị trí khá ổn định, không ảnh hưởng nhiều bởi thiên tai nên không cần chỉnh trang nhiều. Tuy nhiên đây là vùng đất thấp trũng nên cần thiết xây dựng các đường ngõ xóm vào nhà dân không bị lầy lội mỗi khi có lũ về.</w:t>
      </w:r>
    </w:p>
    <w:p w:rsidR="00754246" w:rsidRPr="00237F32" w:rsidRDefault="00CF280D" w:rsidP="007161A0">
      <w:pPr>
        <w:spacing w:before="144" w:after="144"/>
        <w:ind w:firstLine="540"/>
        <w:rPr>
          <w:szCs w:val="28"/>
        </w:rPr>
      </w:pPr>
      <w:r w:rsidRPr="00237F32">
        <w:rPr>
          <w:szCs w:val="28"/>
        </w:rPr>
        <w:t>- Định hướng kiến trúc:Đại bộ phận nhà cửa xây dựng cũ đều chưa thật vững chắc để chống gió bão nên cần vận động nhân dân cải tại nhà kiên cố, khung nhà bằng bê tông cốt thép. Kiến trúc nhà cửa từ 1 đến 2 tầng, tạo dáng thẩm mỹ, hiện đại kết hợp với nét truyền thống của địa phương.</w:t>
      </w:r>
      <w:r w:rsidR="00754246" w:rsidRPr="00237F32">
        <w:rPr>
          <w:szCs w:val="28"/>
        </w:rPr>
        <w:t>Chú ý nhà ở phải thiết kế chống bão.</w:t>
      </w:r>
    </w:p>
    <w:p w:rsidR="00A025C5" w:rsidRPr="00237F32" w:rsidRDefault="00D64239" w:rsidP="007161A0">
      <w:pPr>
        <w:spacing w:before="144" w:after="144"/>
        <w:ind w:firstLine="540"/>
        <w:rPr>
          <w:i/>
        </w:rPr>
      </w:pPr>
      <w:r w:rsidRPr="00237F32">
        <w:rPr>
          <w:i/>
        </w:rPr>
        <w:lastRenderedPageBreak/>
        <w:t>3</w:t>
      </w:r>
      <w:r w:rsidR="00A025C5" w:rsidRPr="00237F32">
        <w:rPr>
          <w:i/>
        </w:rPr>
        <w:t>.</w:t>
      </w:r>
      <w:r w:rsidRPr="00237F32">
        <w:rPr>
          <w:i/>
        </w:rPr>
        <w:t>2.2</w:t>
      </w:r>
      <w:r w:rsidR="00A025C5" w:rsidRPr="00237F32">
        <w:rPr>
          <w:i/>
        </w:rPr>
        <w:t xml:space="preserve"> Quy hoạch các điểm dân cư mới</w:t>
      </w:r>
    </w:p>
    <w:p w:rsidR="0075020B" w:rsidRPr="00237F32" w:rsidRDefault="0075020B" w:rsidP="007161A0">
      <w:pPr>
        <w:spacing w:before="144" w:after="144"/>
        <w:ind w:firstLine="540"/>
      </w:pPr>
      <w:r w:rsidRPr="00237F32">
        <w:t xml:space="preserve">Diện tích đất ở hiện trạng theo thống kê năm </w:t>
      </w:r>
      <w:r w:rsidR="00962319" w:rsidRPr="00237F32">
        <w:t>20</w:t>
      </w:r>
      <w:r w:rsidR="008A0015" w:rsidRPr="00237F32">
        <w:t>21</w:t>
      </w:r>
      <w:r w:rsidRPr="00237F32">
        <w:t xml:space="preserve"> xã Phong Chương là </w:t>
      </w:r>
      <w:r w:rsidR="008A0015" w:rsidRPr="00237F32">
        <w:t>75,09</w:t>
      </w:r>
      <w:r w:rsidRPr="00237F32">
        <w:t xml:space="preserve">ha. Diện tích đất ở bị mất do quy hoạch giao thông, thủy lợi, công trình công cộng,... là </w:t>
      </w:r>
      <w:r w:rsidR="008A0015" w:rsidRPr="00237F32">
        <w:t>4,5</w:t>
      </w:r>
      <w:r w:rsidRPr="00237F32">
        <w:t>ha.</w:t>
      </w:r>
    </w:p>
    <w:p w:rsidR="00214477" w:rsidRPr="00237F32" w:rsidRDefault="00A14142" w:rsidP="007161A0">
      <w:pPr>
        <w:spacing w:before="144" w:after="144"/>
        <w:ind w:firstLine="540"/>
      </w:pPr>
      <w:r w:rsidRPr="00237F32">
        <w:t xml:space="preserve">Định hướng quy hoạch </w:t>
      </w:r>
      <w:r w:rsidR="008A0015" w:rsidRPr="00237F32">
        <w:t xml:space="preserve">các </w:t>
      </w:r>
      <w:r w:rsidR="0075020B" w:rsidRPr="00237F32">
        <w:t xml:space="preserve">điểm dân cư mới </w:t>
      </w:r>
      <w:r w:rsidRPr="00237F32">
        <w:t>trong toàn xã</w:t>
      </w:r>
      <w:r w:rsidR="00387E55" w:rsidRPr="00237F32">
        <w:t xml:space="preserve">và các điểm dân cư xen ghép </w:t>
      </w:r>
      <w:r w:rsidR="00E82395" w:rsidRPr="00237F32">
        <w:t xml:space="preserve">với tổng diện </w:t>
      </w:r>
      <w:r w:rsidR="00F95FD7" w:rsidRPr="00237F32">
        <w:t xml:space="preserve">tích </w:t>
      </w:r>
      <w:r w:rsidR="00326D72" w:rsidRPr="00237F32">
        <w:t>36,44</w:t>
      </w:r>
      <w:r w:rsidR="00E82395" w:rsidRPr="00237F32">
        <w:t>ha</w:t>
      </w:r>
      <w:r w:rsidR="0075020B" w:rsidRPr="00237F32">
        <w:t>, cụ thể như sau:</w:t>
      </w:r>
    </w:p>
    <w:p w:rsidR="008A0015" w:rsidRPr="00237F32" w:rsidRDefault="008A0015" w:rsidP="007161A0">
      <w:pPr>
        <w:spacing w:before="144" w:after="144"/>
        <w:ind w:firstLine="540"/>
        <w:rPr>
          <w:szCs w:val="28"/>
        </w:rPr>
      </w:pPr>
      <w:r w:rsidRPr="00237F32">
        <w:rPr>
          <w:szCs w:val="28"/>
        </w:rPr>
        <w:t>Thôn Bàu:</w:t>
      </w:r>
    </w:p>
    <w:p w:rsidR="008A0015" w:rsidRPr="00237F32" w:rsidRDefault="008A0015" w:rsidP="007161A0">
      <w:pPr>
        <w:tabs>
          <w:tab w:val="left" w:pos="540"/>
        </w:tabs>
        <w:spacing w:before="144" w:after="144"/>
        <w:ind w:firstLine="540"/>
        <w:rPr>
          <w:szCs w:val="28"/>
        </w:rPr>
      </w:pPr>
      <w:r w:rsidRPr="00237F32">
        <w:rPr>
          <w:szCs w:val="28"/>
          <w:lang w:val="vi-VN"/>
        </w:rPr>
        <w:t xml:space="preserve">+Bổ sung đất ở mới khu vực giáp với </w:t>
      </w:r>
      <w:r w:rsidR="008A4F87" w:rsidRPr="00237F32">
        <w:rPr>
          <w:szCs w:val="28"/>
        </w:rPr>
        <w:t>cứu hộ cứu nạn</w:t>
      </w:r>
      <w:r w:rsidRPr="00237F32">
        <w:rPr>
          <w:szCs w:val="28"/>
          <w:lang w:val="vi-VN"/>
        </w:rPr>
        <w:t xml:space="preserve"> từ quỹ đất trồng cây hằng năm, rừng sản xuất diện tích khoảng </w:t>
      </w:r>
      <w:r w:rsidR="000B5904" w:rsidRPr="00237F32">
        <w:rPr>
          <w:szCs w:val="28"/>
        </w:rPr>
        <w:t>4,36</w:t>
      </w:r>
      <w:r w:rsidRPr="00237F32">
        <w:rPr>
          <w:szCs w:val="28"/>
          <w:lang w:val="vi-VN"/>
        </w:rPr>
        <w:t>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Nhất Phong:</w:t>
      </w:r>
    </w:p>
    <w:p w:rsidR="008A0015" w:rsidRPr="00237F32" w:rsidRDefault="008A0015" w:rsidP="007161A0">
      <w:pPr>
        <w:tabs>
          <w:tab w:val="left" w:pos="540"/>
        </w:tabs>
        <w:spacing w:before="144" w:after="144"/>
        <w:ind w:firstLine="540"/>
        <w:rPr>
          <w:szCs w:val="28"/>
          <w:lang w:val="vi-VN"/>
        </w:rPr>
      </w:pPr>
      <w:r w:rsidRPr="00237F32">
        <w:rPr>
          <w:szCs w:val="28"/>
          <w:lang w:val="vi-VN"/>
        </w:rPr>
        <w:t xml:space="preserve">+Bổ sung đất ở mới khu vực giáp với </w:t>
      </w:r>
      <w:r w:rsidR="008A4F87" w:rsidRPr="00237F32">
        <w:rPr>
          <w:szCs w:val="28"/>
        </w:rPr>
        <w:t>cứu hộ cứu nạn</w:t>
      </w:r>
      <w:r w:rsidRPr="00237F32">
        <w:rPr>
          <w:szCs w:val="28"/>
          <w:lang w:val="vi-VN"/>
        </w:rPr>
        <w:t xml:space="preserve"> từ quỹ đất trồng cây hằng năm, rừng sản xuất diện tích khoảng </w:t>
      </w:r>
      <w:r w:rsidR="003F5F4D" w:rsidRPr="00237F32">
        <w:rPr>
          <w:szCs w:val="28"/>
        </w:rPr>
        <w:t>4,25</w:t>
      </w:r>
      <w:r w:rsidRPr="00237F32">
        <w:rPr>
          <w:szCs w:val="28"/>
          <w:lang w:val="vi-VN"/>
        </w:rPr>
        <w:t>ha.</w:t>
      </w:r>
    </w:p>
    <w:p w:rsidR="003F5F4D" w:rsidRPr="00237F32" w:rsidRDefault="003F5F4D" w:rsidP="007161A0">
      <w:pPr>
        <w:tabs>
          <w:tab w:val="left" w:pos="540"/>
        </w:tabs>
        <w:spacing w:before="144" w:after="144"/>
        <w:ind w:firstLine="540"/>
        <w:rPr>
          <w:szCs w:val="28"/>
          <w:lang w:val="vi-VN"/>
        </w:rPr>
      </w:pPr>
      <w:r w:rsidRPr="00237F32">
        <w:rPr>
          <w:szCs w:val="28"/>
          <w:lang w:val="vi-VN"/>
        </w:rPr>
        <w:t xml:space="preserve">+Bổ sung đất ở mới khu vực </w:t>
      </w:r>
      <w:r w:rsidRPr="00237F32">
        <w:rPr>
          <w:szCs w:val="28"/>
        </w:rPr>
        <w:t>giao tỉnh lộ 4 với đườngcứu hộ cứu nạn</w:t>
      </w:r>
      <w:r w:rsidRPr="00237F32">
        <w:rPr>
          <w:szCs w:val="28"/>
          <w:lang w:val="vi-VN"/>
        </w:rPr>
        <w:t xml:space="preserve"> từ quỹ đất trồng cây hằng năm, rừng sản xuất diện tích khoảng </w:t>
      </w:r>
      <w:r w:rsidRPr="00237F32">
        <w:rPr>
          <w:szCs w:val="28"/>
        </w:rPr>
        <w:t>7,35</w:t>
      </w:r>
      <w:r w:rsidRPr="00237F32">
        <w:rPr>
          <w:szCs w:val="28"/>
          <w:lang w:val="vi-VN"/>
        </w:rPr>
        <w:t>ha.</w:t>
      </w:r>
    </w:p>
    <w:p w:rsidR="003F5F4D" w:rsidRPr="00237F32" w:rsidRDefault="003F5F4D" w:rsidP="007161A0">
      <w:pPr>
        <w:tabs>
          <w:tab w:val="left" w:pos="540"/>
        </w:tabs>
        <w:spacing w:before="144" w:after="144"/>
        <w:ind w:firstLine="540"/>
        <w:rPr>
          <w:szCs w:val="28"/>
          <w:lang w:val="vi-VN"/>
        </w:rPr>
      </w:pPr>
      <w:r w:rsidRPr="00237F32">
        <w:rPr>
          <w:szCs w:val="28"/>
        </w:rPr>
        <w:t xml:space="preserve">+ </w:t>
      </w:r>
      <w:r w:rsidRPr="00237F32">
        <w:rPr>
          <w:szCs w:val="28"/>
          <w:lang w:val="vi-VN"/>
        </w:rPr>
        <w:t>Bổ sung đất ở xen ghép trong khu dân cư từ các quỹ đất lúa, đất trồng cây hằng năm diện tích khoảng 2.</w:t>
      </w:r>
      <w:r w:rsidRPr="00237F32">
        <w:rPr>
          <w:szCs w:val="28"/>
        </w:rPr>
        <w:t>53</w:t>
      </w:r>
      <w:r w:rsidRPr="00237F32">
        <w:rPr>
          <w:szCs w:val="28"/>
          <w:lang w:val="vi-VN"/>
        </w:rPr>
        <w:t>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Mỹ Phú:</w:t>
      </w:r>
    </w:p>
    <w:p w:rsidR="008A0015" w:rsidRPr="00237F32" w:rsidRDefault="008A0015" w:rsidP="007161A0">
      <w:pPr>
        <w:tabs>
          <w:tab w:val="left" w:pos="540"/>
        </w:tabs>
        <w:spacing w:before="144" w:after="144"/>
        <w:ind w:firstLine="540"/>
        <w:rPr>
          <w:szCs w:val="28"/>
          <w:lang w:val="vi-VN"/>
        </w:rPr>
      </w:pPr>
      <w:r w:rsidRPr="00237F32">
        <w:rPr>
          <w:szCs w:val="28"/>
          <w:lang w:val="vi-VN"/>
        </w:rPr>
        <w:t xml:space="preserve">+Bổ sung đất ở mới khu vực giáp với TL4 từ quỹ đất trồng lúa diện tích khoảng </w:t>
      </w:r>
      <w:r w:rsidR="00F35766" w:rsidRPr="00237F32">
        <w:rPr>
          <w:szCs w:val="28"/>
        </w:rPr>
        <w:t>1,06</w:t>
      </w:r>
      <w:r w:rsidRPr="00237F32">
        <w:rPr>
          <w:szCs w:val="28"/>
          <w:lang w:val="vi-VN"/>
        </w:rPr>
        <w:t xml:space="preserve">ha. </w:t>
      </w:r>
    </w:p>
    <w:p w:rsidR="00F35766" w:rsidRPr="00237F32" w:rsidRDefault="00F35766" w:rsidP="007161A0">
      <w:pPr>
        <w:tabs>
          <w:tab w:val="left" w:pos="540"/>
        </w:tabs>
        <w:spacing w:before="144" w:after="144"/>
        <w:ind w:firstLine="540"/>
        <w:rPr>
          <w:szCs w:val="28"/>
        </w:rPr>
      </w:pPr>
      <w:r w:rsidRPr="00237F32">
        <w:rPr>
          <w:szCs w:val="28"/>
        </w:rPr>
        <w:t xml:space="preserve">+ </w:t>
      </w:r>
      <w:r w:rsidRPr="00237F32">
        <w:rPr>
          <w:szCs w:val="28"/>
          <w:lang w:val="vi-VN"/>
        </w:rPr>
        <w:t>Bổ sung đất ở xen ghép trong khu dân cư từ các quỹ đất lúa, đất trồng cây hằng năm</w:t>
      </w:r>
      <w:r w:rsidRPr="00237F32">
        <w:rPr>
          <w:szCs w:val="28"/>
        </w:rPr>
        <w:t>, đất chưa sử dụng</w:t>
      </w:r>
      <w:r w:rsidRPr="00237F32">
        <w:rPr>
          <w:szCs w:val="28"/>
          <w:lang w:val="vi-VN"/>
        </w:rPr>
        <w:t xml:space="preserve"> diện tích khoảng </w:t>
      </w:r>
      <w:r w:rsidRPr="00237F32">
        <w:rPr>
          <w:szCs w:val="28"/>
        </w:rPr>
        <w:t>3,75</w:t>
      </w:r>
      <w:r w:rsidRPr="00237F32">
        <w:rPr>
          <w:szCs w:val="28"/>
          <w:lang w:val="vi-VN"/>
        </w:rPr>
        <w:t>ha.</w:t>
      </w:r>
    </w:p>
    <w:p w:rsidR="00EF380E" w:rsidRPr="00237F32" w:rsidRDefault="00EF380E" w:rsidP="007161A0">
      <w:pPr>
        <w:tabs>
          <w:tab w:val="left" w:pos="540"/>
        </w:tabs>
        <w:spacing w:before="144" w:after="144"/>
        <w:ind w:firstLine="540"/>
        <w:rPr>
          <w:szCs w:val="28"/>
        </w:rPr>
      </w:pPr>
      <w:r w:rsidRPr="00237F32">
        <w:rPr>
          <w:szCs w:val="28"/>
        </w:rPr>
        <w:t>+ Chuyển đất trường mẫu giáo sang đất ở diện tích 0,1ha.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Chính An:</w:t>
      </w:r>
    </w:p>
    <w:p w:rsidR="008A0015" w:rsidRPr="00237F32" w:rsidRDefault="008A0015" w:rsidP="007161A0">
      <w:pPr>
        <w:tabs>
          <w:tab w:val="left" w:pos="540"/>
        </w:tabs>
        <w:spacing w:before="144" w:after="144"/>
        <w:ind w:firstLine="540"/>
        <w:rPr>
          <w:szCs w:val="28"/>
          <w:lang w:val="vi-VN"/>
        </w:rPr>
      </w:pPr>
      <w:r w:rsidRPr="00237F32">
        <w:rPr>
          <w:szCs w:val="28"/>
          <w:lang w:val="vi-VN"/>
        </w:rPr>
        <w:t xml:space="preserve">+Bổ sung đất ở mới khu vực giáp với TL4 từ quỹ đất trồng lúa diện tích khoảng </w:t>
      </w:r>
      <w:r w:rsidR="00B164F3" w:rsidRPr="00237F32">
        <w:rPr>
          <w:szCs w:val="28"/>
        </w:rPr>
        <w:t>0,75</w:t>
      </w:r>
      <w:r w:rsidRPr="00237F32">
        <w:rPr>
          <w:szCs w:val="28"/>
          <w:lang w:val="vi-VN"/>
        </w:rPr>
        <w:t>ha</w:t>
      </w:r>
    </w:p>
    <w:p w:rsidR="00B164F3" w:rsidRPr="00237F32" w:rsidRDefault="00B164F3" w:rsidP="007161A0">
      <w:pPr>
        <w:tabs>
          <w:tab w:val="left" w:pos="540"/>
        </w:tabs>
        <w:spacing w:before="144" w:after="144"/>
        <w:ind w:firstLine="540"/>
        <w:rPr>
          <w:szCs w:val="28"/>
        </w:rPr>
      </w:pPr>
      <w:r w:rsidRPr="00237F32">
        <w:rPr>
          <w:szCs w:val="28"/>
        </w:rPr>
        <w:t xml:space="preserve">+ </w:t>
      </w:r>
      <w:r w:rsidRPr="00237F32">
        <w:rPr>
          <w:szCs w:val="28"/>
          <w:lang w:val="vi-VN"/>
        </w:rPr>
        <w:t xml:space="preserve">Bổ sung đất ở xen ghép trong khu dân cư từ các quỹ đất lúa diện tích khoảng </w:t>
      </w:r>
      <w:r w:rsidRPr="00237F32">
        <w:rPr>
          <w:szCs w:val="28"/>
        </w:rPr>
        <w:t>0,3</w:t>
      </w:r>
      <w:r w:rsidRPr="00237F32">
        <w:rPr>
          <w:szCs w:val="28"/>
          <w:lang w:val="vi-VN"/>
        </w:rPr>
        <w:t>ha.</w:t>
      </w:r>
    </w:p>
    <w:p w:rsidR="00EF380E" w:rsidRPr="00237F32" w:rsidRDefault="00EF380E" w:rsidP="007161A0">
      <w:pPr>
        <w:tabs>
          <w:tab w:val="left" w:pos="540"/>
        </w:tabs>
        <w:spacing w:before="144" w:after="144"/>
        <w:ind w:firstLine="540"/>
        <w:rPr>
          <w:szCs w:val="28"/>
        </w:rPr>
      </w:pPr>
      <w:r w:rsidRPr="00237F32">
        <w:rPr>
          <w:szCs w:val="28"/>
        </w:rPr>
        <w:t>+ Chuyển đất trường mẫu giáo sang đất ở diện tích 0,1ha.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Trung Thạnh:</w:t>
      </w:r>
    </w:p>
    <w:p w:rsidR="009759C3" w:rsidRPr="00237F32" w:rsidRDefault="009759C3" w:rsidP="007161A0">
      <w:pPr>
        <w:tabs>
          <w:tab w:val="left" w:pos="540"/>
        </w:tabs>
        <w:spacing w:before="144" w:after="144"/>
        <w:ind w:firstLine="540"/>
        <w:rPr>
          <w:szCs w:val="28"/>
        </w:rPr>
      </w:pPr>
      <w:r w:rsidRPr="00237F32">
        <w:rPr>
          <w:szCs w:val="28"/>
          <w:lang w:val="vi-VN"/>
        </w:rPr>
        <w:t xml:space="preserve">+ Bổ sung đất ở mới khu vực giáp với TL4 từ quỹ đất trồng lúa diện tích khoảng </w:t>
      </w:r>
      <w:r w:rsidRPr="00237F32">
        <w:rPr>
          <w:szCs w:val="28"/>
        </w:rPr>
        <w:t>1,37</w:t>
      </w:r>
      <w:r w:rsidRPr="00237F32">
        <w:rPr>
          <w:szCs w:val="28"/>
          <w:lang w:val="vi-VN"/>
        </w:rPr>
        <w:t>ha</w:t>
      </w:r>
      <w:r w:rsidRPr="00237F32">
        <w:rPr>
          <w:szCs w:val="28"/>
        </w:rPr>
        <w:t>.</w:t>
      </w:r>
    </w:p>
    <w:p w:rsidR="009759C3" w:rsidRPr="00237F32" w:rsidRDefault="008A0015" w:rsidP="007161A0">
      <w:pPr>
        <w:tabs>
          <w:tab w:val="left" w:pos="540"/>
        </w:tabs>
        <w:spacing w:before="144" w:after="144"/>
        <w:ind w:firstLine="540"/>
        <w:rPr>
          <w:szCs w:val="28"/>
          <w:lang w:val="vi-VN"/>
        </w:rPr>
      </w:pPr>
      <w:r w:rsidRPr="00237F32">
        <w:rPr>
          <w:szCs w:val="28"/>
          <w:lang w:val="vi-VN"/>
        </w:rPr>
        <w:lastRenderedPageBreak/>
        <w:t xml:space="preserve">+ Bổ sung đất ở xen ghép trong khu dân cư từ các quỹ đất lúa, đất trồng cây hằng năm, đất tròng cây lâu năm diện tích khoảng </w:t>
      </w:r>
      <w:r w:rsidR="008B2036" w:rsidRPr="00237F32">
        <w:rPr>
          <w:szCs w:val="28"/>
        </w:rPr>
        <w:t>0,16</w:t>
      </w:r>
      <w:r w:rsidRPr="00237F32">
        <w:rPr>
          <w:szCs w:val="28"/>
          <w:lang w:val="vi-VN"/>
        </w:rPr>
        <w:t>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Đại Phú:</w:t>
      </w:r>
    </w:p>
    <w:p w:rsidR="004B5FB7" w:rsidRPr="00237F32" w:rsidRDefault="004B5FB7" w:rsidP="007161A0">
      <w:pPr>
        <w:tabs>
          <w:tab w:val="left" w:pos="540"/>
        </w:tabs>
        <w:spacing w:before="144" w:after="144"/>
        <w:ind w:firstLine="540"/>
        <w:rPr>
          <w:szCs w:val="28"/>
          <w:lang w:val="vi-VN"/>
        </w:rPr>
      </w:pPr>
      <w:r w:rsidRPr="00237F32">
        <w:rPr>
          <w:szCs w:val="28"/>
          <w:lang w:val="vi-VN"/>
        </w:rPr>
        <w:t>+ Bổ sung đất ở mới khu vực giáp</w:t>
      </w:r>
      <w:r w:rsidRPr="00237F32">
        <w:rPr>
          <w:szCs w:val="28"/>
        </w:rPr>
        <w:t xml:space="preserve"> trục chính</w:t>
      </w:r>
      <w:r w:rsidRPr="00237F32">
        <w:rPr>
          <w:szCs w:val="28"/>
          <w:lang w:val="vi-VN"/>
        </w:rPr>
        <w:t xml:space="preserve"> từ quỹ đất trồng lúa diện tích khoảng </w:t>
      </w:r>
      <w:r w:rsidR="00872275" w:rsidRPr="00237F32">
        <w:rPr>
          <w:szCs w:val="28"/>
        </w:rPr>
        <w:t>2,74</w:t>
      </w:r>
      <w:r w:rsidRPr="00237F32">
        <w:rPr>
          <w:szCs w:val="28"/>
          <w:lang w:val="vi-VN"/>
        </w:rPr>
        <w:t>ha.</w:t>
      </w:r>
    </w:p>
    <w:p w:rsidR="008A0015" w:rsidRPr="00237F32" w:rsidRDefault="004B5FB7" w:rsidP="007161A0">
      <w:pPr>
        <w:tabs>
          <w:tab w:val="left" w:pos="540"/>
        </w:tabs>
        <w:spacing w:before="144" w:after="144"/>
        <w:ind w:firstLine="540"/>
        <w:rPr>
          <w:szCs w:val="28"/>
        </w:rPr>
      </w:pPr>
      <w:r w:rsidRPr="00237F32">
        <w:rPr>
          <w:szCs w:val="28"/>
        </w:rPr>
        <w:t xml:space="preserve">+ </w:t>
      </w:r>
      <w:r w:rsidR="008A0015" w:rsidRPr="00237F32">
        <w:rPr>
          <w:szCs w:val="28"/>
          <w:lang w:val="vi-VN"/>
        </w:rPr>
        <w:t>Bổ sung đất ở xen ghép trong khu dân cư từ các quỹ đất lúa, đất trồng cây hằng năm, đất tròng c</w:t>
      </w:r>
      <w:r w:rsidR="00F95FD7" w:rsidRPr="00237F32">
        <w:rPr>
          <w:szCs w:val="28"/>
          <w:lang w:val="vi-VN"/>
        </w:rPr>
        <w:t>ây lâu năm</w:t>
      </w:r>
      <w:r w:rsidRPr="00237F32">
        <w:rPr>
          <w:szCs w:val="28"/>
        </w:rPr>
        <w:t>, đất giáo dục</w:t>
      </w:r>
      <w:r w:rsidR="00F95FD7" w:rsidRPr="00237F32">
        <w:rPr>
          <w:szCs w:val="28"/>
          <w:lang w:val="vi-VN"/>
        </w:rPr>
        <w:t xml:space="preserve"> diện tích khoảng </w:t>
      </w:r>
      <w:r w:rsidRPr="00237F32">
        <w:rPr>
          <w:szCs w:val="28"/>
        </w:rPr>
        <w:t>0,63</w:t>
      </w:r>
      <w:r w:rsidR="008A0015" w:rsidRPr="00237F32">
        <w:rPr>
          <w:szCs w:val="28"/>
          <w:lang w:val="vi-VN"/>
        </w:rPr>
        <w:t>ha.</w:t>
      </w:r>
    </w:p>
    <w:p w:rsidR="0042579F" w:rsidRPr="00237F32" w:rsidRDefault="0042579F" w:rsidP="007161A0">
      <w:pPr>
        <w:tabs>
          <w:tab w:val="left" w:pos="540"/>
        </w:tabs>
        <w:spacing w:before="144" w:after="144"/>
        <w:ind w:firstLine="540"/>
        <w:rPr>
          <w:szCs w:val="28"/>
        </w:rPr>
      </w:pPr>
      <w:r w:rsidRPr="00237F32">
        <w:rPr>
          <w:szCs w:val="28"/>
        </w:rPr>
        <w:t>+ Chuyển đất trường tiểu học sang đất ở diện tích 0,1ha.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Lương Mai:</w:t>
      </w:r>
    </w:p>
    <w:p w:rsidR="008A0015" w:rsidRPr="00237F32" w:rsidRDefault="008A0015" w:rsidP="007161A0">
      <w:pPr>
        <w:tabs>
          <w:tab w:val="left" w:pos="540"/>
        </w:tabs>
        <w:spacing w:before="144" w:after="144"/>
        <w:ind w:firstLine="540"/>
        <w:rPr>
          <w:szCs w:val="28"/>
        </w:rPr>
      </w:pPr>
      <w:r w:rsidRPr="00237F32">
        <w:rPr>
          <w:szCs w:val="28"/>
          <w:lang w:val="vi-VN"/>
        </w:rPr>
        <w:t xml:space="preserve">+Bổ sung đất ở xen ghép trong khu dân cư từ </w:t>
      </w:r>
      <w:r w:rsidR="00872275" w:rsidRPr="00237F32">
        <w:rPr>
          <w:szCs w:val="28"/>
        </w:rPr>
        <w:t>giáo dục</w:t>
      </w:r>
      <w:r w:rsidRPr="00237F32">
        <w:rPr>
          <w:szCs w:val="28"/>
          <w:lang w:val="vi-VN"/>
        </w:rPr>
        <w:t xml:space="preserve"> diện tích khoảng </w:t>
      </w:r>
      <w:r w:rsidR="00872275" w:rsidRPr="00237F32">
        <w:rPr>
          <w:szCs w:val="28"/>
        </w:rPr>
        <w:t>0,58</w:t>
      </w:r>
      <w:r w:rsidRPr="00237F32">
        <w:rPr>
          <w:szCs w:val="28"/>
          <w:lang w:val="vi-VN"/>
        </w:rPr>
        <w:t>ha.</w:t>
      </w:r>
    </w:p>
    <w:p w:rsidR="008A0015" w:rsidRPr="00237F32" w:rsidRDefault="008A0015" w:rsidP="007161A0">
      <w:pPr>
        <w:tabs>
          <w:tab w:val="left" w:pos="540"/>
        </w:tabs>
        <w:spacing w:before="144" w:after="144"/>
        <w:ind w:firstLine="540"/>
        <w:rPr>
          <w:szCs w:val="28"/>
        </w:rPr>
      </w:pPr>
      <w:r w:rsidRPr="00237F32">
        <w:rPr>
          <w:szCs w:val="28"/>
          <w:lang w:val="vi-VN"/>
        </w:rPr>
        <w:t>+Bổ sung đất ở mới khu vực giáp với tuyến đường trục thôn Ma Nê đi qua thôn Phú Lộc từ quỹ đất trồng lúa diện tích khoảng 1,</w:t>
      </w:r>
      <w:r w:rsidR="00872275" w:rsidRPr="00237F32">
        <w:rPr>
          <w:szCs w:val="28"/>
        </w:rPr>
        <w:t>5</w:t>
      </w:r>
      <w:r w:rsidRPr="00237F32">
        <w:rPr>
          <w:szCs w:val="28"/>
          <w:lang w:val="vi-VN"/>
        </w:rPr>
        <w:t>ha.</w:t>
      </w:r>
    </w:p>
    <w:p w:rsidR="008A0015" w:rsidRPr="00237F32" w:rsidRDefault="008A0015" w:rsidP="007161A0">
      <w:pPr>
        <w:tabs>
          <w:tab w:val="left" w:pos="540"/>
        </w:tabs>
        <w:spacing w:before="144" w:after="144"/>
        <w:ind w:firstLine="540"/>
        <w:rPr>
          <w:szCs w:val="28"/>
        </w:rPr>
      </w:pPr>
      <w:r w:rsidRPr="00237F32">
        <w:rPr>
          <w:szCs w:val="28"/>
          <w:lang w:val="vi-VN"/>
        </w:rPr>
        <w:t xml:space="preserve">+Chuyển đất giáo </w:t>
      </w:r>
      <w:r w:rsidR="0042579F" w:rsidRPr="00237F32">
        <w:rPr>
          <w:szCs w:val="28"/>
        </w:rPr>
        <w:t>trường tiểu học</w:t>
      </w:r>
      <w:r w:rsidR="0042579F" w:rsidRPr="00237F32">
        <w:rPr>
          <w:szCs w:val="28"/>
          <w:lang w:val="vi-VN"/>
        </w:rPr>
        <w:t xml:space="preserve"> di</w:t>
      </w:r>
      <w:r w:rsidR="0042579F" w:rsidRPr="00237F32">
        <w:rPr>
          <w:szCs w:val="28"/>
        </w:rPr>
        <w:t>ệ</w:t>
      </w:r>
      <w:r w:rsidRPr="00237F32">
        <w:rPr>
          <w:szCs w:val="28"/>
          <w:lang w:val="vi-VN"/>
        </w:rPr>
        <w:t>n tích 0,70ha sang đất ở mới.</w:t>
      </w:r>
    </w:p>
    <w:p w:rsidR="0042579F" w:rsidRPr="00237F32" w:rsidRDefault="0042579F" w:rsidP="007161A0">
      <w:pPr>
        <w:tabs>
          <w:tab w:val="left" w:pos="540"/>
        </w:tabs>
        <w:spacing w:before="144" w:after="144"/>
        <w:ind w:firstLine="540"/>
        <w:rPr>
          <w:szCs w:val="28"/>
        </w:rPr>
      </w:pPr>
      <w:r w:rsidRPr="00237F32">
        <w:rPr>
          <w:szCs w:val="28"/>
        </w:rPr>
        <w:t>+ Chuyển đất trường mãu giáo sang đất ở diện tích 0,06ha.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Phú Lộc:</w:t>
      </w:r>
    </w:p>
    <w:p w:rsidR="008A0015" w:rsidRPr="00237F32" w:rsidRDefault="00F134E4" w:rsidP="007161A0">
      <w:pPr>
        <w:tabs>
          <w:tab w:val="left" w:pos="540"/>
        </w:tabs>
        <w:spacing w:before="144" w:after="144"/>
        <w:ind w:firstLine="540"/>
        <w:rPr>
          <w:szCs w:val="28"/>
          <w:lang w:val="vi-VN"/>
        </w:rPr>
      </w:pPr>
      <w:r w:rsidRPr="00237F32">
        <w:rPr>
          <w:szCs w:val="28"/>
        </w:rPr>
        <w:t xml:space="preserve">+ </w:t>
      </w:r>
      <w:r w:rsidR="008A0015" w:rsidRPr="00237F32">
        <w:rPr>
          <w:szCs w:val="28"/>
          <w:lang w:val="vi-VN"/>
        </w:rPr>
        <w:t xml:space="preserve">Bổ sung đất ở xen ghép trong khu dân cư từ các quỹ đất lúa, đất trồng cây hằng năm, đất trồng cây lâu năm diện tích khoảng </w:t>
      </w:r>
      <w:r w:rsidRPr="00237F32">
        <w:rPr>
          <w:szCs w:val="28"/>
        </w:rPr>
        <w:t>0,48</w:t>
      </w:r>
      <w:r w:rsidR="008A0015" w:rsidRPr="00237F32">
        <w:rPr>
          <w:szCs w:val="28"/>
          <w:lang w:val="vi-VN"/>
        </w:rPr>
        <w:t>ha.</w:t>
      </w:r>
    </w:p>
    <w:p w:rsidR="00F134E4" w:rsidRPr="00237F32" w:rsidRDefault="00F134E4" w:rsidP="007161A0">
      <w:pPr>
        <w:tabs>
          <w:tab w:val="left" w:pos="540"/>
        </w:tabs>
        <w:spacing w:before="144" w:after="144"/>
        <w:ind w:firstLine="540"/>
        <w:rPr>
          <w:szCs w:val="28"/>
          <w:lang w:val="vi-VN"/>
        </w:rPr>
      </w:pPr>
      <w:r w:rsidRPr="00237F32">
        <w:rPr>
          <w:szCs w:val="28"/>
          <w:lang w:val="vi-VN"/>
        </w:rPr>
        <w:t xml:space="preserve">+ Bổ sung đất ở mới từ quỹ đất trồng lúa diện tích khoảng </w:t>
      </w:r>
      <w:r w:rsidRPr="00237F32">
        <w:rPr>
          <w:szCs w:val="28"/>
        </w:rPr>
        <w:t>2,51</w:t>
      </w:r>
      <w:r w:rsidRPr="00237F32">
        <w:rPr>
          <w:szCs w:val="28"/>
          <w:lang w:val="vi-VN"/>
        </w:rPr>
        <w:t>ha.</w:t>
      </w:r>
    </w:p>
    <w:p w:rsidR="008A0015" w:rsidRPr="00237F32" w:rsidRDefault="008A0015" w:rsidP="007161A0">
      <w:pPr>
        <w:widowControl w:val="0"/>
        <w:numPr>
          <w:ilvl w:val="1"/>
          <w:numId w:val="37"/>
        </w:numPr>
        <w:tabs>
          <w:tab w:val="left" w:pos="540"/>
        </w:tabs>
        <w:spacing w:beforeLines="0" w:afterLines="0"/>
        <w:ind w:left="0" w:firstLine="540"/>
        <w:rPr>
          <w:szCs w:val="28"/>
        </w:rPr>
      </w:pPr>
      <w:r w:rsidRPr="00237F32">
        <w:rPr>
          <w:szCs w:val="28"/>
        </w:rPr>
        <w:t>Thôn Ma Nê:</w:t>
      </w:r>
    </w:p>
    <w:p w:rsidR="008A0015" w:rsidRPr="00237F32" w:rsidRDefault="008A0015" w:rsidP="007161A0">
      <w:pPr>
        <w:widowControl w:val="0"/>
        <w:numPr>
          <w:ilvl w:val="0"/>
          <w:numId w:val="39"/>
        </w:numPr>
        <w:spacing w:beforeLines="0" w:afterLines="0"/>
        <w:ind w:left="0" w:firstLine="540"/>
        <w:rPr>
          <w:szCs w:val="28"/>
        </w:rPr>
      </w:pPr>
      <w:r w:rsidRPr="00237F32">
        <w:rPr>
          <w:szCs w:val="28"/>
        </w:rPr>
        <w:t xml:space="preserve">Bổ sung đất ở </w:t>
      </w:r>
      <w:r w:rsidR="00F134E4" w:rsidRPr="00237F32">
        <w:rPr>
          <w:szCs w:val="28"/>
        </w:rPr>
        <w:t>mới</w:t>
      </w:r>
      <w:r w:rsidRPr="00237F32">
        <w:rPr>
          <w:szCs w:val="28"/>
        </w:rPr>
        <w:t xml:space="preserve"> từ các quỹ đất lúa diện tích khoảng 1,47ha.</w:t>
      </w:r>
    </w:p>
    <w:p w:rsidR="00A025C5" w:rsidRPr="00237F32" w:rsidRDefault="00D060B8" w:rsidP="007161A0">
      <w:pPr>
        <w:pStyle w:val="Heading3"/>
        <w:spacing w:before="144" w:after="144"/>
        <w:ind w:firstLine="540"/>
      </w:pPr>
      <w:bookmarkStart w:id="115" w:name="_Toc107921533"/>
      <w:r w:rsidRPr="00237F32">
        <w:t>3</w:t>
      </w:r>
      <w:r w:rsidR="00A025C5" w:rsidRPr="00237F32">
        <w:t>.</w:t>
      </w:r>
      <w:r w:rsidRPr="00237F32">
        <w:t>3</w:t>
      </w:r>
      <w:r w:rsidR="00A025C5" w:rsidRPr="00237F32">
        <w:t xml:space="preserve"> Yêu cầu xây dựng và định hướng kiến trúc đặc trưng</w:t>
      </w:r>
      <w:bookmarkEnd w:id="115"/>
    </w:p>
    <w:p w:rsidR="00A025C5" w:rsidRPr="00237F32" w:rsidRDefault="00A025C5" w:rsidP="007161A0">
      <w:pPr>
        <w:spacing w:before="144" w:after="144"/>
        <w:ind w:firstLine="540"/>
      </w:pPr>
      <w:r w:rsidRPr="00237F32">
        <w:t xml:space="preserve">Đại bộ phận nhà cửa xây dựng cũ đều chưa thật vững chắc </w:t>
      </w:r>
      <w:r w:rsidR="00D060B8" w:rsidRPr="00237F32">
        <w:t xml:space="preserve">để </w:t>
      </w:r>
      <w:r w:rsidR="00602690" w:rsidRPr="00237F32">
        <w:t>chống</w:t>
      </w:r>
      <w:r w:rsidR="00D060B8" w:rsidRPr="00237F32">
        <w:t xml:space="preserve">chọi với </w:t>
      </w:r>
      <w:r w:rsidRPr="00237F32">
        <w:t xml:space="preserve"> gió bão </w:t>
      </w:r>
      <w:r w:rsidR="00D060B8" w:rsidRPr="00237F32">
        <w:t xml:space="preserve">miền Trung </w:t>
      </w:r>
      <w:r w:rsidRPr="00237F32">
        <w:t>nên cần vận động nhân dân cải tạo nhà kiên cố, khung nhà bằng bê tông cốt thép. Kiến trúc nhà cửa từ 1 đến 2 tầng, tạo dáng thẩm mỹ, hiện đại kết hợp với nét truyền thống của địa phương. Về vấn đề an toàn ngập lụt</w:t>
      </w:r>
      <w:r w:rsidR="00FB4095" w:rsidRPr="00237F32">
        <w:t xml:space="preserve"> bão</w:t>
      </w:r>
      <w:r w:rsidRPr="00237F32">
        <w:t xml:space="preserve">, nền nhà phải nâng cao hơn mực nước </w:t>
      </w:r>
      <w:r w:rsidR="00FB4095" w:rsidRPr="00237F32">
        <w:t xml:space="preserve">lụt thường xuyên tối thiểu 0,3m và mỗi nhà </w:t>
      </w:r>
      <w:r w:rsidR="00CE4EDC" w:rsidRPr="00237F32">
        <w:t>xây dựng một phòng có mái đú</w:t>
      </w:r>
      <w:r w:rsidR="00FB4095" w:rsidRPr="00237F32">
        <w:t>c bê tông chống bão.</w:t>
      </w:r>
    </w:p>
    <w:p w:rsidR="00614947" w:rsidRPr="00237F32" w:rsidRDefault="006A2A5F" w:rsidP="007161A0">
      <w:pPr>
        <w:pStyle w:val="Heading3"/>
        <w:spacing w:before="144" w:after="144"/>
        <w:ind w:firstLine="540"/>
      </w:pPr>
      <w:bookmarkStart w:id="116" w:name="_Toc107921534"/>
      <w:r w:rsidRPr="00237F32">
        <w:t>3</w:t>
      </w:r>
      <w:r w:rsidR="000E7600" w:rsidRPr="00237F32">
        <w:t>.4</w:t>
      </w:r>
      <w:r w:rsidR="00614947" w:rsidRPr="00237F32">
        <w:t xml:space="preserve"> Quy hoạch phát triển hạ tầng</w:t>
      </w:r>
      <w:bookmarkEnd w:id="116"/>
    </w:p>
    <w:p w:rsidR="00614947" w:rsidRPr="00237F32" w:rsidRDefault="000E7600" w:rsidP="007161A0">
      <w:pPr>
        <w:spacing w:before="144" w:after="144"/>
        <w:ind w:firstLine="540"/>
        <w:rPr>
          <w:i/>
        </w:rPr>
      </w:pPr>
      <w:r w:rsidRPr="00237F32">
        <w:rPr>
          <w:i/>
        </w:rPr>
        <w:t>3.4</w:t>
      </w:r>
      <w:r w:rsidR="00614947" w:rsidRPr="00237F32">
        <w:rPr>
          <w:i/>
        </w:rPr>
        <w:t>.</w:t>
      </w:r>
      <w:r w:rsidRPr="00237F32">
        <w:rPr>
          <w:i/>
        </w:rPr>
        <w:t>1</w:t>
      </w:r>
      <w:r w:rsidR="00614947" w:rsidRPr="00237F32">
        <w:rPr>
          <w:i/>
        </w:rPr>
        <w:t xml:space="preserve"> Yêu cầu chung</w:t>
      </w:r>
    </w:p>
    <w:p w:rsidR="00614947" w:rsidRPr="00237F32" w:rsidRDefault="00614947" w:rsidP="007161A0">
      <w:pPr>
        <w:spacing w:before="144" w:after="144"/>
        <w:ind w:firstLine="540"/>
      </w:pPr>
      <w:r w:rsidRPr="00237F32">
        <w:t>Hệ thống hạ tầng được phát triển nhằm phát huy các mặt đời sống và hoạt động sản xuất, có nhiệm vụ kết nối các thôn xóm, các khu động lực ảnh hưởng đến sự phát triển kinh tế xã hội.</w:t>
      </w:r>
    </w:p>
    <w:p w:rsidR="00614947" w:rsidRPr="00237F32" w:rsidRDefault="00614947" w:rsidP="007161A0">
      <w:pPr>
        <w:spacing w:before="144" w:after="144"/>
        <w:ind w:firstLine="540"/>
      </w:pPr>
      <w:r w:rsidRPr="00237F32">
        <w:lastRenderedPageBreak/>
        <w:t>Cơ sở để xác định các chỉ tiêu kinh tế kỹ thuật hạ tầng dân sinh và sản xuất dựa trên Bộ tiêu chí và Quy chuẩn kỹ thuật Quy hoạch xây dựng nông thôn mới.</w:t>
      </w:r>
    </w:p>
    <w:p w:rsidR="00614947" w:rsidRPr="00237F32" w:rsidRDefault="000E7600" w:rsidP="007161A0">
      <w:pPr>
        <w:spacing w:before="144" w:after="144"/>
        <w:ind w:firstLine="540"/>
        <w:rPr>
          <w:i/>
        </w:rPr>
      </w:pPr>
      <w:r w:rsidRPr="00237F32">
        <w:rPr>
          <w:i/>
        </w:rPr>
        <w:t>3.4</w:t>
      </w:r>
      <w:r w:rsidR="00614947" w:rsidRPr="00237F32">
        <w:rPr>
          <w:i/>
        </w:rPr>
        <w:t>.</w:t>
      </w:r>
      <w:r w:rsidRPr="00237F32">
        <w:rPr>
          <w:i/>
        </w:rPr>
        <w:t>2</w:t>
      </w:r>
      <w:r w:rsidR="00614947" w:rsidRPr="00237F32">
        <w:rPr>
          <w:i/>
        </w:rPr>
        <w:t xml:space="preserve"> Các công trình công cộng và dịch vụ</w:t>
      </w:r>
    </w:p>
    <w:p w:rsidR="00614947" w:rsidRPr="00237F32" w:rsidRDefault="00D17ADC" w:rsidP="007161A0">
      <w:pPr>
        <w:spacing w:before="144" w:after="144"/>
        <w:ind w:firstLine="540"/>
      </w:pPr>
      <w:r w:rsidRPr="00237F32">
        <w:t xml:space="preserve">Các công trình công cộng, dịch vụ chủ yếu của xã được </w:t>
      </w:r>
      <w:r w:rsidR="00163057" w:rsidRPr="00237F32">
        <w:t xml:space="preserve">xây dựng </w:t>
      </w:r>
      <w:r w:rsidR="001F1E48" w:rsidRPr="00237F32">
        <w:t>quy hoạch ở khu trung tâm</w:t>
      </w:r>
      <w:r w:rsidR="007073B7" w:rsidRPr="00237F32">
        <w:t xml:space="preserve"> hành chính</w:t>
      </w:r>
      <w:r w:rsidR="001F1E48" w:rsidRPr="00237F32">
        <w:t xml:space="preserve"> và khu </w:t>
      </w:r>
      <w:r w:rsidR="007073B7" w:rsidRPr="00237F32">
        <w:t>trung tâm thương mại</w:t>
      </w:r>
      <w:r w:rsidR="00BA3231" w:rsidRPr="00237F32">
        <w:t>, khu vực dọc tuyến đường cứu hộ cứu nạn</w:t>
      </w:r>
      <w:r w:rsidR="006A4A63" w:rsidRPr="00237F32">
        <w:t>.</w:t>
      </w:r>
    </w:p>
    <w:p w:rsidR="00BA3231" w:rsidRPr="00237F32" w:rsidRDefault="00BA3231" w:rsidP="007161A0">
      <w:pPr>
        <w:spacing w:before="144" w:after="144"/>
        <w:ind w:firstLine="540"/>
      </w:pPr>
      <w:r w:rsidRPr="00237F32">
        <w:t xml:space="preserve">- </w:t>
      </w:r>
      <w:r w:rsidR="00EA5282" w:rsidRPr="00237F32">
        <w:t xml:space="preserve">Khu vực giao giữa đường TL4 và đường Cứu hộ cứu nạn được bố trí 2 khu vực có diện tích 1,41ha gồm khu trung tâm thương mại diện tích 1,1ha và khu vực được định hướng bố trí cây xăng có diện tích 0,31ha. </w:t>
      </w:r>
    </w:p>
    <w:p w:rsidR="0001058F" w:rsidRPr="00237F32" w:rsidRDefault="0001058F" w:rsidP="007161A0">
      <w:pPr>
        <w:spacing w:before="144" w:after="144"/>
        <w:ind w:firstLine="540"/>
      </w:pPr>
      <w:r w:rsidRPr="00237F32">
        <w:t>- Khu vực dịch vụ tại khu vực cầu Bàu Bàng có diện tích 8,0ha. khu vực này được định hướng là khu vực tổ hợp dịch vụ, thể dục thể thao…</w:t>
      </w:r>
    </w:p>
    <w:p w:rsidR="00C71D0E" w:rsidRPr="00237F32" w:rsidRDefault="00C71D0E" w:rsidP="007161A0">
      <w:pPr>
        <w:spacing w:before="144" w:after="144"/>
        <w:ind w:firstLine="540"/>
      </w:pPr>
      <w:r w:rsidRPr="00237F32">
        <w:t xml:space="preserve">- Khu vực giao giữa đường TL4 và đường Cứu hộ cứu nạn được bố trí 1 khu vực có diện tích 2,86 ha là khu Đất công cộng Đô thị.( căn cứ đồ án quy hoạch chung đô thị Phong Điền). </w:t>
      </w:r>
    </w:p>
    <w:p w:rsidR="004C228D" w:rsidRPr="00237F32" w:rsidRDefault="004C228D" w:rsidP="007161A0">
      <w:pPr>
        <w:spacing w:before="144" w:after="144"/>
        <w:ind w:firstLine="540"/>
      </w:pPr>
      <w:r w:rsidRPr="00237F32">
        <w:t xml:space="preserve">- Xây dựng văn phòng hợp tác xã cho thôn còn thiếu là thôn Bàu. Thôn Bàu xây tại vị trí </w:t>
      </w:r>
      <w:r w:rsidR="00615E24" w:rsidRPr="00237F32">
        <w:t xml:space="preserve">sát nhà văn hóa thôn, với </w:t>
      </w:r>
      <w:r w:rsidRPr="00237F32">
        <w:t xml:space="preserve">diện tích xây dựng là </w:t>
      </w:r>
      <w:r w:rsidR="00615E24" w:rsidRPr="00237F32">
        <w:t>800</w:t>
      </w:r>
      <w:r w:rsidRPr="00237F32">
        <w:t>m</w:t>
      </w:r>
      <w:r w:rsidRPr="00237F32">
        <w:rPr>
          <w:vertAlign w:val="superscript"/>
        </w:rPr>
        <w:t>2</w:t>
      </w:r>
      <w:r w:rsidRPr="00237F32">
        <w:t xml:space="preserve"> và diện tích sử dụng là </w:t>
      </w:r>
      <w:r w:rsidR="00615E24" w:rsidRPr="00237F32">
        <w:t>100</w:t>
      </w:r>
      <w:r w:rsidRPr="00237F32">
        <w:t>m</w:t>
      </w:r>
      <w:r w:rsidRPr="00237F32">
        <w:rPr>
          <w:vertAlign w:val="superscript"/>
        </w:rPr>
        <w:t>2</w:t>
      </w:r>
      <w:r w:rsidR="003E7AD3" w:rsidRPr="00237F32">
        <w:t>.</w:t>
      </w:r>
    </w:p>
    <w:p w:rsidR="00210785" w:rsidRPr="00237F32" w:rsidRDefault="00210785" w:rsidP="007161A0">
      <w:pPr>
        <w:spacing w:before="144" w:after="144"/>
        <w:ind w:firstLine="540"/>
      </w:pPr>
      <w:r w:rsidRPr="00237F32">
        <w:t>- Nâng cấp, sửa chữa văn phòng 7 hợp tác xã đã có, diện tích mỗi văn phòng là 50m</w:t>
      </w:r>
      <w:r w:rsidRPr="00237F32">
        <w:rPr>
          <w:vertAlign w:val="superscript"/>
        </w:rPr>
        <w:t>2</w:t>
      </w:r>
      <w:r w:rsidRPr="00237F32">
        <w:t>.</w:t>
      </w:r>
    </w:p>
    <w:p w:rsidR="00AF1302" w:rsidRPr="00237F32" w:rsidRDefault="000E7600" w:rsidP="007161A0">
      <w:pPr>
        <w:spacing w:before="144" w:after="144"/>
        <w:ind w:firstLine="540"/>
        <w:rPr>
          <w:i/>
        </w:rPr>
      </w:pPr>
      <w:r w:rsidRPr="00237F32">
        <w:rPr>
          <w:i/>
        </w:rPr>
        <w:t>3</w:t>
      </w:r>
      <w:r w:rsidR="00AF1302" w:rsidRPr="00237F32">
        <w:rPr>
          <w:i/>
        </w:rPr>
        <w:t>.</w:t>
      </w:r>
      <w:r w:rsidRPr="00237F32">
        <w:rPr>
          <w:i/>
        </w:rPr>
        <w:t>4.3</w:t>
      </w:r>
      <w:r w:rsidR="00AF1302" w:rsidRPr="00237F32">
        <w:rPr>
          <w:i/>
        </w:rPr>
        <w:t xml:space="preserve"> Trường học</w:t>
      </w:r>
    </w:p>
    <w:p w:rsidR="0031511D" w:rsidRPr="00237F32" w:rsidRDefault="0031511D" w:rsidP="007161A0">
      <w:pPr>
        <w:spacing w:before="144" w:after="144"/>
        <w:ind w:firstLine="540"/>
        <w:rPr>
          <w:szCs w:val="28"/>
        </w:rPr>
      </w:pPr>
      <w:r w:rsidRPr="00237F32">
        <w:rPr>
          <w:szCs w:val="28"/>
        </w:rPr>
        <w:t xml:space="preserve">- Trường </w:t>
      </w:r>
      <w:r w:rsidR="00A03807" w:rsidRPr="00237F32">
        <w:rPr>
          <w:szCs w:val="28"/>
        </w:rPr>
        <w:t>m</w:t>
      </w:r>
      <w:r w:rsidRPr="00237F32">
        <w:rPr>
          <w:szCs w:val="28"/>
        </w:rPr>
        <w:t xml:space="preserve">ầm non: </w:t>
      </w:r>
      <w:r w:rsidR="00745A82" w:rsidRPr="00237F32">
        <w:rPr>
          <w:szCs w:val="28"/>
        </w:rPr>
        <w:t>X</w:t>
      </w:r>
      <w:r w:rsidR="00784400" w:rsidRPr="00237F32">
        <w:rPr>
          <w:szCs w:val="28"/>
        </w:rPr>
        <w:t>ây dựng</w:t>
      </w:r>
      <w:r w:rsidR="00745A82" w:rsidRPr="00237F32">
        <w:rPr>
          <w:szCs w:val="28"/>
        </w:rPr>
        <w:t xml:space="preserve"> 2 cở sở </w:t>
      </w:r>
      <w:r w:rsidR="003E7AD3" w:rsidRPr="00237F32">
        <w:rPr>
          <w:szCs w:val="28"/>
        </w:rPr>
        <w:t>chính</w:t>
      </w:r>
      <w:r w:rsidR="00784400" w:rsidRPr="00237F32">
        <w:rPr>
          <w:szCs w:val="28"/>
        </w:rPr>
        <w:t xml:space="preserve"> để đạt chuẩn Quốc gia. </w:t>
      </w:r>
      <w:r w:rsidR="004635C8" w:rsidRPr="00237F32">
        <w:rPr>
          <w:szCs w:val="28"/>
        </w:rPr>
        <w:t>Các</w:t>
      </w:r>
      <w:r w:rsidR="00784400" w:rsidRPr="00237F32">
        <w:rPr>
          <w:szCs w:val="28"/>
        </w:rPr>
        <w:t xml:space="preserve"> cơ sở quy hoạch </w:t>
      </w:r>
      <w:r w:rsidR="004635C8" w:rsidRPr="00237F32">
        <w:rPr>
          <w:szCs w:val="28"/>
        </w:rPr>
        <w:t>dựa trên</w:t>
      </w:r>
      <w:r w:rsidR="00371C0E" w:rsidRPr="00237F32">
        <w:rPr>
          <w:szCs w:val="28"/>
        </w:rPr>
        <w:t>2 cơ sở chính ở Mỹ Phú và Đại Phú, ngoài ra còn có các cơ sở lẻ ở Chính An, Nhất Phong và Trung Thạnh</w:t>
      </w:r>
      <w:r w:rsidR="003E7AD3" w:rsidRPr="00237F32">
        <w:rPr>
          <w:szCs w:val="28"/>
        </w:rPr>
        <w:t xml:space="preserve"> giao lại cho địa phương quản lý</w:t>
      </w:r>
      <w:r w:rsidR="004635C8" w:rsidRPr="00237F32">
        <w:rPr>
          <w:szCs w:val="28"/>
        </w:rPr>
        <w:t>.</w:t>
      </w:r>
      <w:r w:rsidR="00A27654" w:rsidRPr="00237F32">
        <w:rPr>
          <w:szCs w:val="28"/>
        </w:rPr>
        <w:t xml:space="preserve"> Cụ thể như sau:</w:t>
      </w:r>
    </w:p>
    <w:p w:rsidR="00A27654" w:rsidRPr="00237F32" w:rsidRDefault="00A27654" w:rsidP="007161A0">
      <w:pPr>
        <w:spacing w:before="144" w:after="144"/>
        <w:ind w:firstLine="540"/>
        <w:rPr>
          <w:szCs w:val="28"/>
        </w:rPr>
      </w:pPr>
      <w:r w:rsidRPr="00237F32">
        <w:rPr>
          <w:szCs w:val="28"/>
        </w:rPr>
        <w:t xml:space="preserve">+ </w:t>
      </w:r>
      <w:r w:rsidR="000C19E3" w:rsidRPr="00237F32">
        <w:rPr>
          <w:szCs w:val="28"/>
        </w:rPr>
        <w:t xml:space="preserve">Cơ sở Mỹ Phú: </w:t>
      </w:r>
      <w:r w:rsidR="00682086" w:rsidRPr="00237F32">
        <w:rPr>
          <w:szCs w:val="28"/>
        </w:rPr>
        <w:t>phụ</w:t>
      </w:r>
      <w:r w:rsidR="00962B42" w:rsidRPr="00237F32">
        <w:rPr>
          <w:szCs w:val="28"/>
        </w:rPr>
        <w:t>c vụ các cháu thuộc các thôn Mỹ</w:t>
      </w:r>
      <w:r w:rsidR="00682086" w:rsidRPr="00237F32">
        <w:rPr>
          <w:szCs w:val="28"/>
        </w:rPr>
        <w:t xml:space="preserve"> Phú, Nhất Phong, Chính An và thôn Bàu. </w:t>
      </w:r>
      <w:r w:rsidR="00044CAA" w:rsidRPr="00237F32">
        <w:rPr>
          <w:szCs w:val="28"/>
        </w:rPr>
        <w:t>Dự báo đến năm 20</w:t>
      </w:r>
      <w:r w:rsidR="00506A26" w:rsidRPr="00237F32">
        <w:rPr>
          <w:szCs w:val="28"/>
        </w:rPr>
        <w:t>30</w:t>
      </w:r>
      <w:r w:rsidR="00044CAA" w:rsidRPr="00237F32">
        <w:rPr>
          <w:szCs w:val="28"/>
        </w:rPr>
        <w:t xml:space="preserve">, </w:t>
      </w:r>
      <w:r w:rsidR="00506A26" w:rsidRPr="00237F32">
        <w:rPr>
          <w:szCs w:val="28"/>
        </w:rPr>
        <w:t>mở rộng 0,1ha</w:t>
      </w:r>
    </w:p>
    <w:p w:rsidR="003617FB" w:rsidRPr="00237F32" w:rsidRDefault="00AE1986" w:rsidP="007161A0">
      <w:pPr>
        <w:spacing w:before="144" w:after="144"/>
        <w:ind w:firstLine="540"/>
        <w:rPr>
          <w:szCs w:val="28"/>
        </w:rPr>
      </w:pPr>
      <w:r w:rsidRPr="00237F32">
        <w:rPr>
          <w:szCs w:val="28"/>
        </w:rPr>
        <w:t>+ Cơ sở Đại Phú:</w:t>
      </w:r>
      <w:r w:rsidR="0026586E" w:rsidRPr="00237F32">
        <w:rPr>
          <w:szCs w:val="28"/>
        </w:rPr>
        <w:t xml:space="preserve"> phục vụ các cháu thuộc các thôn Đại Phú</w:t>
      </w:r>
      <w:r w:rsidR="008E5964" w:rsidRPr="00237F32">
        <w:rPr>
          <w:szCs w:val="28"/>
        </w:rPr>
        <w:t>, Lương Mai</w:t>
      </w:r>
      <w:r w:rsidR="0026586E" w:rsidRPr="00237F32">
        <w:rPr>
          <w:szCs w:val="28"/>
        </w:rPr>
        <w:t xml:space="preserve"> và Trung Thạnh. Diện tích hiện tại là 919m</w:t>
      </w:r>
      <w:r w:rsidR="0026586E" w:rsidRPr="00237F32">
        <w:rPr>
          <w:szCs w:val="28"/>
          <w:vertAlign w:val="superscript"/>
        </w:rPr>
        <w:t>2</w:t>
      </w:r>
      <w:r w:rsidR="0064257C" w:rsidRPr="00237F32">
        <w:rPr>
          <w:szCs w:val="28"/>
        </w:rPr>
        <w:t>,</w:t>
      </w:r>
      <w:r w:rsidR="0026586E" w:rsidRPr="00237F32">
        <w:rPr>
          <w:szCs w:val="28"/>
        </w:rPr>
        <w:t xml:space="preserve"> mở rộng </w:t>
      </w:r>
      <w:r w:rsidR="0064257C" w:rsidRPr="00237F32">
        <w:rPr>
          <w:szCs w:val="28"/>
        </w:rPr>
        <w:t xml:space="preserve">thành </w:t>
      </w:r>
      <w:r w:rsidR="003617FB" w:rsidRPr="00237F32">
        <w:rPr>
          <w:szCs w:val="28"/>
        </w:rPr>
        <w:t>0,14ha</w:t>
      </w:r>
      <w:r w:rsidR="0026586E" w:rsidRPr="00237F32">
        <w:rPr>
          <w:szCs w:val="28"/>
        </w:rPr>
        <w:t xml:space="preserve">. </w:t>
      </w:r>
    </w:p>
    <w:p w:rsidR="00AE1986" w:rsidRPr="00237F32" w:rsidRDefault="00AE1986" w:rsidP="007161A0">
      <w:pPr>
        <w:spacing w:before="144" w:after="144"/>
        <w:ind w:firstLine="540"/>
        <w:rPr>
          <w:szCs w:val="28"/>
        </w:rPr>
      </w:pPr>
      <w:r w:rsidRPr="00237F32">
        <w:rPr>
          <w:szCs w:val="28"/>
        </w:rPr>
        <w:t xml:space="preserve">+ </w:t>
      </w:r>
      <w:r w:rsidR="00E25681" w:rsidRPr="00237F32">
        <w:rPr>
          <w:szCs w:val="28"/>
        </w:rPr>
        <w:t>Các cơ sở lẻ ở thôn Chính An, Nhất Phong, Trung Thạnh và</w:t>
      </w:r>
      <w:r w:rsidRPr="00237F32">
        <w:rPr>
          <w:szCs w:val="28"/>
        </w:rPr>
        <w:t xml:space="preserve"> Phú Lộc</w:t>
      </w:r>
      <w:r w:rsidR="00592706" w:rsidRPr="00237F32">
        <w:rPr>
          <w:szCs w:val="28"/>
        </w:rPr>
        <w:t xml:space="preserve"> không sử dụng</w:t>
      </w:r>
      <w:r w:rsidRPr="00237F32">
        <w:rPr>
          <w:szCs w:val="28"/>
        </w:rPr>
        <w:t>:</w:t>
      </w:r>
      <w:r w:rsidR="00C06FC5" w:rsidRPr="00237F32">
        <w:rPr>
          <w:szCs w:val="28"/>
        </w:rPr>
        <w:t>Đưa về địa phương quản lý theo Quyết định 1248.</w:t>
      </w:r>
    </w:p>
    <w:p w:rsidR="0031511D" w:rsidRPr="00237F32" w:rsidRDefault="0031511D" w:rsidP="007161A0">
      <w:pPr>
        <w:spacing w:beforeLines="0" w:afterLines="0"/>
        <w:ind w:firstLine="540"/>
        <w:rPr>
          <w:szCs w:val="28"/>
        </w:rPr>
      </w:pPr>
      <w:r w:rsidRPr="00237F32">
        <w:rPr>
          <w:szCs w:val="28"/>
        </w:rPr>
        <w:tab/>
        <w:t>- Trường tiểu học số 1 và số 2</w:t>
      </w:r>
      <w:r w:rsidR="0034111C" w:rsidRPr="00237F32">
        <w:rPr>
          <w:szCs w:val="28"/>
        </w:rPr>
        <w:t xml:space="preserve"> Phong Chương</w:t>
      </w:r>
      <w:r w:rsidRPr="00237F32">
        <w:rPr>
          <w:szCs w:val="28"/>
        </w:rPr>
        <w:t xml:space="preserve">: Xây mới </w:t>
      </w:r>
      <w:r w:rsidR="00AA288B" w:rsidRPr="00237F32">
        <w:rPr>
          <w:szCs w:val="28"/>
        </w:rPr>
        <w:t>2 phòng chức năng phục vụ học tập, phòng y tế, 1 phòng văn thư, 1 phòng tài vụ,</w:t>
      </w:r>
      <w:r w:rsidRPr="00237F32">
        <w:rPr>
          <w:szCs w:val="28"/>
        </w:rPr>
        <w:t xml:space="preserve"> diện tích 50m</w:t>
      </w:r>
      <w:r w:rsidRPr="00237F32">
        <w:rPr>
          <w:szCs w:val="28"/>
          <w:vertAlign w:val="superscript"/>
        </w:rPr>
        <w:t>2</w:t>
      </w:r>
      <w:r w:rsidRPr="00237F32">
        <w:rPr>
          <w:szCs w:val="28"/>
        </w:rPr>
        <w:t xml:space="preserve">/phòng, </w:t>
      </w:r>
      <w:r w:rsidR="00AA288B" w:rsidRPr="00237F32">
        <w:rPr>
          <w:szCs w:val="28"/>
        </w:rPr>
        <w:t>2</w:t>
      </w:r>
      <w:r w:rsidRPr="00237F32">
        <w:rPr>
          <w:szCs w:val="28"/>
        </w:rPr>
        <w:t xml:space="preserve"> nhà thi đấu đa năng diện tích 150m</w:t>
      </w:r>
      <w:r w:rsidRPr="00237F32">
        <w:rPr>
          <w:szCs w:val="28"/>
          <w:vertAlign w:val="superscript"/>
        </w:rPr>
        <w:t>2</w:t>
      </w:r>
      <w:r w:rsidR="00AA288B" w:rsidRPr="00237F32">
        <w:rPr>
          <w:szCs w:val="28"/>
        </w:rPr>
        <w:t>/phòng</w:t>
      </w:r>
      <w:r w:rsidRPr="00237F32">
        <w:rPr>
          <w:szCs w:val="28"/>
        </w:rPr>
        <w:t xml:space="preserve">, </w:t>
      </w:r>
      <w:r w:rsidR="00AA288B" w:rsidRPr="00237F32">
        <w:rPr>
          <w:szCs w:val="28"/>
        </w:rPr>
        <w:t>1 nhà vệ sinh 40m</w:t>
      </w:r>
      <w:r w:rsidR="00AA288B" w:rsidRPr="00237F32">
        <w:rPr>
          <w:szCs w:val="28"/>
          <w:vertAlign w:val="superscript"/>
        </w:rPr>
        <w:t>2</w:t>
      </w:r>
      <w:r w:rsidR="00AA288B" w:rsidRPr="00237F32">
        <w:rPr>
          <w:szCs w:val="28"/>
        </w:rPr>
        <w:t xml:space="preserve">, </w:t>
      </w:r>
      <w:r w:rsidRPr="00237F32">
        <w:rPr>
          <w:szCs w:val="28"/>
        </w:rPr>
        <w:t>sân đường nội bộ 1.000m</w:t>
      </w:r>
      <w:r w:rsidRPr="00237F32">
        <w:rPr>
          <w:szCs w:val="28"/>
          <w:vertAlign w:val="superscript"/>
        </w:rPr>
        <w:t>2</w:t>
      </w:r>
      <w:r w:rsidR="0034111C" w:rsidRPr="00237F32">
        <w:rPr>
          <w:szCs w:val="28"/>
        </w:rPr>
        <w:t>, 500m hàng rào</w:t>
      </w:r>
      <w:r w:rsidRPr="00237F32">
        <w:rPr>
          <w:szCs w:val="28"/>
        </w:rPr>
        <w:t xml:space="preserve">. </w:t>
      </w:r>
      <w:r w:rsidR="009C0729" w:rsidRPr="00237F32">
        <w:rPr>
          <w:szCs w:val="28"/>
        </w:rPr>
        <w:t xml:space="preserve">Ngoài ra, để đảm bảo học sinh học thêm </w:t>
      </w:r>
      <w:r w:rsidR="009C0729" w:rsidRPr="00237F32">
        <w:rPr>
          <w:szCs w:val="28"/>
        </w:rPr>
        <w:lastRenderedPageBreak/>
        <w:t>buổi phụ thì cần xây dựng thêm 8 phòng học nữa, diện tích 50m</w:t>
      </w:r>
      <w:r w:rsidR="009C0729" w:rsidRPr="00237F32">
        <w:rPr>
          <w:szCs w:val="28"/>
          <w:vertAlign w:val="superscript"/>
        </w:rPr>
        <w:t>2</w:t>
      </w:r>
      <w:r w:rsidR="009C0729" w:rsidRPr="00237F32">
        <w:rPr>
          <w:szCs w:val="28"/>
        </w:rPr>
        <w:t>/phòng.</w:t>
      </w:r>
      <w:r w:rsidR="003973A6" w:rsidRPr="00237F32">
        <w:rPr>
          <w:szCs w:val="28"/>
        </w:rPr>
        <w:t xml:space="preserve">Tổng diện tích phòng cần xây dựng là </w:t>
      </w:r>
      <w:r w:rsidR="005E1E07" w:rsidRPr="00237F32">
        <w:rPr>
          <w:szCs w:val="28"/>
        </w:rPr>
        <w:t>9</w:t>
      </w:r>
      <w:r w:rsidR="003973A6" w:rsidRPr="00237F32">
        <w:rPr>
          <w:szCs w:val="28"/>
        </w:rPr>
        <w:t>90m</w:t>
      </w:r>
      <w:r w:rsidR="003973A6" w:rsidRPr="00237F32">
        <w:rPr>
          <w:szCs w:val="28"/>
          <w:vertAlign w:val="superscript"/>
        </w:rPr>
        <w:t>2</w:t>
      </w:r>
      <w:r w:rsidR="003973A6" w:rsidRPr="00237F32">
        <w:rPr>
          <w:szCs w:val="28"/>
        </w:rPr>
        <w:t>.</w:t>
      </w:r>
    </w:p>
    <w:p w:rsidR="009E1F6F" w:rsidRPr="00237F32" w:rsidRDefault="0031511D" w:rsidP="007161A0">
      <w:pPr>
        <w:spacing w:before="144" w:after="144"/>
        <w:ind w:firstLine="540"/>
        <w:rPr>
          <w:szCs w:val="28"/>
        </w:rPr>
      </w:pPr>
      <w:r w:rsidRPr="00237F32">
        <w:rPr>
          <w:szCs w:val="28"/>
        </w:rPr>
        <w:t xml:space="preserve">- Trường Trung học cơ sở Nguyễn Tri Phương: xây mới 2 phòng </w:t>
      </w:r>
      <w:r w:rsidR="00FB0172" w:rsidRPr="00237F32">
        <w:rPr>
          <w:szCs w:val="28"/>
        </w:rPr>
        <w:t>chức năng</w:t>
      </w:r>
      <w:r w:rsidRPr="00237F32">
        <w:rPr>
          <w:szCs w:val="28"/>
        </w:rPr>
        <w:t xml:space="preserve"> diện tích 60m</w:t>
      </w:r>
      <w:r w:rsidRPr="00237F32">
        <w:rPr>
          <w:szCs w:val="28"/>
          <w:vertAlign w:val="superscript"/>
        </w:rPr>
        <w:t>2</w:t>
      </w:r>
      <w:r w:rsidRPr="00237F32">
        <w:rPr>
          <w:szCs w:val="28"/>
        </w:rPr>
        <w:t xml:space="preserve">/phòng, </w:t>
      </w:r>
      <w:r w:rsidR="00FB0172" w:rsidRPr="00237F32">
        <w:rPr>
          <w:szCs w:val="28"/>
        </w:rPr>
        <w:t>1 phòng đa chức năng</w:t>
      </w:r>
      <w:r w:rsidRPr="00237F32">
        <w:rPr>
          <w:szCs w:val="28"/>
        </w:rPr>
        <w:t xml:space="preserve"> diện tích 150m</w:t>
      </w:r>
      <w:r w:rsidRPr="00237F32">
        <w:rPr>
          <w:szCs w:val="28"/>
          <w:vertAlign w:val="superscript"/>
        </w:rPr>
        <w:t>2</w:t>
      </w:r>
      <w:r w:rsidRPr="00237F32">
        <w:rPr>
          <w:szCs w:val="28"/>
        </w:rPr>
        <w:t>,</w:t>
      </w:r>
      <w:r w:rsidR="00FB0172" w:rsidRPr="00237F32">
        <w:rPr>
          <w:szCs w:val="28"/>
        </w:rPr>
        <w:t xml:space="preserve"> 2 phòng vệ sinh diện tích40m</w:t>
      </w:r>
      <w:r w:rsidR="00FB0172" w:rsidRPr="00237F32">
        <w:rPr>
          <w:szCs w:val="28"/>
          <w:vertAlign w:val="superscript"/>
        </w:rPr>
        <w:t>2</w:t>
      </w:r>
      <w:r w:rsidR="000437D5" w:rsidRPr="00237F32">
        <w:rPr>
          <w:szCs w:val="28"/>
        </w:rPr>
        <w:t>/phòng,</w:t>
      </w:r>
      <w:r w:rsidRPr="00237F32">
        <w:rPr>
          <w:szCs w:val="28"/>
        </w:rPr>
        <w:t>tường rào 1</w:t>
      </w:r>
      <w:r w:rsidR="00FB0172" w:rsidRPr="00237F32">
        <w:rPr>
          <w:szCs w:val="28"/>
        </w:rPr>
        <w:t>0</w:t>
      </w:r>
      <w:r w:rsidRPr="00237F32">
        <w:rPr>
          <w:szCs w:val="28"/>
        </w:rPr>
        <w:t>0m</w:t>
      </w:r>
      <w:r w:rsidRPr="00237F32">
        <w:rPr>
          <w:szCs w:val="28"/>
          <w:vertAlign w:val="superscript"/>
        </w:rPr>
        <w:t>2</w:t>
      </w:r>
      <w:r w:rsidRPr="00237F32">
        <w:rPr>
          <w:szCs w:val="28"/>
        </w:rPr>
        <w:t>, đúc sân 500m</w:t>
      </w:r>
      <w:r w:rsidRPr="00237F32">
        <w:rPr>
          <w:szCs w:val="28"/>
          <w:vertAlign w:val="superscript"/>
        </w:rPr>
        <w:t>2</w:t>
      </w:r>
      <w:r w:rsidRPr="00237F32">
        <w:rPr>
          <w:szCs w:val="28"/>
        </w:rPr>
        <w:t xml:space="preserve">. </w:t>
      </w:r>
      <w:r w:rsidR="00B51839" w:rsidRPr="00237F32">
        <w:rPr>
          <w:szCs w:val="28"/>
        </w:rPr>
        <w:t>Tổng diện tích phòng cần xây dựng là 350m</w:t>
      </w:r>
      <w:r w:rsidR="00B51839" w:rsidRPr="00237F32">
        <w:rPr>
          <w:szCs w:val="28"/>
          <w:vertAlign w:val="superscript"/>
        </w:rPr>
        <w:t>2</w:t>
      </w:r>
      <w:r w:rsidR="00B51839" w:rsidRPr="00237F32">
        <w:rPr>
          <w:szCs w:val="28"/>
        </w:rPr>
        <w:t>.</w:t>
      </w:r>
    </w:p>
    <w:p w:rsidR="008D7E90" w:rsidRPr="00237F32" w:rsidRDefault="000E7600" w:rsidP="007161A0">
      <w:pPr>
        <w:spacing w:before="144" w:after="144"/>
        <w:ind w:firstLine="540"/>
        <w:rPr>
          <w:i/>
        </w:rPr>
      </w:pPr>
      <w:r w:rsidRPr="00237F32">
        <w:rPr>
          <w:i/>
        </w:rPr>
        <w:t>3</w:t>
      </w:r>
      <w:r w:rsidR="00B50531" w:rsidRPr="00237F32">
        <w:rPr>
          <w:i/>
        </w:rPr>
        <w:t>.</w:t>
      </w:r>
      <w:r w:rsidRPr="00237F32">
        <w:rPr>
          <w:i/>
        </w:rPr>
        <w:t>4.4</w:t>
      </w:r>
      <w:r w:rsidR="00B50531" w:rsidRPr="00237F32">
        <w:rPr>
          <w:i/>
        </w:rPr>
        <w:t xml:space="preserve"> Trạm y tế</w:t>
      </w:r>
    </w:p>
    <w:p w:rsidR="008D7E90" w:rsidRPr="00237F32" w:rsidRDefault="008D7E90" w:rsidP="007161A0">
      <w:pPr>
        <w:spacing w:before="144" w:after="144"/>
        <w:ind w:firstLine="540"/>
      </w:pPr>
      <w:r w:rsidRPr="00237F32">
        <w:tab/>
      </w:r>
      <w:r w:rsidR="00CE4EDC" w:rsidRPr="00237F32">
        <w:rPr>
          <w:szCs w:val="28"/>
        </w:rPr>
        <w:t>Ổn</w:t>
      </w:r>
      <w:r w:rsidR="003617FB" w:rsidRPr="00237F32">
        <w:rPr>
          <w:szCs w:val="28"/>
        </w:rPr>
        <w:t xml:space="preserve"> định diện tích</w:t>
      </w:r>
      <w:r w:rsidR="005E496C" w:rsidRPr="00237F32">
        <w:rPr>
          <w:szCs w:val="28"/>
        </w:rPr>
        <w:t>, đầu tư cơ sở.</w:t>
      </w:r>
    </w:p>
    <w:p w:rsidR="00614947" w:rsidRPr="00237F32" w:rsidRDefault="000E7600" w:rsidP="007161A0">
      <w:pPr>
        <w:spacing w:before="144" w:after="144"/>
        <w:ind w:firstLine="540"/>
        <w:rPr>
          <w:i/>
        </w:rPr>
      </w:pPr>
      <w:r w:rsidRPr="00237F32">
        <w:rPr>
          <w:i/>
        </w:rPr>
        <w:t>3</w:t>
      </w:r>
      <w:r w:rsidR="00614947" w:rsidRPr="00237F32">
        <w:rPr>
          <w:i/>
        </w:rPr>
        <w:t>.</w:t>
      </w:r>
      <w:r w:rsidRPr="00237F32">
        <w:rPr>
          <w:i/>
        </w:rPr>
        <w:t>4.5</w:t>
      </w:r>
      <w:r w:rsidR="00614947" w:rsidRPr="00237F32">
        <w:rPr>
          <w:i/>
        </w:rPr>
        <w:t xml:space="preserve"> Các công trình văn hóa thể thao</w:t>
      </w:r>
      <w:r w:rsidR="00F40CD5" w:rsidRPr="00237F32">
        <w:rPr>
          <w:i/>
        </w:rPr>
        <w:t xml:space="preserve"> thôn</w:t>
      </w:r>
    </w:p>
    <w:p w:rsidR="000E7600" w:rsidRPr="00237F32" w:rsidRDefault="003617FB" w:rsidP="007161A0">
      <w:pPr>
        <w:spacing w:before="144" w:after="144"/>
        <w:ind w:firstLine="540"/>
      </w:pPr>
      <w:r w:rsidRPr="00237F32">
        <w:t>Bổ sung nhà văn hóa thôn Bàu diện tích 0,07ha và một phần đất văn hóa hiện trạng tổng diện tích 0,22ha.</w:t>
      </w:r>
    </w:p>
    <w:p w:rsidR="003617FB" w:rsidRPr="00237F32" w:rsidRDefault="003617FB" w:rsidP="007161A0">
      <w:pPr>
        <w:spacing w:before="144" w:after="144"/>
        <w:ind w:firstLine="540"/>
      </w:pPr>
      <w:r w:rsidRPr="00237F32">
        <w:t>Bổ sung khu vu</w:t>
      </w:r>
      <w:r w:rsidR="005E496C" w:rsidRPr="00237F32">
        <w:t>i</w:t>
      </w:r>
      <w:r w:rsidRPr="00237F32">
        <w:t xml:space="preserve"> chơi trẻ em có diện tích 0,5ha tại thôn Mỹ Phú.</w:t>
      </w:r>
    </w:p>
    <w:p w:rsidR="00CE4EDC" w:rsidRPr="00237F32" w:rsidRDefault="00CE4EDC" w:rsidP="007161A0">
      <w:pPr>
        <w:spacing w:before="144" w:after="144"/>
        <w:ind w:firstLine="540"/>
      </w:pPr>
      <w:r w:rsidRPr="00237F32">
        <w:t>Bổ sung khu văn hóa thể thao tại thôn Nhất Phong diện tích 2,5ha ( vì sân bóng hiện tại chuyển thành đất có mục đích công cộng).</w:t>
      </w:r>
    </w:p>
    <w:p w:rsidR="00AB215C" w:rsidRPr="00237F32" w:rsidRDefault="00AB215C" w:rsidP="007161A0">
      <w:pPr>
        <w:spacing w:before="144" w:after="144"/>
        <w:ind w:firstLine="540"/>
      </w:pPr>
      <w:r w:rsidRPr="00237F32">
        <w:t>Chuyển đất trường mẫu giáo sang đất sinh hoạt cộng đồng diện tích 0,18ha.</w:t>
      </w:r>
    </w:p>
    <w:p w:rsidR="00287D45" w:rsidRPr="00237F32" w:rsidRDefault="000E7600" w:rsidP="007161A0">
      <w:pPr>
        <w:pStyle w:val="Heading3"/>
        <w:spacing w:before="144" w:after="144"/>
        <w:ind w:firstLine="540"/>
      </w:pPr>
      <w:bookmarkStart w:id="117" w:name="_Toc107921535"/>
      <w:r w:rsidRPr="00237F32">
        <w:t>3.5</w:t>
      </w:r>
      <w:r w:rsidR="00E73CCF" w:rsidRPr="00237F32">
        <w:t>Quy hoạch</w:t>
      </w:r>
      <w:r w:rsidRPr="00237F32">
        <w:t xml:space="preserve"> giao thông</w:t>
      </w:r>
      <w:bookmarkEnd w:id="117"/>
    </w:p>
    <w:p w:rsidR="00DF32F6" w:rsidRPr="00237F32" w:rsidRDefault="00DF32F6" w:rsidP="007161A0">
      <w:pPr>
        <w:spacing w:before="144" w:after="144"/>
        <w:ind w:firstLine="540"/>
      </w:pPr>
      <w:r w:rsidRPr="00237F32">
        <w:rPr>
          <w:i/>
        </w:rPr>
        <w:t>3.5.1 Các tuyến đường giao thông đối ngoại</w:t>
      </w:r>
    </w:p>
    <w:p w:rsidR="00DF32F6" w:rsidRPr="00237F32" w:rsidRDefault="00DF32F6" w:rsidP="007161A0">
      <w:pPr>
        <w:spacing w:before="144" w:after="144"/>
        <w:ind w:firstLine="540"/>
      </w:pPr>
      <w:r w:rsidRPr="00237F32">
        <w:t xml:space="preserve">- Trên địa bàn xã có </w:t>
      </w:r>
      <w:r w:rsidR="000A238B" w:rsidRPr="00237F32">
        <w:t>2</w:t>
      </w:r>
      <w:r w:rsidRPr="00237F32">
        <w:t xml:space="preserve"> tuyến đường tỉnh lộ đi qua, cụ thể như sau:</w:t>
      </w:r>
    </w:p>
    <w:p w:rsidR="00DF32F6" w:rsidRPr="00237F32" w:rsidRDefault="00DF32F6" w:rsidP="007161A0">
      <w:pPr>
        <w:spacing w:before="144" w:after="144"/>
        <w:ind w:firstLine="540"/>
      </w:pPr>
      <w:r w:rsidRPr="00237F32">
        <w:t>+ Tỉnh lộ 4: điểm đầu giáp xã Quảng Thái, điểm cuối giáp xã Phong Bình, chiều dài 6,98km. Mặt đường đã được láng nhựa rộng 6,0m, nền đường rộng 7,0m.</w:t>
      </w:r>
    </w:p>
    <w:p w:rsidR="00DF32F6" w:rsidRPr="00237F32" w:rsidRDefault="00DF32F6" w:rsidP="007161A0">
      <w:pPr>
        <w:spacing w:before="144" w:after="144"/>
        <w:ind w:firstLine="540"/>
      </w:pPr>
      <w:r w:rsidRPr="00237F32">
        <w:t>+ Tỉnh lộ 6: điểm đầu giáp tỉnh lộ 4 gần vị trí UBND xã, điểm cuối giáp xã Phong Hòa, chiều dài 5,68km. Mặt đường đã được láng nhựa rộng 3,5m, nền đường rộng 5,5m.</w:t>
      </w:r>
    </w:p>
    <w:p w:rsidR="00DF32F6" w:rsidRPr="00237F32" w:rsidRDefault="00DF32F6" w:rsidP="007161A0">
      <w:pPr>
        <w:spacing w:before="144" w:after="144"/>
        <w:ind w:firstLine="540"/>
        <w:rPr>
          <w:szCs w:val="28"/>
        </w:rPr>
      </w:pPr>
      <w:r w:rsidRPr="00237F32">
        <w:rPr>
          <w:szCs w:val="28"/>
        </w:rPr>
        <w:t>Theo Quy hoạch giao thông toàn tỉnh, lộ giới của các tuyến đường tỉnh lộ này là 31m.</w:t>
      </w:r>
    </w:p>
    <w:p w:rsidR="00DF32F6" w:rsidRPr="00237F32" w:rsidRDefault="00DF32F6" w:rsidP="007161A0">
      <w:pPr>
        <w:spacing w:before="144" w:after="144"/>
        <w:ind w:firstLine="540"/>
      </w:pPr>
      <w:r w:rsidRPr="00237F32">
        <w:t>- Toàn xã có 2 tuyến đường huyện lộ:</w:t>
      </w:r>
    </w:p>
    <w:p w:rsidR="00DF32F6" w:rsidRPr="00237F32" w:rsidRDefault="00DF32F6" w:rsidP="007161A0">
      <w:pPr>
        <w:spacing w:before="144" w:after="144"/>
        <w:ind w:firstLine="540"/>
      </w:pPr>
      <w:r w:rsidRPr="00237F32">
        <w:t>+ Đường Lương Mai - Siêu Quần: điểm đầu giáp thôn Lương Mai, điểm cuối giáp thôn Siêu Quần xã Phong Hòa, chiều dài 0,52km. Mặt đường bằng bê tông rộng 3,5m, nền đường rộng 6,5m. Đường đã được quy hoạch là đường giao thông cấp V, lộ giới của đường đã được phê duyệt là 20m.</w:t>
      </w:r>
    </w:p>
    <w:p w:rsidR="00DF32F6" w:rsidRPr="00237F32" w:rsidRDefault="00DF32F6" w:rsidP="007161A0">
      <w:pPr>
        <w:spacing w:before="144" w:after="144"/>
        <w:ind w:firstLine="540"/>
        <w:rPr>
          <w:szCs w:val="28"/>
        </w:rPr>
      </w:pPr>
      <w:r w:rsidRPr="00237F32">
        <w:t xml:space="preserve">+ Đường Thiềm - Điền Lộc: điểm đầu giáp tỉnh lộ 6 tại cầu Thiềm, điểm cuối là cầu Hòa Xuân, chiều dài 5,39km. Mặt đường đoạn từ tỉnh lộ 4 đến xã Điền Lộc </w:t>
      </w:r>
      <w:r w:rsidRPr="00237F32">
        <w:lastRenderedPageBreak/>
        <w:t>đã được bê tông hóa rộng 3,5m, nền đường rộng 6m. Đường đã được quy hoạch là đường giao thông cấp IV, lộ giới của đường đã được phê duyệt là 31m.</w:t>
      </w:r>
    </w:p>
    <w:p w:rsidR="00705EF5" w:rsidRPr="00237F32" w:rsidRDefault="00DF32F6" w:rsidP="007161A0">
      <w:pPr>
        <w:spacing w:before="144" w:after="144"/>
        <w:ind w:firstLine="540"/>
        <w:rPr>
          <w:i/>
        </w:rPr>
      </w:pPr>
      <w:r w:rsidRPr="00237F32">
        <w:rPr>
          <w:szCs w:val="28"/>
        </w:rPr>
        <w:t xml:space="preserve">- Dự án đường cứu hộ cứu nạn thị trấn Phong Điền - Điền Lộc có đoạn đi qua xã Phong Chương với chiều dài 6,68km, điểm đầu ở vùng trầm cát giáp xã Phong Hiền, điểm cuối giáp hói Tôm, mặt cắt ngang đường rộng </w:t>
      </w:r>
      <w:r w:rsidR="00FD416F" w:rsidRPr="00237F32">
        <w:rPr>
          <w:szCs w:val="28"/>
        </w:rPr>
        <w:t>36,0</w:t>
      </w:r>
      <w:r w:rsidRPr="00237F32">
        <w:rPr>
          <w:szCs w:val="28"/>
        </w:rPr>
        <w:t>m.</w:t>
      </w:r>
    </w:p>
    <w:p w:rsidR="00287D45" w:rsidRPr="00237F32" w:rsidRDefault="00AA38C0" w:rsidP="007161A0">
      <w:pPr>
        <w:spacing w:before="144" w:after="144"/>
        <w:ind w:firstLine="540"/>
        <w:rPr>
          <w:i/>
        </w:rPr>
      </w:pPr>
      <w:r w:rsidRPr="00237F32">
        <w:rPr>
          <w:i/>
        </w:rPr>
        <w:t>3</w:t>
      </w:r>
      <w:r w:rsidR="00287D45" w:rsidRPr="00237F32">
        <w:rPr>
          <w:i/>
        </w:rPr>
        <w:t>.</w:t>
      </w:r>
      <w:r w:rsidRPr="00237F32">
        <w:rPr>
          <w:i/>
        </w:rPr>
        <w:t>5.</w:t>
      </w:r>
      <w:r w:rsidR="00761A7D" w:rsidRPr="00237F32">
        <w:rPr>
          <w:i/>
        </w:rPr>
        <w:t>2</w:t>
      </w:r>
      <w:r w:rsidR="00287D45" w:rsidRPr="00237F32">
        <w:rPr>
          <w:i/>
        </w:rPr>
        <w:t xml:space="preserve"> Đường trục xã, đường liên thôn</w:t>
      </w:r>
      <w:r w:rsidR="00CE4EDC" w:rsidRPr="00237F32">
        <w:rPr>
          <w:i/>
        </w:rPr>
        <w:t>:</w:t>
      </w:r>
    </w:p>
    <w:p w:rsidR="00A96F30" w:rsidRPr="00237F32" w:rsidRDefault="00A96F30" w:rsidP="007161A0">
      <w:pPr>
        <w:spacing w:before="144" w:after="144"/>
        <w:ind w:firstLine="540"/>
        <w:rPr>
          <w:szCs w:val="28"/>
        </w:rPr>
      </w:pPr>
      <w:r w:rsidRPr="00237F32">
        <w:rPr>
          <w:szCs w:val="28"/>
        </w:rPr>
        <w:t xml:space="preserve">Mục tiêu đến </w:t>
      </w:r>
      <w:r w:rsidR="002A25B3" w:rsidRPr="00237F32">
        <w:rPr>
          <w:szCs w:val="28"/>
        </w:rPr>
        <w:t>năm 20</w:t>
      </w:r>
      <w:r w:rsidR="003617FB" w:rsidRPr="00237F32">
        <w:rPr>
          <w:szCs w:val="28"/>
        </w:rPr>
        <w:t>30</w:t>
      </w:r>
      <w:r w:rsidR="002A25B3" w:rsidRPr="00237F32">
        <w:rPr>
          <w:szCs w:val="28"/>
        </w:rPr>
        <w:t xml:space="preserve"> sẽ BT 5.85km đường đất.</w:t>
      </w:r>
      <w:r w:rsidRPr="00237F32">
        <w:rPr>
          <w:szCs w:val="28"/>
        </w:rPr>
        <w:t>Sau năm 20</w:t>
      </w:r>
      <w:r w:rsidR="003617FB" w:rsidRPr="00237F32">
        <w:rPr>
          <w:szCs w:val="28"/>
        </w:rPr>
        <w:t>30</w:t>
      </w:r>
      <w:r w:rsidRPr="00237F32">
        <w:rPr>
          <w:szCs w:val="28"/>
        </w:rPr>
        <w:t xml:space="preserve"> thì sẽ </w:t>
      </w:r>
      <w:r w:rsidR="002A25B3" w:rsidRPr="00237F32">
        <w:rPr>
          <w:szCs w:val="28"/>
        </w:rPr>
        <w:t>nâng cấp 5.73</w:t>
      </w:r>
      <w:r w:rsidRPr="00237F32">
        <w:rPr>
          <w:szCs w:val="28"/>
        </w:rPr>
        <w:t>km đường</w:t>
      </w:r>
      <w:r w:rsidR="007F2D88" w:rsidRPr="00237F32">
        <w:rPr>
          <w:szCs w:val="28"/>
        </w:rPr>
        <w:t>chưa</w:t>
      </w:r>
      <w:r w:rsidRPr="00237F32">
        <w:rPr>
          <w:szCs w:val="28"/>
        </w:rPr>
        <w:t xml:space="preserve"> đạt chuẩn còn lại.</w:t>
      </w:r>
    </w:p>
    <w:p w:rsidR="00287D45" w:rsidRPr="00237F32" w:rsidRDefault="00287D45" w:rsidP="007161A0">
      <w:pPr>
        <w:spacing w:before="144" w:after="144"/>
        <w:ind w:firstLine="540"/>
        <w:rPr>
          <w:szCs w:val="28"/>
        </w:rPr>
      </w:pPr>
      <w:r w:rsidRPr="00237F32">
        <w:rPr>
          <w:szCs w:val="28"/>
        </w:rPr>
        <w:tab/>
        <w:t xml:space="preserve">Đường trục xã, đường liên thôn được quy hoạch theo tiêu chuẩn Việt Nam TCVN 4054 - 2005, ứng với đường cấp V, </w:t>
      </w:r>
      <w:r w:rsidR="003617FB" w:rsidRPr="00237F32">
        <w:rPr>
          <w:szCs w:val="28"/>
        </w:rPr>
        <w:t>đường Liên xã có lộ giới 16,5m. đường liên thôn có lộ giới 13,5m</w:t>
      </w:r>
    </w:p>
    <w:p w:rsidR="00D82B60" w:rsidRPr="00237F32" w:rsidRDefault="00CE4EDC" w:rsidP="007161A0">
      <w:pPr>
        <w:spacing w:before="144" w:after="144"/>
        <w:ind w:firstLine="540"/>
        <w:rPr>
          <w:szCs w:val="28"/>
        </w:rPr>
      </w:pPr>
      <w:r w:rsidRPr="00237F32">
        <w:rPr>
          <w:szCs w:val="28"/>
        </w:rPr>
        <w:tab/>
        <w:t>Bổ sung các tuyến đường</w:t>
      </w:r>
      <w:r w:rsidR="00D82B60" w:rsidRPr="00237F32">
        <w:rPr>
          <w:szCs w:val="28"/>
        </w:rPr>
        <w:t xml:space="preserve"> chính mớikết nối toàn khu vực</w:t>
      </w:r>
    </w:p>
    <w:p w:rsidR="00D82B60" w:rsidRPr="00237F32" w:rsidRDefault="00D82B60" w:rsidP="007161A0">
      <w:pPr>
        <w:numPr>
          <w:ilvl w:val="0"/>
          <w:numId w:val="40"/>
        </w:numPr>
        <w:spacing w:before="144" w:after="144"/>
        <w:ind w:left="0" w:firstLine="540"/>
        <w:rPr>
          <w:szCs w:val="28"/>
        </w:rPr>
      </w:pPr>
      <w:r w:rsidRPr="00237F32">
        <w:rPr>
          <w:szCs w:val="28"/>
        </w:rPr>
        <w:t>Tuyến đường theo quy hoạch chung đô thị Phong Điền tiếp giáp với trằm Thiềm, khu công nghiệp Phong Điền giai đọa</w:t>
      </w:r>
      <w:r w:rsidR="00A5427B" w:rsidRPr="00237F32">
        <w:rPr>
          <w:szCs w:val="28"/>
        </w:rPr>
        <w:t>n</w:t>
      </w:r>
      <w:r w:rsidRPr="00237F32">
        <w:rPr>
          <w:szCs w:val="28"/>
        </w:rPr>
        <w:t xml:space="preserve"> 2. Nối từ xã Phong Hiền đến xã Phong Hòa chiều dài 4000m.</w:t>
      </w:r>
    </w:p>
    <w:p w:rsidR="00D82B60" w:rsidRPr="00237F32" w:rsidRDefault="00D82B60" w:rsidP="007161A0">
      <w:pPr>
        <w:numPr>
          <w:ilvl w:val="0"/>
          <w:numId w:val="40"/>
        </w:numPr>
        <w:spacing w:before="144" w:after="144"/>
        <w:ind w:left="0" w:firstLine="540"/>
        <w:rPr>
          <w:szCs w:val="28"/>
        </w:rPr>
      </w:pPr>
      <w:r w:rsidRPr="00237F32">
        <w:rPr>
          <w:szCs w:val="28"/>
        </w:rPr>
        <w:t xml:space="preserve">Tuyến đường </w:t>
      </w:r>
      <w:r w:rsidR="005E496C" w:rsidRPr="00237F32">
        <w:rPr>
          <w:szCs w:val="28"/>
        </w:rPr>
        <w:t>kết nối từ đường Cứu hộ cứu nạn</w:t>
      </w:r>
      <w:r w:rsidRPr="00237F32">
        <w:rPr>
          <w:szCs w:val="28"/>
        </w:rPr>
        <w:t xml:space="preserve"> khu vực cầu Bàu Bàn kết nối với đường TL6 mới và kết nối với đường TL6 hiện trạng, để kết nối các vùng sản xuất, khu sơ tán dân… có chiều dài 3330m.</w:t>
      </w:r>
    </w:p>
    <w:p w:rsidR="00D82B60" w:rsidRPr="00237F32" w:rsidRDefault="00D82B60" w:rsidP="007161A0">
      <w:pPr>
        <w:numPr>
          <w:ilvl w:val="0"/>
          <w:numId w:val="40"/>
        </w:numPr>
        <w:spacing w:before="144" w:after="144"/>
        <w:ind w:left="0" w:firstLine="540"/>
        <w:rPr>
          <w:szCs w:val="28"/>
        </w:rPr>
      </w:pPr>
      <w:r w:rsidRPr="00237F32">
        <w:rPr>
          <w:szCs w:val="28"/>
        </w:rPr>
        <w:t xml:space="preserve">Tuyến đường </w:t>
      </w:r>
      <w:r w:rsidR="005E496C" w:rsidRPr="00237F32">
        <w:rPr>
          <w:szCs w:val="28"/>
        </w:rPr>
        <w:t>kết nối từ đường Cứu hộ cứu nạn</w:t>
      </w:r>
      <w:r w:rsidRPr="00237F32">
        <w:rPr>
          <w:szCs w:val="28"/>
        </w:rPr>
        <w:t xml:space="preserve"> khu vực ruộng lúa kết nối đến thôn Lương Mai, đây là tuyến đường giới hạ</w:t>
      </w:r>
      <w:r w:rsidR="005E496C" w:rsidRPr="00237F32">
        <w:rPr>
          <w:szCs w:val="28"/>
        </w:rPr>
        <w:t>n</w:t>
      </w:r>
      <w:r w:rsidRPr="00237F32">
        <w:rPr>
          <w:szCs w:val="28"/>
        </w:rPr>
        <w:t xml:space="preserve"> phát triển dân cư sau này, có chiều dài 5000m.</w:t>
      </w:r>
    </w:p>
    <w:p w:rsidR="00D82B60" w:rsidRPr="00237F32" w:rsidRDefault="003B062A" w:rsidP="007161A0">
      <w:pPr>
        <w:numPr>
          <w:ilvl w:val="0"/>
          <w:numId w:val="40"/>
        </w:numPr>
        <w:spacing w:before="144" w:after="144"/>
        <w:ind w:left="0" w:firstLine="540"/>
        <w:rPr>
          <w:szCs w:val="28"/>
        </w:rPr>
      </w:pPr>
      <w:r w:rsidRPr="00237F32">
        <w:rPr>
          <w:szCs w:val="28"/>
        </w:rPr>
        <w:t>Tuyến đường kết nối từ đường TL4, trước mặt UBND xã đi ra khu vực đền Từ Hiếu Trung kết nối ra đường đề kè sông Ô Lâu, vừa tạo sự kết nối không gian để phát triển khu vực dọc sông Ô Lâu vừa là tuyến đường khai thác giá trị cảnh quan, giá trị khu vực Di tích. Có chiều dài 21000m.</w:t>
      </w:r>
    </w:p>
    <w:p w:rsidR="00B03DB6" w:rsidRPr="00237F32" w:rsidRDefault="003B062A" w:rsidP="007161A0">
      <w:pPr>
        <w:numPr>
          <w:ilvl w:val="0"/>
          <w:numId w:val="40"/>
        </w:numPr>
        <w:spacing w:before="144" w:after="144"/>
        <w:ind w:left="0" w:firstLine="540"/>
        <w:rPr>
          <w:szCs w:val="28"/>
        </w:rPr>
      </w:pPr>
      <w:r w:rsidRPr="00237F32">
        <w:rPr>
          <w:szCs w:val="28"/>
        </w:rPr>
        <w:t>Tuyến đường kết nối từ đường TL4, trước mặt trường mầm non Phong Chương 2 kết nối khu di tích lăng mộ danh tướng Nguyễn Tri Phương đi qua sông Hòa Bình Chương kết nối với thôn Phú Lộc, vừa là tuyến đường kết nối để khai thác giá trị khu di tích, vừ</w:t>
      </w:r>
      <w:r w:rsidR="005E496C" w:rsidRPr="00237F32">
        <w:rPr>
          <w:szCs w:val="28"/>
        </w:rPr>
        <w:t>a là tuyến đường cứu hộ cứu nạn</w:t>
      </w:r>
      <w:r w:rsidRPr="00237F32">
        <w:rPr>
          <w:szCs w:val="28"/>
        </w:rPr>
        <w:t xml:space="preserve"> vào mùa lũ cho khu vực thôn </w:t>
      </w:r>
      <w:r w:rsidR="0007403D" w:rsidRPr="00237F32">
        <w:rPr>
          <w:szCs w:val="28"/>
        </w:rPr>
        <w:t>Phú  Lộc. có chiều dài 2600m.</w:t>
      </w:r>
    </w:p>
    <w:p w:rsidR="00B03DB6" w:rsidRPr="00237F32" w:rsidRDefault="00B03DB6" w:rsidP="007161A0">
      <w:pPr>
        <w:spacing w:before="144" w:after="144"/>
        <w:ind w:firstLine="540"/>
        <w:rPr>
          <w:szCs w:val="28"/>
        </w:rPr>
      </w:pPr>
      <w:r w:rsidRPr="00237F32">
        <w:rPr>
          <w:szCs w:val="28"/>
        </w:rPr>
        <w:t>Các tuyến đường chính theo quy hoạch chung đô thị Phong Điền</w:t>
      </w:r>
    </w:p>
    <w:p w:rsidR="003B062A" w:rsidRPr="00237F32" w:rsidRDefault="00B03DB6" w:rsidP="007161A0">
      <w:pPr>
        <w:numPr>
          <w:ilvl w:val="0"/>
          <w:numId w:val="40"/>
        </w:numPr>
        <w:spacing w:before="144" w:after="144"/>
        <w:ind w:left="0" w:firstLine="540"/>
        <w:rPr>
          <w:szCs w:val="28"/>
        </w:rPr>
      </w:pPr>
      <w:r w:rsidRPr="00237F32">
        <w:rPr>
          <w:szCs w:val="28"/>
        </w:rPr>
        <w:t>Tuyến đường giao giữa đường TL4 và đường cứu hộ cứu nạng, đây là khu vực được định hướng là trung tâm trong tương lai. Các tuyến đường được cập nhật và có chỉnh tuyến phù hợp với hiện trạng. có chiều dài 130000m.</w:t>
      </w:r>
    </w:p>
    <w:p w:rsidR="00287D45" w:rsidRPr="00237F32" w:rsidRDefault="00E450C7" w:rsidP="007161A0">
      <w:pPr>
        <w:spacing w:before="144" w:after="144"/>
        <w:ind w:firstLine="540"/>
        <w:rPr>
          <w:szCs w:val="28"/>
        </w:rPr>
      </w:pPr>
      <w:r w:rsidRPr="00237F32">
        <w:rPr>
          <w:szCs w:val="28"/>
        </w:rPr>
        <w:t>3</w:t>
      </w:r>
      <w:r w:rsidR="00287D45" w:rsidRPr="00237F32">
        <w:rPr>
          <w:szCs w:val="28"/>
        </w:rPr>
        <w:t>.</w:t>
      </w:r>
      <w:r w:rsidRPr="00237F32">
        <w:rPr>
          <w:szCs w:val="28"/>
        </w:rPr>
        <w:t>5.</w:t>
      </w:r>
      <w:r w:rsidR="00F22517" w:rsidRPr="00237F32">
        <w:rPr>
          <w:szCs w:val="28"/>
        </w:rPr>
        <w:t>3</w:t>
      </w:r>
      <w:r w:rsidR="00287D45" w:rsidRPr="00237F32">
        <w:rPr>
          <w:szCs w:val="28"/>
        </w:rPr>
        <w:t xml:space="preserve"> Đường trục thôn</w:t>
      </w:r>
    </w:p>
    <w:p w:rsidR="00287D45" w:rsidRPr="00237F32" w:rsidRDefault="00287D45" w:rsidP="007161A0">
      <w:pPr>
        <w:spacing w:before="144" w:after="144"/>
        <w:ind w:firstLine="540"/>
        <w:rPr>
          <w:szCs w:val="28"/>
        </w:rPr>
      </w:pPr>
      <w:r w:rsidRPr="00237F32">
        <w:lastRenderedPageBreak/>
        <w:tab/>
      </w:r>
      <w:r w:rsidRPr="00237F32">
        <w:rPr>
          <w:szCs w:val="28"/>
        </w:rPr>
        <w:t>Đường trục thôn được quy hoạch theo tiêu chuẩn Việt Nam TCVN 4054 - 2005, ứng với đường cấp VI,</w:t>
      </w:r>
      <w:r w:rsidR="001D4B99" w:rsidRPr="00237F32">
        <w:rPr>
          <w:szCs w:val="28"/>
        </w:rPr>
        <w:t xml:space="preserve"> cólộ giới 6m</w:t>
      </w:r>
    </w:p>
    <w:p w:rsidR="00287D45" w:rsidRPr="00237F32" w:rsidRDefault="001712DD" w:rsidP="007161A0">
      <w:pPr>
        <w:spacing w:before="144" w:after="144"/>
        <w:ind w:firstLine="540"/>
      </w:pPr>
      <w:r w:rsidRPr="00237F32">
        <w:t xml:space="preserve">Hiện tại toàn xã có </w:t>
      </w:r>
      <w:r w:rsidR="00996EAD" w:rsidRPr="00237F32">
        <w:t>06</w:t>
      </w:r>
      <w:r w:rsidRPr="00237F32">
        <w:t xml:space="preserve"> tuyến đường trục thôn với tổng chiều dài các tuyến là </w:t>
      </w:r>
      <w:r w:rsidR="00245F63" w:rsidRPr="00237F32">
        <w:t>5.852</w:t>
      </w:r>
      <w:r w:rsidR="000528BE" w:rsidRPr="00237F32">
        <w:t xml:space="preserve">m, đã bê tông hóa được </w:t>
      </w:r>
      <w:r w:rsidR="00100F23" w:rsidRPr="00237F32">
        <w:t>toàn bộ</w:t>
      </w:r>
      <w:r w:rsidR="000528BE" w:rsidRPr="00237F32">
        <w:t xml:space="preserve"> nhưng chưa đạt chuẩn</w:t>
      </w:r>
      <w:r w:rsidRPr="00237F32">
        <w:t>.</w:t>
      </w:r>
      <w:r w:rsidR="00287D45" w:rsidRPr="00237F32">
        <w:t>Quy hoạch nâng cấp mở rộng mặt và nền</w:t>
      </w:r>
      <w:r w:rsidR="00A45FA3" w:rsidRPr="00237F32">
        <w:t>5.852</w:t>
      </w:r>
      <w:r w:rsidR="00287D45" w:rsidRPr="00237F32">
        <w:t>m đã có.</w:t>
      </w:r>
      <w:r w:rsidR="00A747C1" w:rsidRPr="00237F32">
        <w:t>Q</w:t>
      </w:r>
      <w:r w:rsidR="00B84D4D" w:rsidRPr="00237F32">
        <w:t>uy hoạch xây dựng mới 3</w:t>
      </w:r>
      <w:r w:rsidR="00A747C1" w:rsidRPr="00237F32">
        <w:t xml:space="preserve"> tuyến đường vào</w:t>
      </w:r>
      <w:r w:rsidR="00636098" w:rsidRPr="00237F32">
        <w:t xml:space="preserve"> vùng quy hoạch trang trại với tổng chiều dài là </w:t>
      </w:r>
      <w:r w:rsidR="00B84D4D" w:rsidRPr="00237F32">
        <w:t>8.620</w:t>
      </w:r>
      <w:r w:rsidR="00636098" w:rsidRPr="00237F32">
        <w:t xml:space="preserve"> m.</w:t>
      </w:r>
    </w:p>
    <w:p w:rsidR="00810DAB" w:rsidRPr="00237F32" w:rsidRDefault="00810DAB" w:rsidP="007161A0">
      <w:pPr>
        <w:spacing w:before="144" w:after="144"/>
        <w:ind w:firstLine="540"/>
      </w:pPr>
      <w:r w:rsidRPr="00237F32">
        <w:rPr>
          <w:i/>
        </w:rPr>
        <w:t>3.5.</w:t>
      </w:r>
      <w:r w:rsidR="00F8663C" w:rsidRPr="00237F32">
        <w:rPr>
          <w:i/>
        </w:rPr>
        <w:t>4</w:t>
      </w:r>
      <w:r w:rsidRPr="00237F32">
        <w:rPr>
          <w:i/>
        </w:rPr>
        <w:t xml:space="preserve"> Đường ngõ xóm</w:t>
      </w:r>
    </w:p>
    <w:p w:rsidR="00BA2E42" w:rsidRPr="00237F32" w:rsidRDefault="009C574D" w:rsidP="007161A0">
      <w:pPr>
        <w:spacing w:before="144" w:after="144"/>
        <w:ind w:firstLine="540"/>
      </w:pPr>
      <w:r w:rsidRPr="00237F32">
        <w:tab/>
      </w:r>
      <w:r w:rsidR="00BA2E42" w:rsidRPr="00237F32">
        <w:rPr>
          <w:szCs w:val="28"/>
        </w:rPr>
        <w:t xml:space="preserve">Đường ngõ xóm được quy hoạch theo </w:t>
      </w:r>
      <w:r w:rsidR="0082785D" w:rsidRPr="00237F32">
        <w:t xml:space="preserve">Quyết định số </w:t>
      </w:r>
      <w:r w:rsidR="005F7478" w:rsidRPr="00237F32">
        <w:t>4927/QĐ-BGTVT</w:t>
      </w:r>
      <w:r w:rsidR="0082785D" w:rsidRPr="00237F32">
        <w:t xml:space="preserve"> của Bộ giao thông vận tải về việc Ban hành hướng dẫn lựa chọn quy mô kỹ thuật đường giao thông nông thôn phục vụ chương trình mục tiêu Quốc gia xây dựng nông thôn mới giai đoạn 2010 - 2020</w:t>
      </w:r>
      <w:r w:rsidR="00BA2E42" w:rsidRPr="00237F32">
        <w:rPr>
          <w:szCs w:val="28"/>
        </w:rPr>
        <w:t xml:space="preserve">, </w:t>
      </w:r>
      <w:r w:rsidR="007C2FAE" w:rsidRPr="00237F32">
        <w:rPr>
          <w:szCs w:val="28"/>
        </w:rPr>
        <w:t>ứng với đường cấp D</w:t>
      </w:r>
      <w:r w:rsidR="0082785D" w:rsidRPr="00237F32">
        <w:rPr>
          <w:szCs w:val="28"/>
        </w:rPr>
        <w:t xml:space="preserve">, đảm bảo phục vụ </w:t>
      </w:r>
      <w:r w:rsidR="00581541" w:rsidRPr="00237F32">
        <w:rPr>
          <w:szCs w:val="28"/>
        </w:rPr>
        <w:t xml:space="preserve">cho các phương tiện giao thông thô sơ và mô tô 2 bánh, </w:t>
      </w:r>
      <w:r w:rsidR="001D4B99" w:rsidRPr="00237F32">
        <w:rPr>
          <w:szCs w:val="28"/>
        </w:rPr>
        <w:t>có lộ giới 6m</w:t>
      </w:r>
    </w:p>
    <w:p w:rsidR="00E612B7" w:rsidRPr="00237F32" w:rsidRDefault="005436B9" w:rsidP="007161A0">
      <w:pPr>
        <w:spacing w:before="144" w:after="144"/>
        <w:ind w:firstLine="540"/>
        <w:rPr>
          <w:i/>
        </w:rPr>
      </w:pPr>
      <w:r w:rsidRPr="00237F32">
        <w:t>Toàn xã hiện có 1</w:t>
      </w:r>
      <w:r w:rsidR="005A2668" w:rsidRPr="00237F32">
        <w:t>32</w:t>
      </w:r>
      <w:r w:rsidRPr="00237F32">
        <w:t xml:space="preserve"> tuyến đườ</w:t>
      </w:r>
      <w:r w:rsidR="00551C4C" w:rsidRPr="00237F32">
        <w:t xml:space="preserve">ng ngõ xóm với tổng chiều dài </w:t>
      </w:r>
      <w:r w:rsidR="00BD3693" w:rsidRPr="00237F32">
        <w:t>4</w:t>
      </w:r>
      <w:r w:rsidR="00AD3F30" w:rsidRPr="00237F32">
        <w:t>1.37</w:t>
      </w:r>
      <w:r w:rsidR="00BD3693" w:rsidRPr="00237F32">
        <w:t>8</w:t>
      </w:r>
      <w:r w:rsidRPr="00237F32">
        <w:t xml:space="preserve">m, trong đó </w:t>
      </w:r>
      <w:r w:rsidR="00681F20" w:rsidRPr="00237F32">
        <w:t>các</w:t>
      </w:r>
      <w:r w:rsidRPr="00237F32">
        <w:t xml:space="preserve"> tuyến đã được bê tông hóa </w:t>
      </w:r>
      <w:r w:rsidR="00127796" w:rsidRPr="00237F32">
        <w:t xml:space="preserve">với chiều dài </w:t>
      </w:r>
      <w:r w:rsidR="00681F20" w:rsidRPr="00237F32">
        <w:t>31.921k</w:t>
      </w:r>
      <w:r w:rsidR="00127796" w:rsidRPr="00237F32">
        <w:t>m</w:t>
      </w:r>
      <w:r w:rsidR="00681F20" w:rsidRPr="00237F32">
        <w:t>còn lại 8.479km đạt 79,6%</w:t>
      </w:r>
      <w:r w:rsidR="00127796" w:rsidRPr="00237F32">
        <w:t>,</w:t>
      </w:r>
      <w:r w:rsidR="00681F20" w:rsidRPr="00237F32">
        <w:t xml:space="preserve">đến năm 2022 toàn xã đạt 100% đường bê tông hóa. </w:t>
      </w:r>
      <w:r w:rsidR="00507208" w:rsidRPr="00237F32">
        <w:rPr>
          <w:i/>
        </w:rPr>
        <w:t>3</w:t>
      </w:r>
      <w:r w:rsidR="009C1C97" w:rsidRPr="00237F32">
        <w:rPr>
          <w:i/>
        </w:rPr>
        <w:t>.</w:t>
      </w:r>
      <w:r w:rsidR="00507208" w:rsidRPr="00237F32">
        <w:rPr>
          <w:i/>
        </w:rPr>
        <w:t>5.</w:t>
      </w:r>
      <w:r w:rsidR="00155ABB" w:rsidRPr="00237F32">
        <w:rPr>
          <w:i/>
        </w:rPr>
        <w:t>5</w:t>
      </w:r>
      <w:r w:rsidR="009C1C97" w:rsidRPr="00237F32">
        <w:rPr>
          <w:i/>
        </w:rPr>
        <w:t xml:space="preserve"> Đường trục chính nội đồng</w:t>
      </w:r>
    </w:p>
    <w:p w:rsidR="00E612B7" w:rsidRPr="00237F32" w:rsidRDefault="00E612B7" w:rsidP="007161A0">
      <w:pPr>
        <w:spacing w:before="144" w:after="144"/>
        <w:ind w:firstLine="540"/>
      </w:pPr>
      <w:r w:rsidRPr="00237F32">
        <w:t>3.5.5 Đường trục chính nội đồng.</w:t>
      </w:r>
    </w:p>
    <w:p w:rsidR="00CD7100" w:rsidRPr="00237F32" w:rsidRDefault="007D49DE" w:rsidP="007161A0">
      <w:pPr>
        <w:spacing w:before="144" w:after="144"/>
        <w:ind w:firstLine="540"/>
      </w:pPr>
      <w:r w:rsidRPr="00237F32">
        <w:rPr>
          <w:szCs w:val="28"/>
        </w:rPr>
        <w:t xml:space="preserve">Đường trục chính nội đồng được quy hoạch theo </w:t>
      </w:r>
      <w:r w:rsidRPr="00237F32">
        <w:t xml:space="preserve">Quyết định số </w:t>
      </w:r>
      <w:r w:rsidR="005F7478" w:rsidRPr="00237F32">
        <w:t>4927/QĐ-BGTVT</w:t>
      </w:r>
      <w:r w:rsidRPr="00237F32">
        <w:t xml:space="preserve"> của Bộ giao thông vận tải về việc Ban hành hướng dẫn lựa chọn quy mô kỹ thuật đường giao thông nông thôn phục vụ chương trình mục tiêu Quốc gia xây dựng nông thôn mới giai đoạn 2010 - 2020</w:t>
      </w:r>
      <w:r w:rsidRPr="00237F32">
        <w:rPr>
          <w:szCs w:val="28"/>
        </w:rPr>
        <w:t xml:space="preserve">, ứng với đường cấp </w:t>
      </w:r>
      <w:r w:rsidR="00735879" w:rsidRPr="00237F32">
        <w:rPr>
          <w:szCs w:val="28"/>
        </w:rPr>
        <w:t>C</w:t>
      </w:r>
      <w:r w:rsidRPr="00237F32">
        <w:rPr>
          <w:szCs w:val="28"/>
        </w:rPr>
        <w:t xml:space="preserve">, đảm bảo phục vụ cho các phương tiện giao thông thô sơ (xe súc vật kéo hoặc xe cơ giới nhẹ). </w:t>
      </w:r>
      <w:r w:rsidR="00D97218" w:rsidRPr="00237F32">
        <w:rPr>
          <w:szCs w:val="28"/>
        </w:rPr>
        <w:t xml:space="preserve">Kết hợp với quy hoạch dồn điền đổi thửa của xã hiện đa số bề rộng nền các tuyến đường </w:t>
      </w:r>
      <w:r w:rsidR="00EC3B27" w:rsidRPr="00237F32">
        <w:rPr>
          <w:szCs w:val="28"/>
        </w:rPr>
        <w:t>từ 4,5 ÷ 5m</w:t>
      </w:r>
      <w:r w:rsidRPr="00237F32">
        <w:rPr>
          <w:szCs w:val="28"/>
        </w:rPr>
        <w:t xml:space="preserve">, </w:t>
      </w:r>
      <w:r w:rsidR="00EC3B27" w:rsidRPr="00237F32">
        <w:rPr>
          <w:szCs w:val="28"/>
        </w:rPr>
        <w:t xml:space="preserve">quy hoạch </w:t>
      </w:r>
      <w:r w:rsidRPr="00237F32">
        <w:rPr>
          <w:szCs w:val="28"/>
        </w:rPr>
        <w:t xml:space="preserve">với bề rộng mặt </w:t>
      </w:r>
      <w:r w:rsidR="00EC3B27" w:rsidRPr="00237F32">
        <w:rPr>
          <w:szCs w:val="28"/>
        </w:rPr>
        <w:t>3</w:t>
      </w:r>
      <w:r w:rsidRPr="00237F32">
        <w:rPr>
          <w:szCs w:val="28"/>
        </w:rPr>
        <w:t xml:space="preserve">m, bề rộng nền </w:t>
      </w:r>
      <w:r w:rsidR="00EC3B27" w:rsidRPr="00237F32">
        <w:rPr>
          <w:szCs w:val="28"/>
        </w:rPr>
        <w:t>5</w:t>
      </w:r>
      <w:r w:rsidRPr="00237F32">
        <w:rPr>
          <w:szCs w:val="28"/>
        </w:rPr>
        <w:t>m.</w:t>
      </w:r>
    </w:p>
    <w:p w:rsidR="00F04C32" w:rsidRPr="00237F32" w:rsidRDefault="004D5AEC" w:rsidP="007161A0">
      <w:pPr>
        <w:spacing w:before="144" w:after="144"/>
        <w:ind w:firstLine="540"/>
      </w:pPr>
      <w:r w:rsidRPr="00237F32">
        <w:t>Toàn xã hiện có 6</w:t>
      </w:r>
      <w:r w:rsidR="00072F27" w:rsidRPr="00237F32">
        <w:t>4</w:t>
      </w:r>
      <w:r w:rsidR="00384F02" w:rsidRPr="00237F32">
        <w:t xml:space="preserve">tuyến đường trục chính nội đồng </w:t>
      </w:r>
      <w:r w:rsidRPr="00237F32">
        <w:t>với tổng chiều dài 3</w:t>
      </w:r>
      <w:r w:rsidR="00CA4208" w:rsidRPr="00237F32">
        <w:t>8</w:t>
      </w:r>
      <w:r w:rsidR="00127796" w:rsidRPr="00237F32">
        <w:t>.</w:t>
      </w:r>
      <w:r w:rsidR="00CA4208" w:rsidRPr="00237F32">
        <w:t>123</w:t>
      </w:r>
      <w:r w:rsidR="008F7B3D" w:rsidRPr="00237F32">
        <w:t>m,</w:t>
      </w:r>
      <w:r w:rsidR="00F37448" w:rsidRPr="00237F32">
        <w:t xml:space="preserve"> xây dựngđạt 100% các tuyến đường đạt chuẩn c</w:t>
      </w:r>
      <w:r w:rsidR="009C1C97" w:rsidRPr="00237F32">
        <w:t>hiều rộng</w:t>
      </w:r>
      <w:r w:rsidR="00E3193B" w:rsidRPr="00237F32">
        <w:t xml:space="preserve"> mặt</w:t>
      </w:r>
      <w:r w:rsidR="009C1C97" w:rsidRPr="00237F32">
        <w:t xml:space="preserve"> đường </w:t>
      </w:r>
      <w:r w:rsidR="002C2A1D" w:rsidRPr="00237F32">
        <w:t>3</w:t>
      </w:r>
      <w:r w:rsidR="009C1C97" w:rsidRPr="00237F32">
        <w:t>m</w:t>
      </w:r>
      <w:r w:rsidR="00E3193B" w:rsidRPr="00237F32">
        <w:t xml:space="preserve"> bằng bê tông, chiều rộng nền đường 5m</w:t>
      </w:r>
      <w:r w:rsidR="009C1C97" w:rsidRPr="00237F32">
        <w:t>.</w:t>
      </w:r>
    </w:p>
    <w:p w:rsidR="00614947" w:rsidRPr="00237F32" w:rsidRDefault="00507208" w:rsidP="007161A0">
      <w:pPr>
        <w:pStyle w:val="Heading3"/>
        <w:spacing w:before="144" w:after="144"/>
        <w:ind w:firstLine="540"/>
      </w:pPr>
      <w:bookmarkStart w:id="118" w:name="_Toc107921536"/>
      <w:r w:rsidRPr="00237F32">
        <w:t>3</w:t>
      </w:r>
      <w:r w:rsidR="00614947" w:rsidRPr="00237F32">
        <w:t>.</w:t>
      </w:r>
      <w:r w:rsidRPr="00237F32">
        <w:t>6</w:t>
      </w:r>
      <w:r w:rsidR="00614947" w:rsidRPr="00237F32">
        <w:t xml:space="preserve"> Quy hoạch san nền</w:t>
      </w:r>
      <w:r w:rsidRPr="00237F32">
        <w:t xml:space="preserve"> thoát nước mưa</w:t>
      </w:r>
      <w:bookmarkEnd w:id="118"/>
    </w:p>
    <w:p w:rsidR="00E84BA1" w:rsidRPr="00237F32" w:rsidRDefault="00E84BA1" w:rsidP="007161A0">
      <w:pPr>
        <w:spacing w:before="144" w:after="144"/>
        <w:ind w:firstLine="540"/>
      </w:pPr>
      <w:r w:rsidRPr="00237F32">
        <w:t>3.6.1 Quy hoạch san nền</w:t>
      </w:r>
    </w:p>
    <w:p w:rsidR="00E84BA1" w:rsidRPr="00237F32" w:rsidRDefault="00E84BA1" w:rsidP="007161A0">
      <w:pPr>
        <w:numPr>
          <w:ilvl w:val="1"/>
          <w:numId w:val="37"/>
        </w:numPr>
        <w:tabs>
          <w:tab w:val="clear" w:pos="786"/>
          <w:tab w:val="left" w:pos="900"/>
        </w:tabs>
        <w:spacing w:beforeLines="0" w:afterLines="0"/>
        <w:ind w:left="0" w:firstLine="540"/>
        <w:rPr>
          <w:bCs/>
          <w:szCs w:val="28"/>
        </w:rPr>
      </w:pPr>
      <w:r w:rsidRPr="00237F32">
        <w:rPr>
          <w:bCs/>
          <w:szCs w:val="28"/>
        </w:rPr>
        <w:t>Khu vực dân cư hiện trạng giải pháp san nền là bám sát địa hình hiện trạng tại các đồi cát, chỉ san lấp những khu trũng chưa xây dựng và một số vùng thấp trũng ngập úng nhưng phải đảm bảo hài hòa với địa hình hiện trạng không thay đổi. những khu dân cư hiện hữu thì chỉ nâng cost nền công trình để vượt lũ.</w:t>
      </w:r>
    </w:p>
    <w:p w:rsidR="00E84BA1" w:rsidRPr="00237F32" w:rsidRDefault="00E84BA1" w:rsidP="007161A0">
      <w:pPr>
        <w:numPr>
          <w:ilvl w:val="1"/>
          <w:numId w:val="37"/>
        </w:numPr>
        <w:tabs>
          <w:tab w:val="clear" w:pos="786"/>
          <w:tab w:val="left" w:pos="900"/>
        </w:tabs>
        <w:spacing w:beforeLines="0" w:afterLines="0"/>
        <w:ind w:left="0" w:firstLine="540"/>
        <w:rPr>
          <w:bCs/>
          <w:szCs w:val="28"/>
        </w:rPr>
      </w:pPr>
      <w:r w:rsidRPr="00237F32">
        <w:rPr>
          <w:bCs/>
          <w:szCs w:val="28"/>
        </w:rPr>
        <w:t xml:space="preserve">Quy hoạch san đắp nền cao hơn mực nước lũ bình thường hàng năm 30 ÷ 50cm cho phần đất xây dựng công trình (nhà ở, nhà và công trình công cộng, nhà sản xuất, đường giao thông). Phần đất còn lại được giữ nguyên địa hình tự nhiên. </w:t>
      </w:r>
    </w:p>
    <w:p w:rsidR="00E84BA1" w:rsidRPr="00237F32" w:rsidRDefault="00E84BA1" w:rsidP="007161A0">
      <w:pPr>
        <w:numPr>
          <w:ilvl w:val="1"/>
          <w:numId w:val="37"/>
        </w:numPr>
        <w:tabs>
          <w:tab w:val="clear" w:pos="786"/>
          <w:tab w:val="left" w:pos="900"/>
        </w:tabs>
        <w:spacing w:beforeLines="0" w:afterLines="0"/>
        <w:ind w:left="0" w:firstLine="540"/>
        <w:rPr>
          <w:bCs/>
          <w:szCs w:val="28"/>
        </w:rPr>
      </w:pPr>
      <w:r w:rsidRPr="00237F32">
        <w:rPr>
          <w:bCs/>
          <w:szCs w:val="28"/>
        </w:rPr>
        <w:lastRenderedPageBreak/>
        <w:t>Đảm bảo nước mưa thoát nhanh và không gây xói lở nền đường, nền công trình.</w:t>
      </w:r>
    </w:p>
    <w:p w:rsidR="00E84BA1" w:rsidRPr="00237F32" w:rsidRDefault="00E84BA1" w:rsidP="007161A0">
      <w:pPr>
        <w:numPr>
          <w:ilvl w:val="1"/>
          <w:numId w:val="37"/>
        </w:numPr>
        <w:tabs>
          <w:tab w:val="clear" w:pos="786"/>
          <w:tab w:val="left" w:pos="900"/>
        </w:tabs>
        <w:spacing w:beforeLines="0" w:afterLines="0"/>
        <w:ind w:left="0" w:firstLine="540"/>
        <w:rPr>
          <w:bCs/>
          <w:szCs w:val="28"/>
        </w:rPr>
      </w:pPr>
      <w:r w:rsidRPr="00237F32">
        <w:rPr>
          <w:bCs/>
          <w:szCs w:val="28"/>
        </w:rPr>
        <w:t>Tận dụng địa hình tự nhiên, hạn chế khối lượng đất san lấp, đào đắp, bảo vệ cây lâu niên, lớp đất màu.</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Cao độ thiết kế:</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 xml:space="preserve">Cao độ thiết kế khu vực: </w:t>
      </w:r>
      <w:r w:rsidR="0042497F" w:rsidRPr="00237F32">
        <w:rPr>
          <w:bCs/>
          <w:szCs w:val="28"/>
          <w:lang w:val="es-ES"/>
        </w:rPr>
        <w:t>3</w:t>
      </w:r>
      <w:r w:rsidRPr="00237F32">
        <w:rPr>
          <w:bCs/>
          <w:szCs w:val="28"/>
          <w:lang w:val="es-ES"/>
        </w:rPr>
        <w:t>,</w:t>
      </w:r>
      <w:r w:rsidR="0042497F" w:rsidRPr="00237F32">
        <w:rPr>
          <w:bCs/>
          <w:szCs w:val="28"/>
          <w:lang w:val="es-ES"/>
        </w:rPr>
        <w:t>43</w:t>
      </w:r>
      <w:r w:rsidRPr="00237F32">
        <w:rPr>
          <w:bCs/>
          <w:szCs w:val="28"/>
          <w:lang w:val="es-ES"/>
        </w:rPr>
        <w:t>-10,5m.</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Độ dốc: Độ dốc thiết kế tổng thể: 0,001&lt; Imax &lt;0,05</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Cao độ bó vỉa cao hơn cao độ mặt đường: h = 0,125m.</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Nền xây dựng có độ dốc hướng về mặt đường, với độ dốc I &lt; 0,004.</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Thoát nước mưa:Hướng thoát về phía Đông Bắc.</w:t>
      </w:r>
    </w:p>
    <w:p w:rsidR="00E84BA1" w:rsidRPr="00237F32" w:rsidRDefault="00E84BA1" w:rsidP="007161A0">
      <w:pPr>
        <w:pStyle w:val="Heading3"/>
        <w:spacing w:before="144" w:after="144"/>
        <w:ind w:firstLine="540"/>
      </w:pPr>
      <w:bookmarkStart w:id="119" w:name="_Toc109294812"/>
      <w:r w:rsidRPr="00237F32">
        <w:t>3.6.2 Quy hoạch thoát nước mưa</w:t>
      </w:r>
    </w:p>
    <w:bookmarkEnd w:id="119"/>
    <w:p w:rsidR="00E84BA1" w:rsidRPr="00237F32" w:rsidRDefault="00E84BA1" w:rsidP="007161A0">
      <w:pPr>
        <w:numPr>
          <w:ilvl w:val="0"/>
          <w:numId w:val="41"/>
        </w:numPr>
        <w:tabs>
          <w:tab w:val="left" w:pos="990"/>
        </w:tabs>
        <w:spacing w:beforeLines="0" w:afterLines="0"/>
        <w:ind w:left="0" w:firstLine="540"/>
        <w:rPr>
          <w:bCs/>
          <w:szCs w:val="28"/>
          <w:lang w:val="es-ES"/>
        </w:rPr>
      </w:pPr>
      <w:r w:rsidRPr="00237F32">
        <w:rPr>
          <w:bCs/>
          <w:szCs w:val="28"/>
          <w:lang w:val="es-ES"/>
        </w:rPr>
        <w:t>Khái quát chung:</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Nước mưa sau khi rơi xuống chảy trên mặt đất, sân đường nội bộ trong khu vực, khu sản xuất v.v ... được xác định là một loại nước thải.</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Các loại nước thải trên được thu nhận và dẫn trong mạng lưới thoát nước bằng các ống cống, mương rãnh.... Vì vậy nhiệm vụ của hệ thống thoát nước là vận chuyển nhanh chóng mọi loại nước thải ra khỏi khu vực dự án.</w:t>
      </w:r>
    </w:p>
    <w:p w:rsidR="00E84BA1" w:rsidRPr="00237F32" w:rsidRDefault="00E84BA1" w:rsidP="007161A0">
      <w:pPr>
        <w:numPr>
          <w:ilvl w:val="0"/>
          <w:numId w:val="41"/>
        </w:numPr>
        <w:tabs>
          <w:tab w:val="left" w:pos="990"/>
        </w:tabs>
        <w:spacing w:beforeLines="0" w:afterLines="0"/>
        <w:ind w:left="0" w:firstLine="540"/>
        <w:rPr>
          <w:bCs/>
          <w:szCs w:val="28"/>
          <w:lang w:val="es-ES"/>
        </w:rPr>
      </w:pPr>
      <w:r w:rsidRPr="00237F32">
        <w:rPr>
          <w:bCs/>
          <w:szCs w:val="28"/>
          <w:lang w:val="es-ES"/>
        </w:rPr>
        <w:t>Lựa chọn hệ thống thoát nước.</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Hệ thống thoát nước của khu đô thị được quy hoạch xây dựng hoàn toán mới và để đảm bảo vệ sinh môi trường cho khu đô thị, hệ thống thoát nước được xây dựng theo hệ thống thoát nước nữa riêng.</w:t>
      </w:r>
    </w:p>
    <w:p w:rsidR="00E84BA1" w:rsidRPr="00237F32" w:rsidRDefault="00E84BA1" w:rsidP="007161A0">
      <w:pPr>
        <w:numPr>
          <w:ilvl w:val="0"/>
          <w:numId w:val="41"/>
        </w:numPr>
        <w:tabs>
          <w:tab w:val="left" w:pos="990"/>
        </w:tabs>
        <w:spacing w:beforeLines="0" w:afterLines="0"/>
        <w:ind w:left="0" w:firstLine="540"/>
        <w:rPr>
          <w:bCs/>
          <w:szCs w:val="28"/>
          <w:lang w:val="es-ES"/>
        </w:rPr>
      </w:pPr>
      <w:r w:rsidRPr="00237F32">
        <w:rPr>
          <w:bCs/>
          <w:szCs w:val="28"/>
          <w:lang w:val="es-ES"/>
        </w:rPr>
        <w:t>Tổ chức thoát nước mưa và thoát lũ:</w:t>
      </w:r>
    </w:p>
    <w:p w:rsidR="00E84BA1" w:rsidRPr="00237F32" w:rsidRDefault="00E84BA1" w:rsidP="007161A0">
      <w:pPr>
        <w:widowControl w:val="0"/>
        <w:spacing w:before="144" w:after="144"/>
        <w:ind w:firstLine="540"/>
        <w:rPr>
          <w:bCs/>
          <w:szCs w:val="28"/>
          <w:lang w:val="es-ES"/>
        </w:rPr>
      </w:pPr>
      <w:r w:rsidRPr="00237F32">
        <w:rPr>
          <w:bCs/>
          <w:szCs w:val="28"/>
          <w:lang w:val="es-ES"/>
        </w:rPr>
        <w:t>Mạng lưới thoát nước mưa khu vực được vạch tuyến dựa trên nguyên tắc sao cho nước mưa thoát một cách nhanh nhất trên nguyên lý tự chảy.</w:t>
      </w:r>
    </w:p>
    <w:p w:rsidR="00E84BA1" w:rsidRPr="00237F32" w:rsidRDefault="00E84BA1" w:rsidP="007161A0">
      <w:pPr>
        <w:widowControl w:val="0"/>
        <w:spacing w:before="144" w:after="144"/>
        <w:ind w:firstLine="540"/>
        <w:rPr>
          <w:bCs/>
          <w:szCs w:val="28"/>
          <w:lang w:val="es-ES"/>
        </w:rPr>
      </w:pPr>
      <w:r w:rsidRPr="00237F32">
        <w:rPr>
          <w:bCs/>
          <w:szCs w:val="28"/>
          <w:lang w:val="es-ES"/>
        </w:rPr>
        <w:t>Hướng thoát nước chính của Xã: Nước thoát vào Sông Ô Lâu và trên cơ sở hệ thống thoát nước hiện trạng là các kênh mương.</w:t>
      </w:r>
    </w:p>
    <w:p w:rsidR="00E84BA1" w:rsidRPr="00237F32" w:rsidRDefault="00E84BA1" w:rsidP="007161A0">
      <w:pPr>
        <w:numPr>
          <w:ilvl w:val="0"/>
          <w:numId w:val="41"/>
        </w:numPr>
        <w:tabs>
          <w:tab w:val="left" w:pos="990"/>
        </w:tabs>
        <w:spacing w:beforeLines="0" w:afterLines="0"/>
        <w:ind w:left="0" w:firstLine="540"/>
        <w:rPr>
          <w:bCs/>
          <w:szCs w:val="28"/>
          <w:lang w:val="es-ES"/>
        </w:rPr>
      </w:pPr>
      <w:r w:rsidRPr="00237F32">
        <w:rPr>
          <w:bCs/>
          <w:szCs w:val="28"/>
          <w:lang w:val="es-ES"/>
        </w:rPr>
        <w:t>Giải pháp thoát nước nội bộ trong khu quy hoạch:</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Vạch tuyến thoát nước:  Đảm bảo cho tuyến cống chính có chiều dài ngắn nhất nhưng bán kính phục lớn nhất, đường kính ống nhỏ, độ sâu chôn cống nhỏ; tiết kiệm trong đầu tư xây dựng nhưng khả năng thoát nước tốt hơn.</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Nước trên bề mặt sẽ được thoát xuống hệ thống Mương đặt hai bên hè đường cách bó vỉa 1,5m. Đường kính hệ thống mương thoát nước D600-D1000.</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Hố ga được đặt ở các điểm giao cắt  của các tuyến cống, hố ga thu nước được đặt  trên các tuyến cống với khoảng cách từ 30-50m.</w:t>
      </w:r>
    </w:p>
    <w:p w:rsidR="00E84BA1" w:rsidRPr="00237F32" w:rsidRDefault="00E84BA1" w:rsidP="007161A0">
      <w:pPr>
        <w:numPr>
          <w:ilvl w:val="0"/>
          <w:numId w:val="41"/>
        </w:numPr>
        <w:tabs>
          <w:tab w:val="left" w:pos="990"/>
        </w:tabs>
        <w:spacing w:beforeLines="0" w:afterLines="0"/>
        <w:ind w:left="0" w:firstLine="540"/>
        <w:rPr>
          <w:bCs/>
          <w:szCs w:val="28"/>
          <w:lang w:val="es-ES"/>
        </w:rPr>
      </w:pPr>
      <w:r w:rsidRPr="00237F32">
        <w:rPr>
          <w:bCs/>
          <w:szCs w:val="28"/>
          <w:lang w:val="es-ES"/>
        </w:rPr>
        <w:t xml:space="preserve"> Hướng thoát nước: Hướng Đông Bắc Thoát xuống</w:t>
      </w:r>
      <w:r w:rsidR="001F1A33" w:rsidRPr="00237F32">
        <w:rPr>
          <w:bCs/>
          <w:szCs w:val="28"/>
          <w:lang w:val="es-ES"/>
        </w:rPr>
        <w:t xml:space="preserve"> các khu vực hói hiện trạng, sông Hòa Bình Chương,</w:t>
      </w:r>
      <w:r w:rsidRPr="00237F32">
        <w:rPr>
          <w:bCs/>
          <w:szCs w:val="28"/>
          <w:lang w:val="es-ES"/>
        </w:rPr>
        <w:t xml:space="preserve"> Sông Ô Lâu</w:t>
      </w:r>
      <w:r w:rsidR="001F1A33" w:rsidRPr="00237F32">
        <w:rPr>
          <w:bCs/>
          <w:szCs w:val="28"/>
          <w:lang w:val="es-ES"/>
        </w:rPr>
        <w:t>.</w:t>
      </w:r>
    </w:p>
    <w:p w:rsidR="00E84BA1" w:rsidRPr="00237F32" w:rsidRDefault="00E84BA1" w:rsidP="007161A0">
      <w:pPr>
        <w:numPr>
          <w:ilvl w:val="0"/>
          <w:numId w:val="41"/>
        </w:numPr>
        <w:tabs>
          <w:tab w:val="left" w:pos="990"/>
        </w:tabs>
        <w:spacing w:beforeLines="0" w:afterLines="0"/>
        <w:ind w:left="0" w:firstLine="540"/>
        <w:rPr>
          <w:bCs/>
          <w:szCs w:val="28"/>
          <w:lang w:val="es-ES"/>
        </w:rPr>
      </w:pPr>
      <w:r w:rsidRPr="00237F32">
        <w:rPr>
          <w:bCs/>
          <w:szCs w:val="28"/>
          <w:lang w:val="es-ES"/>
        </w:rPr>
        <w:t>Giải pháp thoát lũ và chống ngập úng:</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t>Quy hoạch xây dựng một số hồ điều hòa, kênh đào, nạo vét mở rộng tăng cường dòng chảy các kênh mương hiện trạng.</w:t>
      </w:r>
    </w:p>
    <w:p w:rsidR="00E84BA1" w:rsidRPr="00237F32" w:rsidRDefault="00E84BA1" w:rsidP="007161A0">
      <w:pPr>
        <w:numPr>
          <w:ilvl w:val="1"/>
          <w:numId w:val="37"/>
        </w:numPr>
        <w:tabs>
          <w:tab w:val="clear" w:pos="786"/>
          <w:tab w:val="left" w:pos="900"/>
        </w:tabs>
        <w:spacing w:beforeLines="0" w:afterLines="0"/>
        <w:ind w:left="0" w:firstLine="540"/>
        <w:rPr>
          <w:bCs/>
          <w:szCs w:val="28"/>
          <w:lang w:val="es-ES"/>
        </w:rPr>
      </w:pPr>
      <w:r w:rsidRPr="00237F32">
        <w:rPr>
          <w:bCs/>
          <w:szCs w:val="28"/>
          <w:lang w:val="es-ES"/>
        </w:rPr>
        <w:lastRenderedPageBreak/>
        <w:t>Có giải pháp kè bờ chống sạt lở cản trở dòng chảy sông Ô Lâu</w:t>
      </w:r>
    </w:p>
    <w:p w:rsidR="00E84BA1" w:rsidRPr="00237F32" w:rsidRDefault="00E84BA1" w:rsidP="007161A0">
      <w:pPr>
        <w:tabs>
          <w:tab w:val="left" w:pos="900"/>
        </w:tabs>
        <w:spacing w:beforeLines="0" w:afterLines="0"/>
        <w:ind w:firstLine="540"/>
        <w:rPr>
          <w:bCs/>
          <w:szCs w:val="28"/>
          <w:lang w:val="es-ES"/>
        </w:rPr>
      </w:pPr>
      <w:r w:rsidRPr="00237F32">
        <w:rPr>
          <w:bCs/>
          <w:szCs w:val="28"/>
          <w:lang w:val="es-ES"/>
        </w:rPr>
        <w:t>Trong quá trình xây dựng tuyệt đối không san lấp thu hẹp đồng ruộng hai bên sông Ôlâu làm cản trở dòng chảy của hệ thống thoát nước hiện trạng.</w:t>
      </w:r>
    </w:p>
    <w:p w:rsidR="00E84BA1" w:rsidRPr="00237F32" w:rsidRDefault="00E84BA1" w:rsidP="007161A0">
      <w:pPr>
        <w:tabs>
          <w:tab w:val="left" w:pos="900"/>
        </w:tabs>
        <w:spacing w:beforeLines="0" w:afterLines="0"/>
        <w:ind w:firstLine="540"/>
        <w:rPr>
          <w:bCs/>
          <w:szCs w:val="28"/>
          <w:lang w:val="es-ES"/>
        </w:rPr>
      </w:pPr>
      <w:r w:rsidRPr="00237F32">
        <w:rPr>
          <w:bCs/>
          <w:szCs w:val="28"/>
          <w:lang w:val="es-ES"/>
        </w:rPr>
        <w:t>Bảng tổng hợp khối lượng</w:t>
      </w:r>
    </w:p>
    <w:tbl>
      <w:tblPr>
        <w:tblW w:w="8093" w:type="dxa"/>
        <w:jc w:val="center"/>
        <w:tblLook w:val="04A0"/>
      </w:tblPr>
      <w:tblGrid>
        <w:gridCol w:w="559"/>
        <w:gridCol w:w="3340"/>
        <w:gridCol w:w="1501"/>
        <w:gridCol w:w="2693"/>
      </w:tblGrid>
      <w:tr w:rsidR="00E84BA1" w:rsidRPr="00237F32" w:rsidTr="001476A5">
        <w:trPr>
          <w:trHeight w:val="233"/>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TT</w:t>
            </w:r>
          </w:p>
        </w:tc>
        <w:tc>
          <w:tcPr>
            <w:tcW w:w="3340" w:type="dxa"/>
            <w:tcBorders>
              <w:top w:val="single" w:sz="4" w:space="0" w:color="auto"/>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Hạng mục</w:t>
            </w:r>
          </w:p>
        </w:tc>
        <w:tc>
          <w:tcPr>
            <w:tcW w:w="1501" w:type="dxa"/>
            <w:tcBorders>
              <w:top w:val="single" w:sz="4" w:space="0" w:color="auto"/>
              <w:left w:val="nil"/>
              <w:bottom w:val="single" w:sz="4" w:space="0" w:color="auto"/>
              <w:right w:val="single" w:sz="4" w:space="0" w:color="auto"/>
            </w:tcBorders>
            <w:shd w:val="clear" w:color="auto" w:fill="auto"/>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Đơn vị </w:t>
            </w:r>
          </w:p>
        </w:tc>
        <w:tc>
          <w:tcPr>
            <w:tcW w:w="2693" w:type="dxa"/>
            <w:tcBorders>
              <w:top w:val="single" w:sz="4" w:space="0" w:color="auto"/>
              <w:left w:val="nil"/>
              <w:bottom w:val="single" w:sz="4" w:space="0" w:color="auto"/>
              <w:right w:val="single" w:sz="4" w:space="0" w:color="auto"/>
            </w:tcBorders>
            <w:shd w:val="clear" w:color="auto" w:fill="auto"/>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Khối lượng</w:t>
            </w:r>
          </w:p>
        </w:tc>
      </w:tr>
      <w:tr w:rsidR="00E84BA1" w:rsidRPr="00237F32" w:rsidTr="001476A5">
        <w:trPr>
          <w:trHeight w:val="233"/>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1</w:t>
            </w:r>
          </w:p>
        </w:tc>
        <w:tc>
          <w:tcPr>
            <w:tcW w:w="3340"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left"/>
              <w:rPr>
                <w:bCs/>
                <w:szCs w:val="28"/>
                <w:lang w:val="es-ES"/>
              </w:rPr>
            </w:pPr>
            <w:r w:rsidRPr="00237F32">
              <w:rPr>
                <w:bCs/>
                <w:szCs w:val="28"/>
                <w:lang w:val="es-ES"/>
              </w:rPr>
              <w:t>Cống tròn D800</w:t>
            </w:r>
          </w:p>
        </w:tc>
        <w:tc>
          <w:tcPr>
            <w:tcW w:w="1501"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m </w:t>
            </w:r>
          </w:p>
        </w:tc>
        <w:tc>
          <w:tcPr>
            <w:tcW w:w="2693"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64,362 </w:t>
            </w:r>
          </w:p>
        </w:tc>
      </w:tr>
      <w:tr w:rsidR="00E84BA1" w:rsidRPr="00237F32" w:rsidTr="001476A5">
        <w:trPr>
          <w:trHeight w:val="233"/>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2</w:t>
            </w:r>
          </w:p>
        </w:tc>
        <w:tc>
          <w:tcPr>
            <w:tcW w:w="3340"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left"/>
              <w:rPr>
                <w:bCs/>
                <w:szCs w:val="28"/>
                <w:lang w:val="es-ES"/>
              </w:rPr>
            </w:pPr>
            <w:r w:rsidRPr="00237F32">
              <w:rPr>
                <w:bCs/>
                <w:szCs w:val="28"/>
                <w:lang w:val="es-ES"/>
              </w:rPr>
              <w:t>Cống tròn D1000</w:t>
            </w:r>
          </w:p>
        </w:tc>
        <w:tc>
          <w:tcPr>
            <w:tcW w:w="1501"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m </w:t>
            </w:r>
          </w:p>
        </w:tc>
        <w:tc>
          <w:tcPr>
            <w:tcW w:w="2693"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26,752 </w:t>
            </w:r>
          </w:p>
        </w:tc>
      </w:tr>
      <w:tr w:rsidR="00E84BA1" w:rsidRPr="00237F32" w:rsidTr="001476A5">
        <w:trPr>
          <w:trHeight w:val="233"/>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3</w:t>
            </w:r>
          </w:p>
        </w:tc>
        <w:tc>
          <w:tcPr>
            <w:tcW w:w="3340"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left"/>
              <w:rPr>
                <w:bCs/>
                <w:szCs w:val="28"/>
                <w:lang w:val="es-ES"/>
              </w:rPr>
            </w:pPr>
            <w:r w:rsidRPr="00237F32">
              <w:rPr>
                <w:bCs/>
                <w:szCs w:val="28"/>
                <w:lang w:val="es-ES"/>
              </w:rPr>
              <w:t>Cống tròn D1200</w:t>
            </w:r>
          </w:p>
        </w:tc>
        <w:tc>
          <w:tcPr>
            <w:tcW w:w="1501"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m </w:t>
            </w:r>
          </w:p>
        </w:tc>
        <w:tc>
          <w:tcPr>
            <w:tcW w:w="2693"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23,153 </w:t>
            </w:r>
          </w:p>
        </w:tc>
      </w:tr>
      <w:tr w:rsidR="00E84BA1" w:rsidRPr="00237F32" w:rsidTr="001476A5">
        <w:trPr>
          <w:trHeight w:val="233"/>
          <w:jc w:val="center"/>
        </w:trPr>
        <w:tc>
          <w:tcPr>
            <w:tcW w:w="559" w:type="dxa"/>
            <w:tcBorders>
              <w:top w:val="nil"/>
              <w:left w:val="single" w:sz="4" w:space="0" w:color="auto"/>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4</w:t>
            </w:r>
          </w:p>
        </w:tc>
        <w:tc>
          <w:tcPr>
            <w:tcW w:w="3340"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left"/>
              <w:rPr>
                <w:bCs/>
                <w:szCs w:val="28"/>
                <w:lang w:val="es-ES"/>
              </w:rPr>
            </w:pPr>
            <w:r w:rsidRPr="00237F32">
              <w:rPr>
                <w:bCs/>
                <w:szCs w:val="28"/>
                <w:lang w:val="es-ES"/>
              </w:rPr>
              <w:t>Cửa xả</w:t>
            </w:r>
          </w:p>
        </w:tc>
        <w:tc>
          <w:tcPr>
            <w:tcW w:w="1501"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cửa </w:t>
            </w:r>
          </w:p>
        </w:tc>
        <w:tc>
          <w:tcPr>
            <w:tcW w:w="2693" w:type="dxa"/>
            <w:tcBorders>
              <w:top w:val="nil"/>
              <w:left w:val="nil"/>
              <w:bottom w:val="single" w:sz="4" w:space="0" w:color="auto"/>
              <w:right w:val="single" w:sz="4" w:space="0" w:color="auto"/>
            </w:tcBorders>
            <w:shd w:val="clear" w:color="auto" w:fill="auto"/>
            <w:noWrap/>
            <w:vAlign w:val="center"/>
          </w:tcPr>
          <w:p w:rsidR="00E84BA1" w:rsidRPr="00237F32" w:rsidRDefault="00E84BA1" w:rsidP="007161A0">
            <w:pPr>
              <w:spacing w:beforeLines="0" w:afterLines="0"/>
              <w:ind w:firstLine="540"/>
              <w:jc w:val="center"/>
              <w:rPr>
                <w:bCs/>
                <w:szCs w:val="28"/>
                <w:lang w:val="es-ES"/>
              </w:rPr>
            </w:pPr>
            <w:r w:rsidRPr="00237F32">
              <w:rPr>
                <w:bCs/>
                <w:szCs w:val="28"/>
                <w:lang w:val="es-ES"/>
              </w:rPr>
              <w:t xml:space="preserve">                    61 </w:t>
            </w:r>
          </w:p>
        </w:tc>
      </w:tr>
    </w:tbl>
    <w:p w:rsidR="00132B2F" w:rsidRPr="00237F32" w:rsidRDefault="00132B2F" w:rsidP="007161A0">
      <w:pPr>
        <w:pStyle w:val="Heading3"/>
        <w:spacing w:before="144" w:after="144"/>
        <w:ind w:firstLine="540"/>
      </w:pPr>
      <w:bookmarkStart w:id="120" w:name="_Toc107921537"/>
      <w:r w:rsidRPr="00237F32">
        <w:t>3.7 Quy hoạch cấp nước</w:t>
      </w:r>
      <w:bookmarkEnd w:id="120"/>
    </w:p>
    <w:p w:rsidR="008078DF" w:rsidRPr="00237F32" w:rsidRDefault="008078DF" w:rsidP="007161A0">
      <w:pPr>
        <w:spacing w:before="144" w:after="144"/>
        <w:ind w:firstLine="540"/>
      </w:pPr>
      <w:r w:rsidRPr="00237F32">
        <w:t>Nguồn cấp nước:</w:t>
      </w:r>
    </w:p>
    <w:p w:rsidR="008078DF" w:rsidRPr="00237F32" w:rsidRDefault="008078DF" w:rsidP="007161A0">
      <w:pPr>
        <w:spacing w:before="144" w:after="144" w:line="350" w:lineRule="exact"/>
        <w:ind w:firstLine="540"/>
      </w:pPr>
      <w:r w:rsidRPr="00237F32">
        <w:t>Đến năm 2030: Sử dụng 4.000m</w:t>
      </w:r>
      <w:r w:rsidRPr="00237F32">
        <w:rPr>
          <w:vertAlign w:val="superscript"/>
        </w:rPr>
        <w:t>3</w:t>
      </w:r>
      <w:r w:rsidRPr="00237F32">
        <w:t>/ngđ từ NMN Hòa Bình Chương (đã nâng công suất lên 4.000 m</w:t>
      </w:r>
      <w:r w:rsidRPr="00237F32">
        <w:rPr>
          <w:vertAlign w:val="superscript"/>
        </w:rPr>
        <w:t>3</w:t>
      </w:r>
      <w:r w:rsidRPr="00237F32">
        <w:t>/ngđ), sử dụng 6.636 m</w:t>
      </w:r>
      <w:r w:rsidRPr="00237F32">
        <w:rPr>
          <w:vertAlign w:val="superscript"/>
        </w:rPr>
        <w:t>3</w:t>
      </w:r>
      <w:r w:rsidRPr="00237F32">
        <w:t>/ngđ từ NMN Hương Vân (đã nâng công suất lên 60.000m</w:t>
      </w:r>
      <w:r w:rsidRPr="00237F32">
        <w:rPr>
          <w:vertAlign w:val="superscript"/>
        </w:rPr>
        <w:t>3</w:t>
      </w:r>
      <w:r w:rsidRPr="00237F32">
        <w:t>/ngđ) và 70.000m</w:t>
      </w:r>
      <w:r w:rsidRPr="00237F32">
        <w:rPr>
          <w:vertAlign w:val="superscript"/>
        </w:rPr>
        <w:t>3</w:t>
      </w:r>
      <w:r w:rsidRPr="00237F32">
        <w:t>/ngđ từ NMN Phong Thu 1 (đã nâng công suất lên 30.000m</w:t>
      </w:r>
      <w:r w:rsidRPr="00237F32">
        <w:rPr>
          <w:vertAlign w:val="superscript"/>
        </w:rPr>
        <w:t>3</w:t>
      </w:r>
      <w:r w:rsidRPr="00237F32">
        <w:t>/ngđ) và NMN mới Phong Thu 2 (công suất 40.000m</w:t>
      </w:r>
      <w:r w:rsidRPr="00237F32">
        <w:rPr>
          <w:vertAlign w:val="superscript"/>
        </w:rPr>
        <w:t>3</w:t>
      </w:r>
      <w:r w:rsidRPr="00237F32">
        <w:t>/ngđ).</w:t>
      </w:r>
    </w:p>
    <w:p w:rsidR="008078DF" w:rsidRPr="00237F32" w:rsidRDefault="008078DF" w:rsidP="007161A0">
      <w:pPr>
        <w:spacing w:before="144" w:after="144"/>
        <w:ind w:firstLine="540"/>
      </w:pPr>
      <w:r w:rsidRPr="00237F32">
        <w:t>Giải pháp mạng lưới:</w:t>
      </w:r>
    </w:p>
    <w:p w:rsidR="008078DF" w:rsidRPr="00237F32" w:rsidRDefault="008078DF" w:rsidP="007161A0">
      <w:pPr>
        <w:spacing w:before="144" w:after="144"/>
        <w:ind w:firstLine="540"/>
        <w:rPr>
          <w:szCs w:val="28"/>
        </w:rPr>
      </w:pPr>
      <w:r w:rsidRPr="00237F32">
        <w:rPr>
          <w:szCs w:val="28"/>
        </w:rPr>
        <w:t xml:space="preserve">- Nâng cấp tuyến đường ống HDPE D110 dọc đường tỉnh lộ hiện tại lên thành tuyến </w:t>
      </w:r>
      <w:bookmarkStart w:id="121" w:name="OLE_LINK1"/>
      <w:bookmarkStart w:id="122" w:name="OLE_LINK2"/>
      <w:r w:rsidRPr="00237F32">
        <w:rPr>
          <w:szCs w:val="28"/>
        </w:rPr>
        <w:t>HDPE D160</w:t>
      </w:r>
      <w:bookmarkEnd w:id="121"/>
      <w:bookmarkEnd w:id="122"/>
      <w:r w:rsidRPr="00237F32">
        <w:rPr>
          <w:szCs w:val="28"/>
        </w:rPr>
        <w:t>, chiều dài 7,5km.</w:t>
      </w:r>
    </w:p>
    <w:p w:rsidR="008078DF" w:rsidRPr="00237F32" w:rsidRDefault="008078DF" w:rsidP="007161A0">
      <w:pPr>
        <w:spacing w:before="144" w:after="144"/>
        <w:ind w:firstLine="540"/>
        <w:rPr>
          <w:szCs w:val="28"/>
        </w:rPr>
      </w:pPr>
      <w:r w:rsidRPr="00237F32">
        <w:rPr>
          <w:szCs w:val="28"/>
        </w:rPr>
        <w:tab/>
        <w:t>- Làm mới tuyến đường ống dẫn HDPE D160 từ Điền Môn đến Phong Chương theo đường Thiềm - Điền Lộc, chiều dài 1,6km, lấy nước từ nhà máy xử lý nước Điền Môn.</w:t>
      </w:r>
    </w:p>
    <w:p w:rsidR="008078DF" w:rsidRPr="00237F32" w:rsidRDefault="008078DF" w:rsidP="007161A0">
      <w:pPr>
        <w:spacing w:before="144" w:after="144"/>
        <w:ind w:firstLine="540"/>
      </w:pPr>
      <w:r w:rsidRPr="00237F32">
        <w:rPr>
          <w:szCs w:val="28"/>
        </w:rPr>
        <w:tab/>
        <w:t>- Làm mới tuyến đường ống HDPE D63-110 vào các điểm khu dân cư mới.</w:t>
      </w:r>
    </w:p>
    <w:p w:rsidR="008078DF" w:rsidRPr="00237F32" w:rsidRDefault="008078DF" w:rsidP="007161A0">
      <w:pPr>
        <w:spacing w:before="144" w:after="144"/>
        <w:ind w:firstLine="540"/>
      </w:pPr>
      <w:r w:rsidRPr="00237F32">
        <w:rPr>
          <w:szCs w:val="28"/>
        </w:rPr>
        <w:t>- Làm mới tuyến đường ống HDPE D110 vào các cụm công nghiệp.</w:t>
      </w:r>
    </w:p>
    <w:tbl>
      <w:tblPr>
        <w:tblW w:w="10164" w:type="dxa"/>
        <w:tblInd w:w="95" w:type="dxa"/>
        <w:tblLook w:val="04A0"/>
      </w:tblPr>
      <w:tblGrid>
        <w:gridCol w:w="723"/>
        <w:gridCol w:w="4110"/>
        <w:gridCol w:w="1134"/>
        <w:gridCol w:w="2834"/>
        <w:gridCol w:w="1363"/>
      </w:tblGrid>
      <w:tr w:rsidR="008078DF" w:rsidRPr="00237F32" w:rsidTr="001476A5">
        <w:trPr>
          <w:trHeight w:val="350"/>
        </w:trPr>
        <w:tc>
          <w:tcPr>
            <w:tcW w:w="4833" w:type="dxa"/>
            <w:gridSpan w:val="2"/>
            <w:tcBorders>
              <w:top w:val="nil"/>
              <w:left w:val="nil"/>
              <w:bottom w:val="nil"/>
              <w:right w:val="nil"/>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 xml:space="preserve">Bảng tính toán nhu cầu cấp nước </w:t>
            </w:r>
          </w:p>
        </w:tc>
        <w:tc>
          <w:tcPr>
            <w:tcW w:w="1134" w:type="dxa"/>
            <w:tcBorders>
              <w:top w:val="nil"/>
              <w:left w:val="nil"/>
              <w:bottom w:val="nil"/>
              <w:right w:val="nil"/>
            </w:tcBorders>
            <w:shd w:val="clear" w:color="auto" w:fill="auto"/>
            <w:noWrap/>
            <w:vAlign w:val="bottom"/>
          </w:tcPr>
          <w:p w:rsidR="008078DF" w:rsidRPr="00237F32" w:rsidRDefault="008078DF" w:rsidP="007161A0">
            <w:pPr>
              <w:spacing w:beforeLines="0" w:afterLines="0"/>
              <w:ind w:firstLine="540"/>
              <w:jc w:val="left"/>
              <w:rPr>
                <w:szCs w:val="28"/>
              </w:rPr>
            </w:pPr>
          </w:p>
        </w:tc>
        <w:tc>
          <w:tcPr>
            <w:tcW w:w="2834" w:type="dxa"/>
            <w:tcBorders>
              <w:top w:val="nil"/>
              <w:left w:val="nil"/>
              <w:bottom w:val="nil"/>
              <w:right w:val="nil"/>
            </w:tcBorders>
            <w:shd w:val="clear" w:color="auto" w:fill="auto"/>
            <w:noWrap/>
            <w:vAlign w:val="bottom"/>
          </w:tcPr>
          <w:p w:rsidR="008078DF" w:rsidRPr="00237F32" w:rsidRDefault="008078DF" w:rsidP="007161A0">
            <w:pPr>
              <w:spacing w:beforeLines="0" w:afterLines="0"/>
              <w:ind w:firstLine="540"/>
              <w:jc w:val="center"/>
              <w:rPr>
                <w:szCs w:val="28"/>
              </w:rPr>
            </w:pPr>
          </w:p>
        </w:tc>
        <w:tc>
          <w:tcPr>
            <w:tcW w:w="1363" w:type="dxa"/>
            <w:tcBorders>
              <w:top w:val="nil"/>
              <w:left w:val="nil"/>
              <w:bottom w:val="nil"/>
              <w:right w:val="nil"/>
            </w:tcBorders>
            <w:shd w:val="clear" w:color="auto" w:fill="auto"/>
            <w:noWrap/>
            <w:vAlign w:val="bottom"/>
          </w:tcPr>
          <w:p w:rsidR="008078DF" w:rsidRPr="00237F32" w:rsidRDefault="008078DF" w:rsidP="007161A0">
            <w:pPr>
              <w:spacing w:beforeLines="0" w:afterLines="0"/>
              <w:ind w:firstLine="540"/>
              <w:jc w:val="left"/>
              <w:rPr>
                <w:szCs w:val="28"/>
              </w:rPr>
            </w:pPr>
          </w:p>
        </w:tc>
      </w:tr>
      <w:tr w:rsidR="008078DF" w:rsidRPr="00237F32" w:rsidTr="001476A5">
        <w:trPr>
          <w:trHeight w:val="546"/>
        </w:trPr>
        <w:tc>
          <w:tcPr>
            <w:tcW w:w="723" w:type="dxa"/>
            <w:tcBorders>
              <w:top w:val="single" w:sz="8" w:space="0" w:color="auto"/>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Số TT</w:t>
            </w:r>
          </w:p>
        </w:tc>
        <w:tc>
          <w:tcPr>
            <w:tcW w:w="4110" w:type="dxa"/>
            <w:tcBorders>
              <w:top w:val="single" w:sz="8" w:space="0" w:color="auto"/>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Các thành phần dùng nước</w:t>
            </w:r>
          </w:p>
        </w:tc>
        <w:tc>
          <w:tcPr>
            <w:tcW w:w="1134" w:type="dxa"/>
            <w:tcBorders>
              <w:top w:val="single" w:sz="8" w:space="0" w:color="auto"/>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Đơn vị</w:t>
            </w:r>
          </w:p>
        </w:tc>
        <w:tc>
          <w:tcPr>
            <w:tcW w:w="2834" w:type="dxa"/>
            <w:tcBorders>
              <w:top w:val="single" w:sz="8" w:space="0" w:color="auto"/>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Kí hiệu</w:t>
            </w:r>
          </w:p>
        </w:tc>
        <w:tc>
          <w:tcPr>
            <w:tcW w:w="1363" w:type="dxa"/>
            <w:tcBorders>
              <w:top w:val="single" w:sz="8" w:space="0" w:color="auto"/>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Khối lượng</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1</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Dân số được cấp nước</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Người</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Ntt 100% dân số khu vực</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10000.00</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2</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Tiêu chuẩn cấp nước</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l/ng-ngđ</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120.00</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3</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Nước cấp cho sinh hoạt (TB)</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m3/ngđ</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Qshtb</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1200.00</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4</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Nước cấp cho sinh hoạt (max)</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m3/ngđ</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Qshmax=Qshtbx1.4</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1680.00</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lastRenderedPageBreak/>
              <w:t>5</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Nước công cộng</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m3/ngđ</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Qcndv=5%Qshmax</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84.00</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6</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 xml:space="preserve">Nước tưới cây </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m3/ngđ</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Qcc=5%Qshmax</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84.00</w:t>
            </w:r>
          </w:p>
        </w:tc>
      </w:tr>
      <w:tr w:rsidR="008078DF" w:rsidRPr="00237F32" w:rsidTr="001476A5">
        <w:trPr>
          <w:trHeight w:val="392"/>
        </w:trPr>
        <w:tc>
          <w:tcPr>
            <w:tcW w:w="723" w:type="dxa"/>
            <w:tcBorders>
              <w:top w:val="nil"/>
              <w:left w:val="single" w:sz="8" w:space="0" w:color="auto"/>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7</w:t>
            </w:r>
          </w:p>
        </w:tc>
        <w:tc>
          <w:tcPr>
            <w:tcW w:w="4110"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Nước chữa cháy</w:t>
            </w:r>
          </w:p>
        </w:tc>
        <w:tc>
          <w:tcPr>
            <w:tcW w:w="11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m3/ngđ</w:t>
            </w:r>
          </w:p>
        </w:tc>
        <w:tc>
          <w:tcPr>
            <w:tcW w:w="2834" w:type="dxa"/>
            <w:tcBorders>
              <w:top w:val="nil"/>
              <w:left w:val="nil"/>
              <w:bottom w:val="single" w:sz="4"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Qrr=10%Q(4-6)</w:t>
            </w:r>
          </w:p>
        </w:tc>
        <w:tc>
          <w:tcPr>
            <w:tcW w:w="1363" w:type="dxa"/>
            <w:tcBorders>
              <w:top w:val="nil"/>
              <w:left w:val="nil"/>
              <w:bottom w:val="single" w:sz="4"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203.28</w:t>
            </w:r>
          </w:p>
        </w:tc>
      </w:tr>
      <w:tr w:rsidR="008078DF" w:rsidRPr="00237F32" w:rsidTr="001476A5">
        <w:trPr>
          <w:trHeight w:val="392"/>
        </w:trPr>
        <w:tc>
          <w:tcPr>
            <w:tcW w:w="723" w:type="dxa"/>
            <w:tcBorders>
              <w:top w:val="nil"/>
              <w:left w:val="single" w:sz="8" w:space="0" w:color="auto"/>
              <w:bottom w:val="single" w:sz="8"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center"/>
              <w:rPr>
                <w:szCs w:val="28"/>
              </w:rPr>
            </w:pPr>
            <w:r w:rsidRPr="00237F32">
              <w:rPr>
                <w:szCs w:val="28"/>
              </w:rPr>
              <w:t>8</w:t>
            </w:r>
          </w:p>
        </w:tc>
        <w:tc>
          <w:tcPr>
            <w:tcW w:w="4110" w:type="dxa"/>
            <w:tcBorders>
              <w:top w:val="nil"/>
              <w:left w:val="nil"/>
              <w:bottom w:val="single" w:sz="8"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Tổng công suất ngày max</w:t>
            </w:r>
          </w:p>
        </w:tc>
        <w:tc>
          <w:tcPr>
            <w:tcW w:w="1134" w:type="dxa"/>
            <w:tcBorders>
              <w:top w:val="nil"/>
              <w:left w:val="nil"/>
              <w:bottom w:val="single" w:sz="8"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m3/ngđ</w:t>
            </w:r>
          </w:p>
        </w:tc>
        <w:tc>
          <w:tcPr>
            <w:tcW w:w="2834" w:type="dxa"/>
            <w:tcBorders>
              <w:top w:val="nil"/>
              <w:left w:val="nil"/>
              <w:bottom w:val="single" w:sz="8" w:space="0" w:color="auto"/>
              <w:right w:val="single" w:sz="4"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Qmax(4-9)</w:t>
            </w:r>
          </w:p>
        </w:tc>
        <w:tc>
          <w:tcPr>
            <w:tcW w:w="1363" w:type="dxa"/>
            <w:tcBorders>
              <w:top w:val="nil"/>
              <w:left w:val="nil"/>
              <w:bottom w:val="single" w:sz="8" w:space="0" w:color="auto"/>
              <w:right w:val="single" w:sz="8" w:space="0" w:color="auto"/>
            </w:tcBorders>
            <w:shd w:val="clear" w:color="auto" w:fill="auto"/>
            <w:noWrap/>
            <w:vAlign w:val="bottom"/>
          </w:tcPr>
          <w:p w:rsidR="008078DF" w:rsidRPr="00237F32" w:rsidRDefault="008078DF" w:rsidP="007161A0">
            <w:pPr>
              <w:spacing w:beforeLines="0" w:afterLines="0"/>
              <w:ind w:firstLine="540"/>
              <w:jc w:val="left"/>
              <w:rPr>
                <w:szCs w:val="28"/>
              </w:rPr>
            </w:pPr>
            <w:r w:rsidRPr="00237F32">
              <w:rPr>
                <w:szCs w:val="28"/>
              </w:rPr>
              <w:t>2051.28</w:t>
            </w:r>
          </w:p>
        </w:tc>
      </w:tr>
    </w:tbl>
    <w:p w:rsidR="008078DF" w:rsidRPr="00237F32" w:rsidRDefault="008078DF" w:rsidP="007161A0">
      <w:pPr>
        <w:spacing w:before="144" w:after="144"/>
        <w:ind w:firstLine="540"/>
      </w:pPr>
      <w:r w:rsidRPr="00237F32">
        <w:t>Tổng công suất: 2050m3</w:t>
      </w:r>
    </w:p>
    <w:p w:rsidR="008078DF" w:rsidRPr="00237F32" w:rsidRDefault="008078DF" w:rsidP="007161A0">
      <w:pPr>
        <w:spacing w:before="144" w:after="144"/>
        <w:ind w:firstLine="540"/>
      </w:pPr>
      <w:r w:rsidRPr="00237F32">
        <w:t>Bảng tổng hợp khối lượng</w:t>
      </w:r>
    </w:p>
    <w:tbl>
      <w:tblPr>
        <w:tblW w:w="7668" w:type="dxa"/>
        <w:tblInd w:w="95" w:type="dxa"/>
        <w:tblLook w:val="04A0"/>
      </w:tblPr>
      <w:tblGrid>
        <w:gridCol w:w="559"/>
        <w:gridCol w:w="3849"/>
        <w:gridCol w:w="1134"/>
        <w:gridCol w:w="2126"/>
      </w:tblGrid>
      <w:tr w:rsidR="008078DF" w:rsidRPr="00237F32" w:rsidTr="001476A5">
        <w:trPr>
          <w:trHeight w:val="285"/>
        </w:trPr>
        <w:tc>
          <w:tcPr>
            <w:tcW w:w="559" w:type="dxa"/>
            <w:tcBorders>
              <w:top w:val="single" w:sz="4" w:space="0" w:color="auto"/>
              <w:left w:val="single" w:sz="8" w:space="0" w:color="auto"/>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TT</w:t>
            </w:r>
          </w:p>
        </w:tc>
        <w:tc>
          <w:tcPr>
            <w:tcW w:w="3849" w:type="dxa"/>
            <w:tcBorders>
              <w:top w:val="single" w:sz="4" w:space="0" w:color="auto"/>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Các hạng mục công trình</w:t>
            </w:r>
          </w:p>
        </w:tc>
        <w:tc>
          <w:tcPr>
            <w:tcW w:w="1134" w:type="dxa"/>
            <w:tcBorders>
              <w:top w:val="single" w:sz="4" w:space="0" w:color="auto"/>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 xml:space="preserve"> Đơn vị </w:t>
            </w:r>
          </w:p>
        </w:tc>
        <w:tc>
          <w:tcPr>
            <w:tcW w:w="2126" w:type="dxa"/>
            <w:tcBorders>
              <w:top w:val="single" w:sz="4" w:space="0" w:color="auto"/>
              <w:left w:val="nil"/>
              <w:bottom w:val="single" w:sz="4" w:space="0" w:color="auto"/>
              <w:right w:val="single" w:sz="8" w:space="0" w:color="auto"/>
            </w:tcBorders>
            <w:shd w:val="clear" w:color="auto" w:fill="auto"/>
            <w:vAlign w:val="center"/>
          </w:tcPr>
          <w:p w:rsidR="008078DF" w:rsidRPr="00237F32" w:rsidRDefault="008078DF" w:rsidP="007161A0">
            <w:pPr>
              <w:spacing w:beforeLines="0" w:afterLines="0"/>
              <w:ind w:firstLine="540"/>
              <w:jc w:val="center"/>
            </w:pPr>
            <w:r w:rsidRPr="00237F32">
              <w:t>Khối lượng</w:t>
            </w:r>
          </w:p>
        </w:tc>
      </w:tr>
      <w:tr w:rsidR="008078DF" w:rsidRPr="00237F32" w:rsidTr="001476A5">
        <w:trPr>
          <w:trHeight w:val="270"/>
        </w:trPr>
        <w:tc>
          <w:tcPr>
            <w:tcW w:w="559" w:type="dxa"/>
            <w:tcBorders>
              <w:top w:val="nil"/>
              <w:left w:val="single" w:sz="8" w:space="0" w:color="auto"/>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1</w:t>
            </w:r>
          </w:p>
        </w:tc>
        <w:tc>
          <w:tcPr>
            <w:tcW w:w="3849" w:type="dxa"/>
            <w:tcBorders>
              <w:top w:val="nil"/>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left"/>
            </w:pPr>
            <w:r w:rsidRPr="00237F32">
              <w:t>Ống cấp nước DN160</w:t>
            </w:r>
          </w:p>
        </w:tc>
        <w:tc>
          <w:tcPr>
            <w:tcW w:w="1134" w:type="dxa"/>
            <w:tcBorders>
              <w:top w:val="nil"/>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 xml:space="preserve"> m </w:t>
            </w:r>
          </w:p>
        </w:tc>
        <w:tc>
          <w:tcPr>
            <w:tcW w:w="2126" w:type="dxa"/>
            <w:tcBorders>
              <w:top w:val="nil"/>
              <w:left w:val="nil"/>
              <w:bottom w:val="single" w:sz="4" w:space="0" w:color="auto"/>
              <w:right w:val="single" w:sz="8" w:space="0" w:color="auto"/>
            </w:tcBorders>
            <w:shd w:val="clear" w:color="auto" w:fill="auto"/>
            <w:noWrap/>
            <w:vAlign w:val="center"/>
          </w:tcPr>
          <w:p w:rsidR="008078DF" w:rsidRPr="00237F32" w:rsidRDefault="008078DF" w:rsidP="007161A0">
            <w:pPr>
              <w:spacing w:beforeLines="0" w:afterLines="0"/>
              <w:ind w:firstLine="540"/>
              <w:jc w:val="right"/>
            </w:pPr>
            <w:r w:rsidRPr="00237F32">
              <w:t>10,000</w:t>
            </w:r>
          </w:p>
        </w:tc>
      </w:tr>
      <w:tr w:rsidR="008078DF" w:rsidRPr="00237F32" w:rsidTr="001476A5">
        <w:trPr>
          <w:trHeight w:val="270"/>
        </w:trPr>
        <w:tc>
          <w:tcPr>
            <w:tcW w:w="559" w:type="dxa"/>
            <w:tcBorders>
              <w:top w:val="nil"/>
              <w:left w:val="single" w:sz="8" w:space="0" w:color="auto"/>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2</w:t>
            </w:r>
          </w:p>
        </w:tc>
        <w:tc>
          <w:tcPr>
            <w:tcW w:w="3849" w:type="dxa"/>
            <w:tcBorders>
              <w:top w:val="nil"/>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left"/>
            </w:pPr>
            <w:r w:rsidRPr="00237F32">
              <w:t>Ống cấp nước DN110</w:t>
            </w:r>
          </w:p>
        </w:tc>
        <w:tc>
          <w:tcPr>
            <w:tcW w:w="1134" w:type="dxa"/>
            <w:tcBorders>
              <w:top w:val="nil"/>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 xml:space="preserve"> m </w:t>
            </w:r>
          </w:p>
        </w:tc>
        <w:tc>
          <w:tcPr>
            <w:tcW w:w="2126" w:type="dxa"/>
            <w:tcBorders>
              <w:top w:val="nil"/>
              <w:left w:val="nil"/>
              <w:bottom w:val="single" w:sz="4" w:space="0" w:color="auto"/>
              <w:right w:val="single" w:sz="8" w:space="0" w:color="auto"/>
            </w:tcBorders>
            <w:shd w:val="clear" w:color="auto" w:fill="auto"/>
            <w:noWrap/>
            <w:vAlign w:val="center"/>
          </w:tcPr>
          <w:p w:rsidR="008078DF" w:rsidRPr="00237F32" w:rsidRDefault="008078DF" w:rsidP="007161A0">
            <w:pPr>
              <w:spacing w:beforeLines="0" w:afterLines="0"/>
              <w:ind w:firstLine="540"/>
              <w:jc w:val="right"/>
            </w:pPr>
            <w:r w:rsidRPr="00237F32">
              <w:t>42,634</w:t>
            </w:r>
          </w:p>
        </w:tc>
      </w:tr>
      <w:tr w:rsidR="008078DF" w:rsidRPr="00237F32" w:rsidTr="001476A5">
        <w:trPr>
          <w:trHeight w:val="240"/>
        </w:trPr>
        <w:tc>
          <w:tcPr>
            <w:tcW w:w="559" w:type="dxa"/>
            <w:tcBorders>
              <w:top w:val="nil"/>
              <w:left w:val="single" w:sz="8" w:space="0" w:color="auto"/>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3</w:t>
            </w:r>
          </w:p>
        </w:tc>
        <w:tc>
          <w:tcPr>
            <w:tcW w:w="3849" w:type="dxa"/>
            <w:tcBorders>
              <w:top w:val="nil"/>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left"/>
            </w:pPr>
            <w:r w:rsidRPr="00237F32">
              <w:t>Ống cấp nước DN75</w:t>
            </w:r>
          </w:p>
        </w:tc>
        <w:tc>
          <w:tcPr>
            <w:tcW w:w="1134" w:type="dxa"/>
            <w:tcBorders>
              <w:top w:val="nil"/>
              <w:left w:val="nil"/>
              <w:bottom w:val="single" w:sz="4"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 xml:space="preserve"> m </w:t>
            </w:r>
          </w:p>
        </w:tc>
        <w:tc>
          <w:tcPr>
            <w:tcW w:w="2126" w:type="dxa"/>
            <w:tcBorders>
              <w:top w:val="nil"/>
              <w:left w:val="nil"/>
              <w:bottom w:val="single" w:sz="4" w:space="0" w:color="auto"/>
              <w:right w:val="single" w:sz="8" w:space="0" w:color="auto"/>
            </w:tcBorders>
            <w:shd w:val="clear" w:color="auto" w:fill="auto"/>
            <w:noWrap/>
            <w:vAlign w:val="center"/>
          </w:tcPr>
          <w:p w:rsidR="008078DF" w:rsidRPr="00237F32" w:rsidRDefault="008078DF" w:rsidP="007161A0">
            <w:pPr>
              <w:spacing w:beforeLines="0" w:afterLines="0"/>
              <w:ind w:firstLine="540"/>
              <w:jc w:val="right"/>
            </w:pPr>
            <w:r w:rsidRPr="00237F32">
              <w:t>56,898</w:t>
            </w:r>
          </w:p>
        </w:tc>
      </w:tr>
      <w:tr w:rsidR="008078DF" w:rsidRPr="00237F32" w:rsidTr="001476A5">
        <w:trPr>
          <w:trHeight w:val="255"/>
        </w:trPr>
        <w:tc>
          <w:tcPr>
            <w:tcW w:w="559" w:type="dxa"/>
            <w:tcBorders>
              <w:top w:val="nil"/>
              <w:left w:val="single" w:sz="8" w:space="0" w:color="auto"/>
              <w:bottom w:val="single" w:sz="8"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4</w:t>
            </w:r>
          </w:p>
        </w:tc>
        <w:tc>
          <w:tcPr>
            <w:tcW w:w="3849" w:type="dxa"/>
            <w:tcBorders>
              <w:top w:val="nil"/>
              <w:left w:val="nil"/>
              <w:bottom w:val="single" w:sz="8" w:space="0" w:color="auto"/>
              <w:right w:val="single" w:sz="4" w:space="0" w:color="auto"/>
            </w:tcBorders>
            <w:shd w:val="clear" w:color="auto" w:fill="auto"/>
            <w:vAlign w:val="center"/>
          </w:tcPr>
          <w:p w:rsidR="008078DF" w:rsidRPr="00237F32" w:rsidRDefault="008078DF" w:rsidP="007161A0">
            <w:pPr>
              <w:spacing w:beforeLines="0" w:afterLines="0"/>
              <w:ind w:firstLine="540"/>
              <w:jc w:val="left"/>
            </w:pPr>
            <w:r w:rsidRPr="00237F32">
              <w:t>Trụ cứu hoả</w:t>
            </w:r>
          </w:p>
        </w:tc>
        <w:tc>
          <w:tcPr>
            <w:tcW w:w="1134" w:type="dxa"/>
            <w:tcBorders>
              <w:top w:val="nil"/>
              <w:left w:val="nil"/>
              <w:bottom w:val="single" w:sz="8" w:space="0" w:color="auto"/>
              <w:right w:val="single" w:sz="4" w:space="0" w:color="auto"/>
            </w:tcBorders>
            <w:shd w:val="clear" w:color="auto" w:fill="auto"/>
            <w:vAlign w:val="center"/>
          </w:tcPr>
          <w:p w:rsidR="008078DF" w:rsidRPr="00237F32" w:rsidRDefault="008078DF" w:rsidP="007161A0">
            <w:pPr>
              <w:spacing w:beforeLines="0" w:afterLines="0"/>
              <w:ind w:firstLine="540"/>
              <w:jc w:val="center"/>
            </w:pPr>
            <w:r w:rsidRPr="00237F32">
              <w:t xml:space="preserve"> trụ </w:t>
            </w:r>
          </w:p>
        </w:tc>
        <w:tc>
          <w:tcPr>
            <w:tcW w:w="2126" w:type="dxa"/>
            <w:tcBorders>
              <w:top w:val="nil"/>
              <w:left w:val="nil"/>
              <w:bottom w:val="single" w:sz="8" w:space="0" w:color="auto"/>
              <w:right w:val="single" w:sz="8" w:space="0" w:color="auto"/>
            </w:tcBorders>
            <w:shd w:val="clear" w:color="auto" w:fill="auto"/>
            <w:noWrap/>
            <w:vAlign w:val="center"/>
          </w:tcPr>
          <w:p w:rsidR="008078DF" w:rsidRPr="00237F32" w:rsidRDefault="008078DF" w:rsidP="007161A0">
            <w:pPr>
              <w:spacing w:beforeLines="0" w:afterLines="0"/>
              <w:ind w:firstLine="540"/>
              <w:jc w:val="right"/>
            </w:pPr>
            <w:r w:rsidRPr="00237F32">
              <w:t>111</w:t>
            </w:r>
          </w:p>
        </w:tc>
      </w:tr>
    </w:tbl>
    <w:p w:rsidR="00E355E7" w:rsidRPr="00237F32" w:rsidRDefault="00B97104" w:rsidP="007161A0">
      <w:pPr>
        <w:pStyle w:val="Heading3"/>
        <w:spacing w:before="144" w:after="144"/>
        <w:ind w:firstLine="540"/>
      </w:pPr>
      <w:bookmarkStart w:id="123" w:name="_Toc107921538"/>
      <w:r w:rsidRPr="00237F32">
        <w:t>3</w:t>
      </w:r>
      <w:r w:rsidR="00E355E7" w:rsidRPr="00237F32">
        <w:t>.</w:t>
      </w:r>
      <w:r w:rsidRPr="00237F32">
        <w:t>8Quy hoạch cấp</w:t>
      </w:r>
      <w:r w:rsidR="00E355E7" w:rsidRPr="00237F32">
        <w:t xml:space="preserve"> điện</w:t>
      </w:r>
      <w:bookmarkEnd w:id="123"/>
    </w:p>
    <w:p w:rsidR="004034D3" w:rsidRPr="00237F32" w:rsidRDefault="004034D3" w:rsidP="007161A0">
      <w:pPr>
        <w:spacing w:before="144" w:after="144"/>
        <w:ind w:firstLine="540"/>
      </w:pPr>
      <w:r w:rsidRPr="00237F32">
        <w:t>Áp dụng theo Quy chuẩn kỹ thuật quốc gia về quy hoạch Xây dựng QCXDVN 01: 2021/BXD.</w:t>
      </w:r>
    </w:p>
    <w:p w:rsidR="004034D3" w:rsidRPr="00237F32" w:rsidRDefault="004034D3" w:rsidP="007161A0">
      <w:pPr>
        <w:spacing w:before="144" w:after="144"/>
        <w:ind w:firstLine="540"/>
        <w:rPr>
          <w:i/>
        </w:rPr>
      </w:pPr>
      <w:r w:rsidRPr="00237F32">
        <w:rPr>
          <w:i/>
        </w:rPr>
        <w:t>3.8.1 Chỉ tiêu cấp điện</w:t>
      </w:r>
    </w:p>
    <w:p w:rsidR="004034D3" w:rsidRPr="00237F32" w:rsidRDefault="004034D3" w:rsidP="007161A0">
      <w:pPr>
        <w:spacing w:before="144" w:after="144"/>
        <w:ind w:firstLine="540"/>
      </w:pPr>
      <w:r w:rsidRPr="00237F32">
        <w:t>- Chỉ tiêu cấp điện sinh hoạt: áp dụng cho điểm dân cư nông thôn, đảm bảo đạt tối thiểu 50% chỉ tiêu cấp điện sinh hoạt của đô thị loại V. Với kỳ quy hoạch đến năm 2020 thì phụ tải là 330W/người.</w:t>
      </w:r>
    </w:p>
    <w:p w:rsidR="004034D3" w:rsidRPr="00237F32" w:rsidRDefault="004034D3" w:rsidP="007161A0">
      <w:pPr>
        <w:spacing w:before="144" w:after="144"/>
        <w:ind w:firstLine="540"/>
      </w:pPr>
      <w:r w:rsidRPr="00237F32">
        <w:t>- Chỉ tiêu cấp điện công trình công cộng: áp dụng chỉ tiêu cho điểm dân cư nông thôn, lấy tối thiểu bằng 30% phụ tải điện sinh hoạt.</w:t>
      </w:r>
    </w:p>
    <w:p w:rsidR="004034D3" w:rsidRPr="00237F32" w:rsidRDefault="004034D3" w:rsidP="007161A0">
      <w:pPr>
        <w:spacing w:before="144" w:after="144"/>
        <w:ind w:firstLine="540"/>
      </w:pPr>
      <w:r w:rsidRPr="00237F32">
        <w:t>- Chỉ tiêu cấp điện công nghiệp: Chỉ tiêu cấp điện cho các cơ sở công nghiệp dự kiến lấy theo chỉ tiêu cụm công nghiệp nhỏ, tiểu thủ công nghiệp, công nghiệp chế biến lương thực, thực phẩm và cơ khí, phụ tải từ 120 KW/ha.</w:t>
      </w:r>
    </w:p>
    <w:p w:rsidR="004034D3" w:rsidRPr="00237F32" w:rsidRDefault="004034D3" w:rsidP="007161A0">
      <w:pPr>
        <w:spacing w:before="144" w:after="144"/>
        <w:ind w:firstLine="540"/>
        <w:rPr>
          <w:bCs/>
          <w:i/>
          <w:iCs/>
          <w:szCs w:val="28"/>
        </w:rPr>
      </w:pPr>
      <w:r w:rsidRPr="00237F32">
        <w:rPr>
          <w:i/>
        </w:rPr>
        <w:t>3.8.2 Phụ tải điện</w:t>
      </w:r>
    </w:p>
    <w:p w:rsidR="004034D3" w:rsidRPr="00237F32" w:rsidRDefault="004034D3" w:rsidP="007161A0">
      <w:pPr>
        <w:spacing w:before="144" w:after="144"/>
        <w:ind w:firstLine="540"/>
      </w:pPr>
      <w:r w:rsidRPr="00237F32">
        <w:t>- Phụ tải điện:</w:t>
      </w:r>
    </w:p>
    <w:tbl>
      <w:tblPr>
        <w:tblW w:w="10077" w:type="dxa"/>
        <w:jc w:val="center"/>
        <w:tblLook w:val="04A0"/>
      </w:tblPr>
      <w:tblGrid>
        <w:gridCol w:w="714"/>
        <w:gridCol w:w="4626"/>
        <w:gridCol w:w="1294"/>
        <w:gridCol w:w="2177"/>
        <w:gridCol w:w="1266"/>
      </w:tblGrid>
      <w:tr w:rsidR="004034D3" w:rsidRPr="00237F32" w:rsidTr="001476A5">
        <w:trPr>
          <w:trHeight w:val="294"/>
          <w:jc w:val="center"/>
        </w:trPr>
        <w:tc>
          <w:tcPr>
            <w:tcW w:w="714" w:type="dxa"/>
            <w:tcBorders>
              <w:top w:val="nil"/>
              <w:left w:val="nil"/>
              <w:bottom w:val="nil"/>
              <w:right w:val="nil"/>
            </w:tcBorders>
            <w:shd w:val="clear" w:color="auto" w:fill="auto"/>
            <w:noWrap/>
            <w:vAlign w:val="bottom"/>
          </w:tcPr>
          <w:p w:rsidR="004034D3" w:rsidRPr="00237F32" w:rsidRDefault="004034D3" w:rsidP="007161A0">
            <w:pPr>
              <w:spacing w:beforeLines="0" w:afterLines="0"/>
              <w:ind w:firstLine="540"/>
            </w:pPr>
          </w:p>
        </w:tc>
        <w:tc>
          <w:tcPr>
            <w:tcW w:w="4626" w:type="dxa"/>
            <w:tcBorders>
              <w:top w:val="nil"/>
              <w:left w:val="nil"/>
              <w:bottom w:val="nil"/>
              <w:right w:val="nil"/>
            </w:tcBorders>
            <w:shd w:val="clear" w:color="auto" w:fill="auto"/>
            <w:noWrap/>
            <w:vAlign w:val="center"/>
          </w:tcPr>
          <w:p w:rsidR="004034D3" w:rsidRPr="00237F32" w:rsidRDefault="004034D3" w:rsidP="007161A0">
            <w:pPr>
              <w:spacing w:beforeLines="0" w:afterLines="0"/>
              <w:ind w:firstLine="540"/>
              <w:jc w:val="left"/>
            </w:pPr>
            <w:r w:rsidRPr="00237F32">
              <w:t xml:space="preserve">Bảng tính toán phu tải dùng điện </w:t>
            </w:r>
          </w:p>
        </w:tc>
        <w:tc>
          <w:tcPr>
            <w:tcW w:w="1294" w:type="dxa"/>
            <w:tcBorders>
              <w:top w:val="nil"/>
              <w:left w:val="nil"/>
              <w:bottom w:val="nil"/>
              <w:right w:val="nil"/>
            </w:tcBorders>
            <w:shd w:val="clear" w:color="auto" w:fill="auto"/>
            <w:noWrap/>
            <w:vAlign w:val="bottom"/>
          </w:tcPr>
          <w:p w:rsidR="004034D3" w:rsidRPr="00237F32" w:rsidRDefault="004034D3" w:rsidP="007161A0">
            <w:pPr>
              <w:spacing w:beforeLines="0" w:afterLines="0"/>
              <w:ind w:firstLine="540"/>
              <w:jc w:val="left"/>
            </w:pPr>
          </w:p>
        </w:tc>
        <w:tc>
          <w:tcPr>
            <w:tcW w:w="2177" w:type="dxa"/>
            <w:tcBorders>
              <w:top w:val="nil"/>
              <w:left w:val="nil"/>
              <w:bottom w:val="nil"/>
              <w:right w:val="nil"/>
            </w:tcBorders>
            <w:shd w:val="clear" w:color="auto" w:fill="auto"/>
            <w:noWrap/>
            <w:vAlign w:val="bottom"/>
          </w:tcPr>
          <w:p w:rsidR="004034D3" w:rsidRPr="00237F32" w:rsidRDefault="004034D3" w:rsidP="007161A0">
            <w:pPr>
              <w:spacing w:beforeLines="0" w:afterLines="0"/>
              <w:ind w:firstLine="540"/>
              <w:jc w:val="left"/>
            </w:pPr>
          </w:p>
        </w:tc>
        <w:tc>
          <w:tcPr>
            <w:tcW w:w="1266" w:type="dxa"/>
            <w:tcBorders>
              <w:top w:val="nil"/>
              <w:left w:val="nil"/>
              <w:bottom w:val="nil"/>
              <w:right w:val="nil"/>
            </w:tcBorders>
            <w:shd w:val="clear" w:color="auto" w:fill="auto"/>
            <w:noWrap/>
            <w:vAlign w:val="bottom"/>
          </w:tcPr>
          <w:p w:rsidR="004034D3" w:rsidRPr="00237F32" w:rsidRDefault="004034D3" w:rsidP="007161A0">
            <w:pPr>
              <w:spacing w:beforeLines="0" w:afterLines="0"/>
              <w:ind w:firstLine="540"/>
              <w:jc w:val="left"/>
            </w:pPr>
          </w:p>
        </w:tc>
      </w:tr>
      <w:tr w:rsidR="004034D3" w:rsidRPr="00237F32" w:rsidTr="001476A5">
        <w:trPr>
          <w:trHeight w:val="374"/>
          <w:jc w:val="center"/>
        </w:trPr>
        <w:tc>
          <w:tcPr>
            <w:tcW w:w="7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STT</w:t>
            </w:r>
          </w:p>
        </w:tc>
        <w:tc>
          <w:tcPr>
            <w:tcW w:w="4626" w:type="dxa"/>
            <w:tcBorders>
              <w:top w:val="single" w:sz="8" w:space="0" w:color="auto"/>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pPr>
            <w:r w:rsidRPr="00237F32">
              <w:t>Các thành phần phụ tải</w:t>
            </w:r>
          </w:p>
        </w:tc>
        <w:tc>
          <w:tcPr>
            <w:tcW w:w="1294" w:type="dxa"/>
            <w:tcBorders>
              <w:top w:val="single" w:sz="8" w:space="0" w:color="auto"/>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 xml:space="preserve">Đơn vị </w:t>
            </w:r>
          </w:p>
        </w:tc>
        <w:tc>
          <w:tcPr>
            <w:tcW w:w="2177" w:type="dxa"/>
            <w:tcBorders>
              <w:top w:val="single" w:sz="8" w:space="0" w:color="auto"/>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Ký hiệu</w:t>
            </w:r>
          </w:p>
        </w:tc>
        <w:tc>
          <w:tcPr>
            <w:tcW w:w="1266" w:type="dxa"/>
            <w:tcBorders>
              <w:top w:val="single" w:sz="8" w:space="0" w:color="auto"/>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Khối lượng</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right"/>
            </w:pPr>
            <w:r w:rsidRPr="00237F32">
              <w:t>1</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Tổng dân số được cấp điệm</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Ngư</w:t>
            </w:r>
            <w:r w:rsidRPr="00237F32">
              <w:lastRenderedPageBreak/>
              <w:t>ời</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lastRenderedPageBreak/>
              <w:t xml:space="preserve">Ntt 100% </w:t>
            </w:r>
            <w:r w:rsidRPr="00237F32">
              <w:lastRenderedPageBreak/>
              <w:t>dân số khu vực</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lastRenderedPageBreak/>
              <w:t>100</w:t>
            </w:r>
            <w:r w:rsidRPr="00237F32">
              <w:lastRenderedPageBreak/>
              <w:t>00.00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pPr>
            <w:r w:rsidRPr="00237F32">
              <w:lastRenderedPageBreak/>
              <w:t>2</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 xml:space="preserve">Tiêu chuẩn cấp điện đô thị </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kw/người</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Pđt</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0.33</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3</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Điện cấp cho sinh hoạt</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Psh=(1)*(2)</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3300.00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4</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Công trình công cộng, dịch vụ</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Pcc(3)*30%</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990.00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5</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Chiếu sáng đô thị</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Pcs=1000 bộ đèn*250W</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250.00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6</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 xml:space="preserve">Dự phòng 10% </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Pdp= (3+4+5)*10%</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454.00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8</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Tổng công suất</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Ptc=(3+4+5+6)</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4994.00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9</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Hệ số đồng thời</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Kđt</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0.80</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 </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10</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Công suất yêu cầu từ lưới</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3995.20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11</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Công suất biểu kiến</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kva</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S</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4439.11</w:t>
            </w:r>
          </w:p>
        </w:tc>
      </w:tr>
      <w:tr w:rsidR="004034D3" w:rsidRPr="00237F32" w:rsidTr="001476A5">
        <w:trPr>
          <w:trHeight w:val="374"/>
          <w:jc w:val="center"/>
        </w:trPr>
        <w:tc>
          <w:tcPr>
            <w:tcW w:w="100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tcPr>
          <w:p w:rsidR="004034D3" w:rsidRPr="00237F32" w:rsidRDefault="004034D3" w:rsidP="007161A0">
            <w:pPr>
              <w:spacing w:beforeLines="0" w:afterLines="0"/>
              <w:ind w:firstLine="540"/>
              <w:jc w:val="left"/>
            </w:pPr>
            <w:r w:rsidRPr="00237F32">
              <w:t>Tổng công suất phụ tải điện là: 4440kva(làm tròn)</w:t>
            </w:r>
          </w:p>
        </w:tc>
      </w:tr>
      <w:tr w:rsidR="004034D3" w:rsidRPr="00237F32" w:rsidTr="001476A5">
        <w:trPr>
          <w:trHeight w:val="374"/>
          <w:jc w:val="center"/>
        </w:trPr>
        <w:tc>
          <w:tcPr>
            <w:tcW w:w="100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tcPr>
          <w:p w:rsidR="004034D3" w:rsidRPr="00237F32" w:rsidRDefault="004034D3" w:rsidP="007161A0">
            <w:pPr>
              <w:spacing w:beforeLines="0" w:afterLines="0"/>
              <w:ind w:firstLine="540"/>
              <w:jc w:val="center"/>
            </w:pPr>
            <w:r w:rsidRPr="00237F32">
              <w:t>Công trình công nghiệp, khoáng sản</w:t>
            </w:r>
          </w:p>
        </w:tc>
      </w:tr>
      <w:tr w:rsidR="004034D3" w:rsidRPr="00237F32" w:rsidTr="001476A5">
        <w:trPr>
          <w:trHeight w:val="267"/>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12</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Công trình công nghiệp, khoáng sản 107</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Pcn=120</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12840.00</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13</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Hệ số đồng thời</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Kđt</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0.80</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 </w:t>
            </w:r>
          </w:p>
        </w:tc>
      </w:tr>
      <w:tr w:rsidR="004034D3" w:rsidRPr="00237F32" w:rsidTr="001476A5">
        <w:trPr>
          <w:trHeight w:val="374"/>
          <w:jc w:val="center"/>
        </w:trPr>
        <w:tc>
          <w:tcPr>
            <w:tcW w:w="714" w:type="dxa"/>
            <w:tcBorders>
              <w:top w:val="nil"/>
              <w:left w:val="single" w:sz="8"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14</w:t>
            </w:r>
          </w:p>
        </w:tc>
        <w:tc>
          <w:tcPr>
            <w:tcW w:w="462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Công suất yêu cầu từ lưới</w:t>
            </w:r>
          </w:p>
        </w:tc>
        <w:tc>
          <w:tcPr>
            <w:tcW w:w="1294"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kw</w:t>
            </w:r>
          </w:p>
        </w:tc>
        <w:tc>
          <w:tcPr>
            <w:tcW w:w="21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P</w:t>
            </w:r>
          </w:p>
        </w:tc>
        <w:tc>
          <w:tcPr>
            <w:tcW w:w="1266" w:type="dxa"/>
            <w:tcBorders>
              <w:top w:val="nil"/>
              <w:left w:val="nil"/>
              <w:bottom w:val="single" w:sz="4"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10272.00</w:t>
            </w:r>
          </w:p>
        </w:tc>
      </w:tr>
      <w:tr w:rsidR="004034D3" w:rsidRPr="00237F32" w:rsidTr="001476A5">
        <w:trPr>
          <w:trHeight w:val="374"/>
          <w:jc w:val="center"/>
        </w:trPr>
        <w:tc>
          <w:tcPr>
            <w:tcW w:w="714" w:type="dxa"/>
            <w:tcBorders>
              <w:top w:val="nil"/>
              <w:left w:val="single" w:sz="8" w:space="0" w:color="auto"/>
              <w:bottom w:val="single" w:sz="8"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15</w:t>
            </w:r>
          </w:p>
        </w:tc>
        <w:tc>
          <w:tcPr>
            <w:tcW w:w="4626" w:type="dxa"/>
            <w:tcBorders>
              <w:top w:val="nil"/>
              <w:left w:val="nil"/>
              <w:bottom w:val="single" w:sz="8"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Công suất biểu kiến</w:t>
            </w:r>
          </w:p>
        </w:tc>
        <w:tc>
          <w:tcPr>
            <w:tcW w:w="1294" w:type="dxa"/>
            <w:tcBorders>
              <w:top w:val="nil"/>
              <w:left w:val="nil"/>
              <w:bottom w:val="single" w:sz="8"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pPr>
            <w:r w:rsidRPr="00237F32">
              <w:t>kva</w:t>
            </w:r>
          </w:p>
        </w:tc>
        <w:tc>
          <w:tcPr>
            <w:tcW w:w="2177" w:type="dxa"/>
            <w:tcBorders>
              <w:top w:val="nil"/>
              <w:left w:val="nil"/>
              <w:bottom w:val="single" w:sz="8"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pPr>
            <w:r w:rsidRPr="00237F32">
              <w:t>S</w:t>
            </w:r>
          </w:p>
        </w:tc>
        <w:tc>
          <w:tcPr>
            <w:tcW w:w="1266" w:type="dxa"/>
            <w:tcBorders>
              <w:top w:val="nil"/>
              <w:left w:val="nil"/>
              <w:bottom w:val="single" w:sz="8" w:space="0" w:color="auto"/>
              <w:right w:val="single" w:sz="8" w:space="0" w:color="auto"/>
            </w:tcBorders>
            <w:shd w:val="clear" w:color="auto" w:fill="auto"/>
            <w:noWrap/>
            <w:vAlign w:val="bottom"/>
          </w:tcPr>
          <w:p w:rsidR="004034D3" w:rsidRPr="00237F32" w:rsidRDefault="004034D3" w:rsidP="007161A0">
            <w:pPr>
              <w:spacing w:beforeLines="0" w:afterLines="0"/>
              <w:ind w:firstLine="540"/>
              <w:jc w:val="center"/>
            </w:pPr>
            <w:r w:rsidRPr="00237F32">
              <w:t>11413.33</w:t>
            </w:r>
          </w:p>
        </w:tc>
      </w:tr>
    </w:tbl>
    <w:p w:rsidR="004034D3" w:rsidRPr="00237F32" w:rsidRDefault="004034D3" w:rsidP="007161A0">
      <w:pPr>
        <w:spacing w:before="144" w:after="144"/>
        <w:ind w:firstLine="540"/>
      </w:pPr>
      <w:r w:rsidRPr="00237F32">
        <w:t>Như vậy tổng phụ tải điện cho sinh hoạt và dịch vụ: 4440kwa.</w:t>
      </w:r>
    </w:p>
    <w:p w:rsidR="004034D3" w:rsidRPr="00237F32" w:rsidRDefault="004034D3" w:rsidP="007161A0">
      <w:pPr>
        <w:spacing w:before="144" w:after="144"/>
        <w:ind w:firstLine="540"/>
      </w:pPr>
      <w:r w:rsidRPr="00237F32">
        <w:t>Như vậy tổng phụ tải điện cho công nghiệp, khoáng sản 107ha: 11400kwa.</w:t>
      </w:r>
    </w:p>
    <w:p w:rsidR="004034D3" w:rsidRPr="00237F32" w:rsidRDefault="004034D3" w:rsidP="007161A0">
      <w:pPr>
        <w:spacing w:before="144" w:after="144"/>
        <w:ind w:firstLine="540"/>
      </w:pPr>
      <w:r w:rsidRPr="00237F32">
        <w:rPr>
          <w:bCs/>
          <w:i/>
          <w:iCs/>
          <w:szCs w:val="28"/>
        </w:rPr>
        <w:t>3.8.3 Định hướng quy hoạch mạng lưới điện</w:t>
      </w:r>
    </w:p>
    <w:p w:rsidR="004034D3" w:rsidRPr="00237F32" w:rsidRDefault="004034D3" w:rsidP="007161A0">
      <w:pPr>
        <w:spacing w:before="144" w:after="144"/>
        <w:ind w:firstLine="540"/>
      </w:pPr>
      <w:r w:rsidRPr="00237F32">
        <w:t>a. Lưới điện trung thế và trạm biến áp (TBA)</w:t>
      </w:r>
    </w:p>
    <w:p w:rsidR="004034D3" w:rsidRPr="00237F32" w:rsidRDefault="004034D3" w:rsidP="007161A0">
      <w:pPr>
        <w:spacing w:before="144" w:after="144"/>
        <w:ind w:firstLine="540"/>
      </w:pPr>
      <w:r w:rsidRPr="00237F32">
        <w:t>Hiện tại lưới trung thế và các TBA hiện có trong khu vực quy hoạch đáp ứng được nhu cầu phụ tải trong khu vực. Trong giai đoạn tiếp theo, để đáp ứng nhu cầu phát triển đối với các khu dân cư mở rộng và các khu dân cư mới, định hướng phát triển lưới điện và các TBA như sau:</w:t>
      </w:r>
    </w:p>
    <w:p w:rsidR="004034D3" w:rsidRPr="00237F32" w:rsidRDefault="004034D3" w:rsidP="007161A0">
      <w:pPr>
        <w:spacing w:before="144" w:after="144"/>
        <w:ind w:firstLine="540"/>
      </w:pPr>
      <w:r w:rsidRPr="00237F32">
        <w:lastRenderedPageBreak/>
        <w:t>- Nâng cấp trạm biến áp Phong Phú II công suất 180KVA thành 400KVA để phục vụ điểm dân cư mới dọc đường cứu hộ cứu nạn (khoảng 220 hộ).</w:t>
      </w:r>
    </w:p>
    <w:p w:rsidR="004034D3" w:rsidRPr="00237F32" w:rsidRDefault="004034D3" w:rsidP="007161A0">
      <w:pPr>
        <w:spacing w:before="144" w:after="144"/>
        <w:ind w:firstLine="540"/>
      </w:pPr>
      <w:r w:rsidRPr="00237F32">
        <w:t>- Nâng cấp trạm biến áp Phong Phú I công suất 160KVA thành 320KVA để phục vụ điểm dân cư xen ghép thôn Mỹ Phú, Nhất Phong và điện chiếu sáng khu trung tâm thương mại (khoảng 70 hộ).</w:t>
      </w:r>
    </w:p>
    <w:p w:rsidR="004034D3" w:rsidRPr="00237F32" w:rsidRDefault="004034D3" w:rsidP="007161A0">
      <w:pPr>
        <w:spacing w:before="144" w:after="144"/>
        <w:ind w:firstLine="540"/>
      </w:pPr>
      <w:r w:rsidRPr="00237F32">
        <w:t>- Nâng cấp trạm biến áp Chính An công suất 180KVA thành 400KVA để phục vụ điểm dân cư mới khu trung tâm và điện chiếu sáng (khoảng 75 hộ).</w:t>
      </w:r>
    </w:p>
    <w:p w:rsidR="004034D3" w:rsidRPr="00237F32" w:rsidRDefault="004034D3" w:rsidP="007161A0">
      <w:pPr>
        <w:spacing w:before="144" w:after="144"/>
        <w:ind w:firstLine="540"/>
      </w:pPr>
      <w:r w:rsidRPr="00237F32">
        <w:t>- Nâng cấp trạm biến áp Trung Thạnh II công suất 160KVA thành 360KVA để phục vụ điểm dân cư mới dọc đường tỉnh lộ 6 thôn Trung Thạnh (khoảng 100 hộ).</w:t>
      </w:r>
    </w:p>
    <w:p w:rsidR="004034D3" w:rsidRPr="00237F32" w:rsidRDefault="004034D3" w:rsidP="007161A0">
      <w:pPr>
        <w:spacing w:before="144" w:after="144"/>
        <w:ind w:firstLine="540"/>
      </w:pPr>
      <w:r w:rsidRPr="00237F32">
        <w:t xml:space="preserve">- Nâng cấp trạm biến áp Đại Phú công suất 250KVA thành 400KVA phục vụ điểm dân cư mới dọc đường tỉnh lộ 4 thôn Trung Thạnh và Đại Phú, điểm dân cư dọc đường đến Cồn Giằng (khoảng 185 hộ). </w:t>
      </w:r>
    </w:p>
    <w:p w:rsidR="004034D3" w:rsidRPr="00237F32" w:rsidRDefault="004034D3" w:rsidP="007161A0">
      <w:pPr>
        <w:spacing w:before="144" w:after="144"/>
        <w:ind w:firstLine="540"/>
      </w:pPr>
      <w:r w:rsidRPr="00237F32">
        <w:t>- Nâng cấp trạm biến áp Lương Mai công suất 320KVA thành 400KVA để phục vụ điểm dân cư mới thôn Lương Mai, Phú Lộc (khoảng 270 hộ).</w:t>
      </w:r>
    </w:p>
    <w:p w:rsidR="004034D3" w:rsidRPr="00237F32" w:rsidRDefault="004034D3" w:rsidP="007161A0">
      <w:pPr>
        <w:spacing w:before="144" w:after="144"/>
        <w:ind w:firstLine="540"/>
      </w:pPr>
      <w:r w:rsidRPr="00237F32">
        <w:t>Sau khi nâng cấp hoàn chỉnh hệ thống trạm biến áp của toàn xã thì tổng công suất đạt được trên địa bàn xã là 4440KVA, cụ thể như sau:</w:t>
      </w:r>
    </w:p>
    <w:tbl>
      <w:tblPr>
        <w:tblW w:w="9695" w:type="dxa"/>
        <w:tblInd w:w="95" w:type="dxa"/>
        <w:tblLook w:val="04A0"/>
      </w:tblPr>
      <w:tblGrid>
        <w:gridCol w:w="1044"/>
        <w:gridCol w:w="3585"/>
        <w:gridCol w:w="1746"/>
        <w:gridCol w:w="2182"/>
        <w:gridCol w:w="1138"/>
      </w:tblGrid>
      <w:tr w:rsidR="004034D3" w:rsidRPr="00237F32" w:rsidTr="001476A5">
        <w:trPr>
          <w:trHeight w:val="367"/>
        </w:trPr>
        <w:tc>
          <w:tcPr>
            <w:tcW w:w="1044" w:type="dxa"/>
            <w:tcBorders>
              <w:top w:val="single" w:sz="8" w:space="0" w:color="auto"/>
              <w:left w:val="single" w:sz="8"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TT</w:t>
            </w:r>
          </w:p>
        </w:tc>
        <w:tc>
          <w:tcPr>
            <w:tcW w:w="3585" w:type="dxa"/>
            <w:tcBorders>
              <w:top w:val="single" w:sz="8" w:space="0" w:color="auto"/>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Tên trạm</w:t>
            </w:r>
          </w:p>
        </w:tc>
        <w:tc>
          <w:tcPr>
            <w:tcW w:w="1746" w:type="dxa"/>
            <w:tcBorders>
              <w:top w:val="single" w:sz="8" w:space="0" w:color="auto"/>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Công suất (KVA)</w:t>
            </w:r>
          </w:p>
        </w:tc>
        <w:tc>
          <w:tcPr>
            <w:tcW w:w="2182" w:type="dxa"/>
            <w:tcBorders>
              <w:top w:val="single" w:sz="8" w:space="0" w:color="auto"/>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Thôn</w:t>
            </w:r>
          </w:p>
        </w:tc>
        <w:tc>
          <w:tcPr>
            <w:tcW w:w="1138" w:type="dxa"/>
            <w:tcBorders>
              <w:top w:val="single" w:sz="8" w:space="0" w:color="auto"/>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Ghi chú</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Phong Phú II</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320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Nhất Phong</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Nâng cấp</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2</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Phong Phú I</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320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Mỹ Phú</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Nâng cấp</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3</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Nhất Phong</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4</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B. Mỹ Phú</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Phong Chương 2</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250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5</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Chính An</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250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Chính An</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Nâng cấp</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6</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xml:space="preserve">B. Chánh An </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7</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Ô Sa Nhơn</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8</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Trung Thạnh II</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320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Trung Thạnh</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Nâng cấp</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9</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Trung Thạnh I</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180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Chương Bình (ADB)</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160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Lương Mai</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Nâng cấp</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11</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xml:space="preserve">B.Chương Bình </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320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xml:space="preserve">Giữ </w:t>
            </w:r>
            <w:r w:rsidRPr="00237F32">
              <w:rPr>
                <w:szCs w:val="28"/>
              </w:rPr>
              <w:lastRenderedPageBreak/>
              <w:t>nguyên</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lastRenderedPageBreak/>
              <w:t>12</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Phú Nông</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250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Phú Lộc</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13</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xml:space="preserve">B. Hải Hạc (ADB) </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160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14</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xml:space="preserve">Ô Sa Tồn </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Chương Bình 1</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15</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Ma Nê</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Ma Nê</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Giữ nguyên</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16</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Chương Bình 3</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250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Đại Phú</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Nâng cấp</w:t>
            </w:r>
          </w:p>
        </w:tc>
      </w:tr>
      <w:tr w:rsidR="004034D3" w:rsidRPr="00237F32" w:rsidTr="001476A5">
        <w:trPr>
          <w:trHeight w:val="367"/>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Khu công nghiệp</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1000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r w:rsidR="004034D3" w:rsidRPr="00237F32" w:rsidTr="001476A5">
        <w:trPr>
          <w:trHeight w:val="382"/>
        </w:trPr>
        <w:tc>
          <w:tcPr>
            <w:tcW w:w="1044" w:type="dxa"/>
            <w:tcBorders>
              <w:top w:val="single" w:sz="8" w:space="0" w:color="auto"/>
              <w:left w:val="single" w:sz="4" w:space="0" w:color="auto"/>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Tổng cộng</w:t>
            </w:r>
          </w:p>
        </w:tc>
        <w:tc>
          <w:tcPr>
            <w:tcW w:w="3585"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746"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4480</w:t>
            </w:r>
          </w:p>
        </w:tc>
        <w:tc>
          <w:tcPr>
            <w:tcW w:w="2182"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c>
          <w:tcPr>
            <w:tcW w:w="1138" w:type="dxa"/>
            <w:tcBorders>
              <w:top w:val="nil"/>
              <w:left w:val="nil"/>
              <w:bottom w:val="single" w:sz="8" w:space="0" w:color="auto"/>
              <w:right w:val="single" w:sz="8" w:space="0" w:color="auto"/>
            </w:tcBorders>
            <w:shd w:val="clear" w:color="auto" w:fill="auto"/>
          </w:tcPr>
          <w:p w:rsidR="004034D3" w:rsidRPr="00237F32" w:rsidRDefault="004034D3" w:rsidP="007161A0">
            <w:pPr>
              <w:spacing w:beforeLines="0" w:afterLines="0"/>
              <w:ind w:firstLine="540"/>
              <w:jc w:val="center"/>
              <w:rPr>
                <w:szCs w:val="28"/>
              </w:rPr>
            </w:pPr>
            <w:r w:rsidRPr="00237F32">
              <w:rPr>
                <w:szCs w:val="28"/>
              </w:rPr>
              <w:t> </w:t>
            </w:r>
          </w:p>
        </w:tc>
      </w:tr>
    </w:tbl>
    <w:p w:rsidR="004034D3" w:rsidRPr="00237F32" w:rsidRDefault="004034D3" w:rsidP="007161A0">
      <w:pPr>
        <w:spacing w:before="144" w:after="144"/>
        <w:ind w:firstLine="540"/>
      </w:pPr>
      <w:r w:rsidRPr="00237F32">
        <w:tab/>
        <w:t>- Ngoài ra quy hoạch 3 trạm biến áp mới công suất mỗi trạm là 180 KVA ở dọc đường Cứu hộ cứu nạn và đường Tỉnh lộ 9 ( Phong Thu – Sịa) để phục vụ nhu cầu điện cho các khu dân cư mới và các khu vực trang trại quy hoạch.</w:t>
      </w:r>
    </w:p>
    <w:p w:rsidR="004034D3" w:rsidRPr="00237F32" w:rsidRDefault="004034D3" w:rsidP="007161A0">
      <w:pPr>
        <w:spacing w:before="144" w:after="144"/>
        <w:ind w:firstLine="540"/>
      </w:pPr>
      <w:r w:rsidRPr="00237F32">
        <w:t>b. Lưới điện hạ thế và chiếu sáng đường</w:t>
      </w:r>
    </w:p>
    <w:p w:rsidR="004034D3" w:rsidRPr="00237F32" w:rsidRDefault="004034D3" w:rsidP="007161A0">
      <w:pPr>
        <w:spacing w:before="144" w:after="144"/>
        <w:ind w:firstLine="540"/>
      </w:pPr>
      <w:r w:rsidRPr="00237F32">
        <w:tab/>
        <w:t>- Lưới điện hạ thế: lưới điện hạ thế của xã hiện tại có khoảng 15,6km đường dây dẫn đi từ các trạm biến áp, trong đó có 4km đã xuống cấp cần sửa chữa thay thế. Quy hoạch thêm 4,65km để dẫn đến các điểm dân cư mới, gồm các tuyến sau:</w:t>
      </w:r>
    </w:p>
    <w:tbl>
      <w:tblPr>
        <w:tblW w:w="8095" w:type="dxa"/>
        <w:tblInd w:w="93" w:type="dxa"/>
        <w:tblLook w:val="04A0"/>
      </w:tblPr>
      <w:tblGrid>
        <w:gridCol w:w="582"/>
        <w:gridCol w:w="4536"/>
        <w:gridCol w:w="2977"/>
      </w:tblGrid>
      <w:tr w:rsidR="004034D3" w:rsidRPr="00237F32" w:rsidTr="001476A5">
        <w:trPr>
          <w:trHeight w:val="37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b/>
                <w:bCs/>
                <w:sz w:val="26"/>
              </w:rPr>
            </w:pPr>
            <w:r w:rsidRPr="00237F32">
              <w:rPr>
                <w:b/>
                <w:bCs/>
                <w:sz w:val="26"/>
              </w:rPr>
              <w:t>TT</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b/>
                <w:bCs/>
                <w:sz w:val="26"/>
              </w:rPr>
            </w:pPr>
            <w:r w:rsidRPr="00237F32">
              <w:rPr>
                <w:b/>
                <w:bCs/>
                <w:sz w:val="26"/>
              </w:rPr>
              <w:t>Tên đường</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b/>
                <w:bCs/>
                <w:sz w:val="26"/>
              </w:rPr>
            </w:pPr>
            <w:r w:rsidRPr="00237F32">
              <w:rPr>
                <w:b/>
                <w:bCs/>
                <w:sz w:val="26"/>
              </w:rPr>
              <w:t>Vị trí</w:t>
            </w:r>
          </w:p>
        </w:tc>
      </w:tr>
      <w:tr w:rsidR="004034D3" w:rsidRPr="00237F32" w:rsidTr="001476A5">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1</w:t>
            </w:r>
          </w:p>
        </w:tc>
        <w:tc>
          <w:tcPr>
            <w:tcW w:w="453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Điểm dân cư xen ghép thôn Lương Mai</w:t>
            </w:r>
          </w:p>
        </w:tc>
        <w:tc>
          <w:tcPr>
            <w:tcW w:w="29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Thôn Lương Mai</w:t>
            </w:r>
          </w:p>
        </w:tc>
      </w:tr>
      <w:tr w:rsidR="004034D3" w:rsidRPr="00237F32" w:rsidTr="001476A5">
        <w:trPr>
          <w:trHeight w:val="360"/>
        </w:trPr>
        <w:tc>
          <w:tcPr>
            <w:tcW w:w="582" w:type="dxa"/>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2</w:t>
            </w:r>
          </w:p>
        </w:tc>
        <w:tc>
          <w:tcPr>
            <w:tcW w:w="453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Dọc đường Càn</w:t>
            </w:r>
          </w:p>
        </w:tc>
        <w:tc>
          <w:tcPr>
            <w:tcW w:w="29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Đường Càn</w:t>
            </w:r>
          </w:p>
        </w:tc>
      </w:tr>
      <w:tr w:rsidR="004034D3" w:rsidRPr="00237F32" w:rsidTr="001476A5">
        <w:trPr>
          <w:trHeight w:val="345"/>
        </w:trPr>
        <w:tc>
          <w:tcPr>
            <w:tcW w:w="582" w:type="dxa"/>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3</w:t>
            </w:r>
          </w:p>
        </w:tc>
        <w:tc>
          <w:tcPr>
            <w:tcW w:w="453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Điểm dân cư dọc đường Cồn Giằng</w:t>
            </w:r>
          </w:p>
        </w:tc>
        <w:tc>
          <w:tcPr>
            <w:tcW w:w="29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Thôn Đại Phú</w:t>
            </w:r>
          </w:p>
        </w:tc>
      </w:tr>
      <w:tr w:rsidR="004034D3" w:rsidRPr="00237F32" w:rsidTr="001476A5">
        <w:trPr>
          <w:trHeight w:val="375"/>
        </w:trPr>
        <w:tc>
          <w:tcPr>
            <w:tcW w:w="582" w:type="dxa"/>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4</w:t>
            </w:r>
          </w:p>
        </w:tc>
        <w:tc>
          <w:tcPr>
            <w:tcW w:w="4536"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Dọc đường Cứu hộ cứu nạn</w:t>
            </w:r>
          </w:p>
        </w:tc>
        <w:tc>
          <w:tcPr>
            <w:tcW w:w="29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Đường Cứu hộ cứu nạn</w:t>
            </w:r>
          </w:p>
        </w:tc>
      </w:tr>
      <w:tr w:rsidR="004034D3" w:rsidRPr="00237F32" w:rsidTr="001476A5">
        <w:trPr>
          <w:trHeight w:val="375"/>
        </w:trPr>
        <w:tc>
          <w:tcPr>
            <w:tcW w:w="51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4034D3" w:rsidRPr="00237F32" w:rsidRDefault="004034D3" w:rsidP="007161A0">
            <w:pPr>
              <w:spacing w:beforeLines="0" w:afterLines="0"/>
              <w:ind w:firstLine="540"/>
              <w:jc w:val="center"/>
              <w:rPr>
                <w:b/>
                <w:bCs/>
                <w:sz w:val="26"/>
              </w:rPr>
            </w:pPr>
            <w:r w:rsidRPr="00237F32">
              <w:rPr>
                <w:b/>
                <w:bCs/>
                <w:sz w:val="26"/>
              </w:rPr>
              <w:t>Tổng cộng</w:t>
            </w:r>
          </w:p>
        </w:tc>
        <w:tc>
          <w:tcPr>
            <w:tcW w:w="2977"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 </w:t>
            </w:r>
          </w:p>
        </w:tc>
      </w:tr>
    </w:tbl>
    <w:p w:rsidR="004034D3" w:rsidRPr="00237F32" w:rsidRDefault="004034D3" w:rsidP="007161A0">
      <w:pPr>
        <w:spacing w:before="144" w:after="144"/>
        <w:ind w:firstLine="540"/>
        <w:rPr>
          <w:bCs/>
          <w:iCs/>
        </w:rPr>
      </w:pPr>
      <w:r w:rsidRPr="00237F32">
        <w:tab/>
        <w:t>- Lưới điện chiếu sáng: áp dụng Quy chuẩn kỹ thuật quốc gia về quy hoạch</w:t>
      </w:r>
      <w:r w:rsidRPr="00237F32">
        <w:rPr>
          <w:bCs/>
          <w:iCs/>
        </w:rPr>
        <w:t xml:space="preserve"> Xây dựng QCXDVN 01: 2021/BXD như sau:</w:t>
      </w:r>
    </w:p>
    <w:tbl>
      <w:tblPr>
        <w:tblW w:w="9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3522"/>
        <w:gridCol w:w="1440"/>
        <w:gridCol w:w="1620"/>
        <w:gridCol w:w="1570"/>
      </w:tblGrid>
      <w:tr w:rsidR="004034D3" w:rsidRPr="00237F32" w:rsidTr="001476A5">
        <w:tc>
          <w:tcPr>
            <w:tcW w:w="1843" w:type="dxa"/>
            <w:vAlign w:val="center"/>
          </w:tcPr>
          <w:p w:rsidR="004034D3" w:rsidRPr="00237F32" w:rsidRDefault="004034D3" w:rsidP="007161A0">
            <w:pPr>
              <w:spacing w:before="144" w:after="144"/>
              <w:ind w:firstLine="540"/>
              <w:jc w:val="center"/>
              <w:rPr>
                <w:b/>
                <w:sz w:val="26"/>
              </w:rPr>
            </w:pPr>
            <w:r w:rsidRPr="00237F32">
              <w:rPr>
                <w:b/>
                <w:sz w:val="26"/>
              </w:rPr>
              <w:t>Cấp đường phố</w:t>
            </w:r>
          </w:p>
        </w:tc>
        <w:tc>
          <w:tcPr>
            <w:tcW w:w="3522" w:type="dxa"/>
            <w:vAlign w:val="center"/>
          </w:tcPr>
          <w:p w:rsidR="004034D3" w:rsidRPr="00237F32" w:rsidRDefault="004034D3" w:rsidP="007161A0">
            <w:pPr>
              <w:spacing w:before="144" w:after="144"/>
              <w:ind w:firstLine="540"/>
              <w:jc w:val="center"/>
              <w:rPr>
                <w:b/>
                <w:sz w:val="26"/>
              </w:rPr>
            </w:pPr>
            <w:r w:rsidRPr="00237F32">
              <w:rPr>
                <w:b/>
                <w:sz w:val="26"/>
              </w:rPr>
              <w:t>Loại đường phố</w:t>
            </w:r>
          </w:p>
        </w:tc>
        <w:tc>
          <w:tcPr>
            <w:tcW w:w="1440" w:type="dxa"/>
            <w:vAlign w:val="center"/>
          </w:tcPr>
          <w:p w:rsidR="004034D3" w:rsidRPr="00237F32" w:rsidRDefault="004034D3" w:rsidP="007161A0">
            <w:pPr>
              <w:spacing w:before="144" w:after="144"/>
              <w:ind w:firstLine="540"/>
              <w:jc w:val="center"/>
              <w:rPr>
                <w:b/>
                <w:sz w:val="26"/>
              </w:rPr>
            </w:pPr>
            <w:r w:rsidRPr="00237F32">
              <w:rPr>
                <w:b/>
                <w:sz w:val="26"/>
              </w:rPr>
              <w:t>Tốc độ thiết kế (km/h)</w:t>
            </w:r>
          </w:p>
        </w:tc>
        <w:tc>
          <w:tcPr>
            <w:tcW w:w="1620" w:type="dxa"/>
            <w:vAlign w:val="center"/>
          </w:tcPr>
          <w:p w:rsidR="004034D3" w:rsidRPr="00237F32" w:rsidRDefault="004034D3" w:rsidP="007161A0">
            <w:pPr>
              <w:spacing w:before="144" w:after="144"/>
              <w:ind w:firstLine="540"/>
              <w:jc w:val="center"/>
              <w:rPr>
                <w:b/>
                <w:sz w:val="26"/>
              </w:rPr>
            </w:pPr>
            <w:r w:rsidRPr="00237F32">
              <w:rPr>
                <w:b/>
                <w:sz w:val="26"/>
              </w:rPr>
              <w:t>Độ chói tối thiểu (Cd/m2)</w:t>
            </w:r>
          </w:p>
        </w:tc>
        <w:tc>
          <w:tcPr>
            <w:tcW w:w="1570" w:type="dxa"/>
            <w:vAlign w:val="center"/>
          </w:tcPr>
          <w:p w:rsidR="004034D3" w:rsidRPr="00237F32" w:rsidRDefault="004034D3" w:rsidP="007161A0">
            <w:pPr>
              <w:spacing w:before="144" w:after="144"/>
              <w:ind w:firstLine="540"/>
              <w:jc w:val="center"/>
              <w:rPr>
                <w:b/>
                <w:sz w:val="26"/>
              </w:rPr>
            </w:pPr>
            <w:r w:rsidRPr="00237F32">
              <w:rPr>
                <w:b/>
                <w:sz w:val="26"/>
              </w:rPr>
              <w:t>Độ rọi bình quân (Lx)</w:t>
            </w:r>
          </w:p>
        </w:tc>
      </w:tr>
      <w:tr w:rsidR="004034D3" w:rsidRPr="00237F32" w:rsidTr="001476A5">
        <w:tc>
          <w:tcPr>
            <w:tcW w:w="1843" w:type="dxa"/>
          </w:tcPr>
          <w:p w:rsidR="004034D3" w:rsidRPr="00237F32" w:rsidRDefault="004034D3" w:rsidP="007161A0">
            <w:pPr>
              <w:spacing w:before="144" w:after="144"/>
              <w:ind w:firstLine="540"/>
              <w:jc w:val="center"/>
              <w:rPr>
                <w:sz w:val="26"/>
              </w:rPr>
            </w:pPr>
            <w:r w:rsidRPr="00237F32">
              <w:rPr>
                <w:sz w:val="26"/>
              </w:rPr>
              <w:t>Cấp đô thị</w:t>
            </w:r>
          </w:p>
        </w:tc>
        <w:tc>
          <w:tcPr>
            <w:tcW w:w="3522" w:type="dxa"/>
          </w:tcPr>
          <w:p w:rsidR="004034D3" w:rsidRPr="00237F32" w:rsidRDefault="004034D3" w:rsidP="007161A0">
            <w:pPr>
              <w:spacing w:before="144" w:after="144"/>
              <w:ind w:firstLine="540"/>
              <w:rPr>
                <w:sz w:val="26"/>
              </w:rPr>
            </w:pPr>
            <w:r w:rsidRPr="00237F32">
              <w:rPr>
                <w:sz w:val="26"/>
              </w:rPr>
              <w:t>1. Đường trục chính đô thị</w:t>
            </w:r>
          </w:p>
        </w:tc>
        <w:tc>
          <w:tcPr>
            <w:tcW w:w="1440" w:type="dxa"/>
            <w:vAlign w:val="center"/>
          </w:tcPr>
          <w:p w:rsidR="004034D3" w:rsidRPr="00237F32" w:rsidRDefault="004034D3" w:rsidP="007161A0">
            <w:pPr>
              <w:spacing w:before="144" w:after="144"/>
              <w:ind w:firstLine="540"/>
              <w:jc w:val="center"/>
              <w:rPr>
                <w:sz w:val="26"/>
              </w:rPr>
            </w:pPr>
            <w:r w:rsidRPr="00237F32">
              <w:rPr>
                <w:sz w:val="26"/>
              </w:rPr>
              <w:t>80</w:t>
            </w:r>
            <w:r w:rsidRPr="00237F32">
              <w:rPr>
                <w:sz w:val="26"/>
              </w:rPr>
              <w:sym w:font="Symbol" w:char="F0B8"/>
            </w:r>
            <w:r w:rsidRPr="00237F32">
              <w:rPr>
                <w:sz w:val="26"/>
              </w:rPr>
              <w:t>100</w:t>
            </w:r>
          </w:p>
        </w:tc>
        <w:tc>
          <w:tcPr>
            <w:tcW w:w="1620" w:type="dxa"/>
            <w:vAlign w:val="center"/>
          </w:tcPr>
          <w:p w:rsidR="004034D3" w:rsidRPr="00237F32" w:rsidRDefault="004034D3" w:rsidP="007161A0">
            <w:pPr>
              <w:spacing w:before="144" w:after="144"/>
              <w:ind w:firstLine="540"/>
              <w:jc w:val="center"/>
              <w:rPr>
                <w:sz w:val="26"/>
              </w:rPr>
            </w:pPr>
            <w:r w:rsidRPr="00237F32">
              <w:rPr>
                <w:sz w:val="26"/>
              </w:rPr>
              <w:t>1,2</w:t>
            </w:r>
          </w:p>
        </w:tc>
        <w:tc>
          <w:tcPr>
            <w:tcW w:w="1570" w:type="dxa"/>
            <w:vAlign w:val="center"/>
          </w:tcPr>
          <w:p w:rsidR="004034D3" w:rsidRPr="00237F32" w:rsidRDefault="004034D3" w:rsidP="007161A0">
            <w:pPr>
              <w:spacing w:before="144" w:after="144"/>
              <w:ind w:firstLine="540"/>
              <w:jc w:val="center"/>
              <w:rPr>
                <w:sz w:val="26"/>
              </w:rPr>
            </w:pPr>
            <w:r w:rsidRPr="00237F32">
              <w:rPr>
                <w:sz w:val="26"/>
              </w:rPr>
              <w:t>40</w:t>
            </w:r>
          </w:p>
        </w:tc>
      </w:tr>
      <w:tr w:rsidR="004034D3" w:rsidRPr="00237F32" w:rsidTr="001476A5">
        <w:tc>
          <w:tcPr>
            <w:tcW w:w="1843" w:type="dxa"/>
          </w:tcPr>
          <w:p w:rsidR="004034D3" w:rsidRPr="00237F32" w:rsidRDefault="004034D3" w:rsidP="007161A0">
            <w:pPr>
              <w:spacing w:before="144" w:after="144"/>
              <w:ind w:firstLine="540"/>
              <w:jc w:val="center"/>
              <w:rPr>
                <w:sz w:val="26"/>
              </w:rPr>
            </w:pPr>
          </w:p>
        </w:tc>
        <w:tc>
          <w:tcPr>
            <w:tcW w:w="3522" w:type="dxa"/>
          </w:tcPr>
          <w:p w:rsidR="004034D3" w:rsidRPr="00237F32" w:rsidRDefault="004034D3" w:rsidP="007161A0">
            <w:pPr>
              <w:spacing w:before="144" w:after="144"/>
              <w:ind w:firstLine="540"/>
              <w:rPr>
                <w:sz w:val="26"/>
              </w:rPr>
            </w:pPr>
            <w:r w:rsidRPr="00237F32">
              <w:rPr>
                <w:sz w:val="26"/>
              </w:rPr>
              <w:t>2. Đường  chính đô thị</w:t>
            </w:r>
          </w:p>
        </w:tc>
        <w:tc>
          <w:tcPr>
            <w:tcW w:w="1440" w:type="dxa"/>
            <w:vAlign w:val="center"/>
          </w:tcPr>
          <w:p w:rsidR="004034D3" w:rsidRPr="00237F32" w:rsidRDefault="004034D3" w:rsidP="007161A0">
            <w:pPr>
              <w:spacing w:before="144" w:after="144"/>
              <w:ind w:firstLine="540"/>
              <w:jc w:val="center"/>
              <w:rPr>
                <w:sz w:val="26"/>
              </w:rPr>
            </w:pPr>
            <w:r w:rsidRPr="00237F32">
              <w:rPr>
                <w:sz w:val="26"/>
              </w:rPr>
              <w:t>80</w:t>
            </w:r>
            <w:r w:rsidRPr="00237F32">
              <w:rPr>
                <w:sz w:val="26"/>
              </w:rPr>
              <w:sym w:font="Symbol" w:char="F0B8"/>
            </w:r>
            <w:r w:rsidRPr="00237F32">
              <w:rPr>
                <w:sz w:val="26"/>
              </w:rPr>
              <w:t>100</w:t>
            </w:r>
          </w:p>
        </w:tc>
        <w:tc>
          <w:tcPr>
            <w:tcW w:w="1620" w:type="dxa"/>
            <w:vAlign w:val="center"/>
          </w:tcPr>
          <w:p w:rsidR="004034D3" w:rsidRPr="00237F32" w:rsidRDefault="004034D3" w:rsidP="007161A0">
            <w:pPr>
              <w:spacing w:before="144" w:after="144"/>
              <w:ind w:firstLine="540"/>
              <w:jc w:val="center"/>
              <w:rPr>
                <w:sz w:val="26"/>
              </w:rPr>
            </w:pPr>
            <w:r w:rsidRPr="00237F32">
              <w:rPr>
                <w:sz w:val="26"/>
              </w:rPr>
              <w:t>1,0</w:t>
            </w:r>
          </w:p>
        </w:tc>
        <w:tc>
          <w:tcPr>
            <w:tcW w:w="1570" w:type="dxa"/>
            <w:vAlign w:val="center"/>
          </w:tcPr>
          <w:p w:rsidR="004034D3" w:rsidRPr="00237F32" w:rsidRDefault="004034D3" w:rsidP="007161A0">
            <w:pPr>
              <w:spacing w:before="144" w:after="144"/>
              <w:ind w:firstLine="540"/>
              <w:jc w:val="center"/>
              <w:rPr>
                <w:sz w:val="26"/>
              </w:rPr>
            </w:pPr>
            <w:r w:rsidRPr="00237F32">
              <w:rPr>
                <w:sz w:val="26"/>
              </w:rPr>
              <w:t>40</w:t>
            </w:r>
          </w:p>
        </w:tc>
      </w:tr>
      <w:tr w:rsidR="004034D3" w:rsidRPr="00237F32" w:rsidTr="001476A5">
        <w:tc>
          <w:tcPr>
            <w:tcW w:w="1843" w:type="dxa"/>
          </w:tcPr>
          <w:p w:rsidR="004034D3" w:rsidRPr="00237F32" w:rsidRDefault="004034D3" w:rsidP="007161A0">
            <w:pPr>
              <w:spacing w:before="144" w:after="144"/>
              <w:ind w:firstLine="540"/>
              <w:jc w:val="center"/>
              <w:rPr>
                <w:sz w:val="26"/>
              </w:rPr>
            </w:pPr>
          </w:p>
        </w:tc>
        <w:tc>
          <w:tcPr>
            <w:tcW w:w="3522" w:type="dxa"/>
          </w:tcPr>
          <w:p w:rsidR="004034D3" w:rsidRPr="00237F32" w:rsidRDefault="004034D3" w:rsidP="007161A0">
            <w:pPr>
              <w:spacing w:before="144" w:after="144"/>
              <w:ind w:firstLine="540"/>
              <w:rPr>
                <w:sz w:val="26"/>
              </w:rPr>
            </w:pPr>
            <w:r w:rsidRPr="00237F32">
              <w:rPr>
                <w:sz w:val="26"/>
              </w:rPr>
              <w:t>3. Đường liên khu vực</w:t>
            </w:r>
          </w:p>
        </w:tc>
        <w:tc>
          <w:tcPr>
            <w:tcW w:w="1440" w:type="dxa"/>
            <w:vAlign w:val="center"/>
          </w:tcPr>
          <w:p w:rsidR="004034D3" w:rsidRPr="00237F32" w:rsidRDefault="004034D3" w:rsidP="007161A0">
            <w:pPr>
              <w:spacing w:before="144" w:after="144"/>
              <w:ind w:firstLine="540"/>
              <w:jc w:val="center"/>
              <w:rPr>
                <w:sz w:val="26"/>
              </w:rPr>
            </w:pPr>
            <w:r w:rsidRPr="00237F32">
              <w:rPr>
                <w:sz w:val="26"/>
              </w:rPr>
              <w:t>60</w:t>
            </w:r>
            <w:r w:rsidRPr="00237F32">
              <w:rPr>
                <w:sz w:val="26"/>
              </w:rPr>
              <w:sym w:font="Symbol" w:char="F0B8"/>
            </w:r>
            <w:r w:rsidRPr="00237F32">
              <w:rPr>
                <w:sz w:val="26"/>
              </w:rPr>
              <w:t>80</w:t>
            </w:r>
          </w:p>
        </w:tc>
        <w:tc>
          <w:tcPr>
            <w:tcW w:w="1620" w:type="dxa"/>
            <w:vAlign w:val="center"/>
          </w:tcPr>
          <w:p w:rsidR="004034D3" w:rsidRPr="00237F32" w:rsidRDefault="004034D3" w:rsidP="007161A0">
            <w:pPr>
              <w:spacing w:before="144" w:after="144"/>
              <w:ind w:firstLine="540"/>
              <w:jc w:val="center"/>
              <w:rPr>
                <w:sz w:val="26"/>
              </w:rPr>
            </w:pPr>
            <w:r w:rsidRPr="00237F32">
              <w:rPr>
                <w:sz w:val="26"/>
              </w:rPr>
              <w:t>0,8</w:t>
            </w:r>
          </w:p>
        </w:tc>
        <w:tc>
          <w:tcPr>
            <w:tcW w:w="1570" w:type="dxa"/>
            <w:vAlign w:val="center"/>
          </w:tcPr>
          <w:p w:rsidR="004034D3" w:rsidRPr="00237F32" w:rsidRDefault="004034D3" w:rsidP="007161A0">
            <w:pPr>
              <w:spacing w:before="144" w:after="144"/>
              <w:ind w:firstLine="540"/>
              <w:jc w:val="center"/>
              <w:rPr>
                <w:sz w:val="26"/>
              </w:rPr>
            </w:pPr>
            <w:r w:rsidRPr="00237F32">
              <w:rPr>
                <w:sz w:val="26"/>
              </w:rPr>
              <w:t>30</w:t>
            </w:r>
          </w:p>
        </w:tc>
      </w:tr>
      <w:tr w:rsidR="004034D3" w:rsidRPr="00237F32" w:rsidTr="001476A5">
        <w:tc>
          <w:tcPr>
            <w:tcW w:w="1843" w:type="dxa"/>
          </w:tcPr>
          <w:p w:rsidR="004034D3" w:rsidRPr="00237F32" w:rsidRDefault="004034D3" w:rsidP="007161A0">
            <w:pPr>
              <w:spacing w:before="144" w:after="144"/>
              <w:ind w:firstLine="540"/>
              <w:jc w:val="center"/>
              <w:rPr>
                <w:sz w:val="26"/>
              </w:rPr>
            </w:pPr>
            <w:r w:rsidRPr="00237F32">
              <w:rPr>
                <w:sz w:val="26"/>
              </w:rPr>
              <w:t>Cấp khu vực</w:t>
            </w:r>
          </w:p>
        </w:tc>
        <w:tc>
          <w:tcPr>
            <w:tcW w:w="3522" w:type="dxa"/>
          </w:tcPr>
          <w:p w:rsidR="004034D3" w:rsidRPr="00237F32" w:rsidRDefault="004034D3" w:rsidP="007161A0">
            <w:pPr>
              <w:spacing w:before="144" w:after="144"/>
              <w:ind w:firstLine="540"/>
              <w:rPr>
                <w:sz w:val="26"/>
              </w:rPr>
            </w:pPr>
            <w:r w:rsidRPr="00237F32">
              <w:rPr>
                <w:sz w:val="26"/>
              </w:rPr>
              <w:t>4. Đường chính khu vực</w:t>
            </w:r>
          </w:p>
        </w:tc>
        <w:tc>
          <w:tcPr>
            <w:tcW w:w="1440" w:type="dxa"/>
            <w:vAlign w:val="center"/>
          </w:tcPr>
          <w:p w:rsidR="004034D3" w:rsidRPr="00237F32" w:rsidRDefault="004034D3" w:rsidP="007161A0">
            <w:pPr>
              <w:spacing w:before="144" w:after="144"/>
              <w:ind w:firstLine="540"/>
              <w:jc w:val="center"/>
              <w:rPr>
                <w:sz w:val="26"/>
              </w:rPr>
            </w:pPr>
            <w:r w:rsidRPr="00237F32">
              <w:rPr>
                <w:sz w:val="26"/>
              </w:rPr>
              <w:t>50</w:t>
            </w:r>
            <w:r w:rsidRPr="00237F32">
              <w:rPr>
                <w:sz w:val="26"/>
              </w:rPr>
              <w:sym w:font="Symbol" w:char="F0B8"/>
            </w:r>
            <w:r w:rsidRPr="00237F32">
              <w:rPr>
                <w:sz w:val="26"/>
              </w:rPr>
              <w:t>60</w:t>
            </w:r>
          </w:p>
        </w:tc>
        <w:tc>
          <w:tcPr>
            <w:tcW w:w="1620" w:type="dxa"/>
            <w:vAlign w:val="center"/>
          </w:tcPr>
          <w:p w:rsidR="004034D3" w:rsidRPr="00237F32" w:rsidRDefault="004034D3" w:rsidP="007161A0">
            <w:pPr>
              <w:spacing w:before="144" w:after="144"/>
              <w:ind w:firstLine="540"/>
              <w:jc w:val="center"/>
              <w:rPr>
                <w:sz w:val="26"/>
              </w:rPr>
            </w:pPr>
            <w:r w:rsidRPr="00237F32">
              <w:rPr>
                <w:sz w:val="26"/>
              </w:rPr>
              <w:t>0,6</w:t>
            </w:r>
          </w:p>
        </w:tc>
        <w:tc>
          <w:tcPr>
            <w:tcW w:w="1570" w:type="dxa"/>
            <w:vAlign w:val="center"/>
          </w:tcPr>
          <w:p w:rsidR="004034D3" w:rsidRPr="00237F32" w:rsidRDefault="004034D3" w:rsidP="007161A0">
            <w:pPr>
              <w:spacing w:before="144" w:after="144"/>
              <w:ind w:firstLine="540"/>
              <w:jc w:val="center"/>
              <w:rPr>
                <w:sz w:val="26"/>
              </w:rPr>
            </w:pPr>
            <w:r w:rsidRPr="00237F32">
              <w:rPr>
                <w:sz w:val="26"/>
              </w:rPr>
              <w:t>30</w:t>
            </w:r>
          </w:p>
        </w:tc>
      </w:tr>
      <w:tr w:rsidR="004034D3" w:rsidRPr="00237F32" w:rsidTr="001476A5">
        <w:tc>
          <w:tcPr>
            <w:tcW w:w="1843" w:type="dxa"/>
          </w:tcPr>
          <w:p w:rsidR="004034D3" w:rsidRPr="00237F32" w:rsidRDefault="004034D3" w:rsidP="007161A0">
            <w:pPr>
              <w:spacing w:before="144" w:after="144"/>
              <w:ind w:firstLine="540"/>
              <w:jc w:val="center"/>
              <w:rPr>
                <w:sz w:val="26"/>
              </w:rPr>
            </w:pPr>
          </w:p>
        </w:tc>
        <w:tc>
          <w:tcPr>
            <w:tcW w:w="3522" w:type="dxa"/>
          </w:tcPr>
          <w:p w:rsidR="004034D3" w:rsidRPr="00237F32" w:rsidRDefault="004034D3" w:rsidP="007161A0">
            <w:pPr>
              <w:spacing w:before="144" w:after="144"/>
              <w:ind w:firstLine="540"/>
              <w:rPr>
                <w:sz w:val="26"/>
              </w:rPr>
            </w:pPr>
            <w:r w:rsidRPr="00237F32">
              <w:rPr>
                <w:sz w:val="26"/>
              </w:rPr>
              <w:t>5. Đường khu vực</w:t>
            </w:r>
          </w:p>
        </w:tc>
        <w:tc>
          <w:tcPr>
            <w:tcW w:w="1440" w:type="dxa"/>
            <w:vAlign w:val="center"/>
          </w:tcPr>
          <w:p w:rsidR="004034D3" w:rsidRPr="00237F32" w:rsidRDefault="004034D3" w:rsidP="007161A0">
            <w:pPr>
              <w:spacing w:before="144" w:after="144"/>
              <w:ind w:firstLine="540"/>
              <w:jc w:val="center"/>
              <w:rPr>
                <w:sz w:val="26"/>
              </w:rPr>
            </w:pPr>
            <w:r w:rsidRPr="00237F32">
              <w:rPr>
                <w:sz w:val="26"/>
              </w:rPr>
              <w:t>40</w:t>
            </w:r>
            <w:r w:rsidRPr="00237F32">
              <w:rPr>
                <w:sz w:val="26"/>
              </w:rPr>
              <w:sym w:font="Symbol" w:char="F0B8"/>
            </w:r>
            <w:r w:rsidRPr="00237F32">
              <w:rPr>
                <w:sz w:val="26"/>
              </w:rPr>
              <w:t>50</w:t>
            </w:r>
          </w:p>
        </w:tc>
        <w:tc>
          <w:tcPr>
            <w:tcW w:w="1620" w:type="dxa"/>
            <w:vAlign w:val="center"/>
          </w:tcPr>
          <w:p w:rsidR="004034D3" w:rsidRPr="00237F32" w:rsidRDefault="004034D3" w:rsidP="007161A0">
            <w:pPr>
              <w:spacing w:before="144" w:after="144"/>
              <w:ind w:firstLine="540"/>
              <w:jc w:val="center"/>
              <w:rPr>
                <w:sz w:val="26"/>
              </w:rPr>
            </w:pPr>
            <w:r w:rsidRPr="00237F32">
              <w:rPr>
                <w:sz w:val="26"/>
              </w:rPr>
              <w:t>0,4</w:t>
            </w:r>
          </w:p>
        </w:tc>
        <w:tc>
          <w:tcPr>
            <w:tcW w:w="1570" w:type="dxa"/>
            <w:vAlign w:val="center"/>
          </w:tcPr>
          <w:p w:rsidR="004034D3" w:rsidRPr="00237F32" w:rsidRDefault="004034D3" w:rsidP="007161A0">
            <w:pPr>
              <w:spacing w:before="144" w:after="144"/>
              <w:ind w:firstLine="540"/>
              <w:jc w:val="center"/>
              <w:rPr>
                <w:sz w:val="26"/>
              </w:rPr>
            </w:pPr>
            <w:r w:rsidRPr="00237F32">
              <w:rPr>
                <w:sz w:val="26"/>
              </w:rPr>
              <w:t>30</w:t>
            </w:r>
          </w:p>
        </w:tc>
      </w:tr>
      <w:tr w:rsidR="004034D3" w:rsidRPr="00237F32" w:rsidTr="001476A5">
        <w:tc>
          <w:tcPr>
            <w:tcW w:w="1843" w:type="dxa"/>
          </w:tcPr>
          <w:p w:rsidR="004034D3" w:rsidRPr="00237F32" w:rsidRDefault="004034D3" w:rsidP="007161A0">
            <w:pPr>
              <w:spacing w:before="144" w:after="144"/>
              <w:ind w:firstLine="540"/>
              <w:jc w:val="center"/>
              <w:rPr>
                <w:sz w:val="26"/>
              </w:rPr>
            </w:pPr>
            <w:r w:rsidRPr="00237F32">
              <w:rPr>
                <w:sz w:val="26"/>
              </w:rPr>
              <w:t>Cấp nội bộ</w:t>
            </w:r>
          </w:p>
        </w:tc>
        <w:tc>
          <w:tcPr>
            <w:tcW w:w="3522" w:type="dxa"/>
          </w:tcPr>
          <w:p w:rsidR="004034D3" w:rsidRPr="00237F32" w:rsidRDefault="004034D3" w:rsidP="007161A0">
            <w:pPr>
              <w:spacing w:before="144" w:after="144"/>
              <w:ind w:firstLine="540"/>
              <w:rPr>
                <w:sz w:val="26"/>
              </w:rPr>
            </w:pPr>
            <w:r w:rsidRPr="00237F32">
              <w:rPr>
                <w:sz w:val="26"/>
              </w:rPr>
              <w:t>6. Đường phân khu vực</w:t>
            </w:r>
          </w:p>
        </w:tc>
        <w:tc>
          <w:tcPr>
            <w:tcW w:w="1440" w:type="dxa"/>
            <w:vAlign w:val="center"/>
          </w:tcPr>
          <w:p w:rsidR="004034D3" w:rsidRPr="00237F32" w:rsidRDefault="004034D3" w:rsidP="007161A0">
            <w:pPr>
              <w:spacing w:before="144" w:after="144"/>
              <w:ind w:firstLine="540"/>
              <w:jc w:val="center"/>
              <w:rPr>
                <w:sz w:val="26"/>
              </w:rPr>
            </w:pPr>
            <w:r w:rsidRPr="00237F32">
              <w:rPr>
                <w:sz w:val="26"/>
              </w:rPr>
              <w:t>40</w:t>
            </w:r>
          </w:p>
        </w:tc>
        <w:tc>
          <w:tcPr>
            <w:tcW w:w="1620" w:type="dxa"/>
            <w:vAlign w:val="center"/>
          </w:tcPr>
          <w:p w:rsidR="004034D3" w:rsidRPr="00237F32" w:rsidRDefault="004034D3" w:rsidP="007161A0">
            <w:pPr>
              <w:spacing w:before="144" w:after="144"/>
              <w:ind w:firstLine="540"/>
              <w:jc w:val="center"/>
              <w:rPr>
                <w:sz w:val="26"/>
              </w:rPr>
            </w:pPr>
            <w:r w:rsidRPr="00237F32">
              <w:rPr>
                <w:sz w:val="26"/>
              </w:rPr>
              <w:t>0,2</w:t>
            </w:r>
            <w:r w:rsidRPr="00237F32">
              <w:rPr>
                <w:sz w:val="26"/>
              </w:rPr>
              <w:sym w:font="Symbol" w:char="F0B8"/>
            </w:r>
            <w:r w:rsidRPr="00237F32">
              <w:rPr>
                <w:sz w:val="26"/>
              </w:rPr>
              <w:t>0,4</w:t>
            </w:r>
          </w:p>
        </w:tc>
        <w:tc>
          <w:tcPr>
            <w:tcW w:w="1570" w:type="dxa"/>
            <w:vAlign w:val="center"/>
          </w:tcPr>
          <w:p w:rsidR="004034D3" w:rsidRPr="00237F32" w:rsidRDefault="004034D3" w:rsidP="007161A0">
            <w:pPr>
              <w:spacing w:before="144" w:after="144"/>
              <w:ind w:firstLine="540"/>
              <w:jc w:val="center"/>
              <w:rPr>
                <w:sz w:val="26"/>
              </w:rPr>
            </w:pPr>
            <w:r w:rsidRPr="00237F32">
              <w:rPr>
                <w:sz w:val="26"/>
              </w:rPr>
              <w:t>20</w:t>
            </w:r>
          </w:p>
        </w:tc>
      </w:tr>
      <w:tr w:rsidR="004034D3" w:rsidRPr="00237F32" w:rsidTr="001476A5">
        <w:tc>
          <w:tcPr>
            <w:tcW w:w="1843" w:type="dxa"/>
          </w:tcPr>
          <w:p w:rsidR="004034D3" w:rsidRPr="00237F32" w:rsidRDefault="004034D3" w:rsidP="007161A0">
            <w:pPr>
              <w:spacing w:before="144" w:after="144"/>
              <w:ind w:firstLine="540"/>
              <w:jc w:val="center"/>
              <w:rPr>
                <w:sz w:val="26"/>
              </w:rPr>
            </w:pPr>
          </w:p>
        </w:tc>
        <w:tc>
          <w:tcPr>
            <w:tcW w:w="3522" w:type="dxa"/>
          </w:tcPr>
          <w:p w:rsidR="004034D3" w:rsidRPr="00237F32" w:rsidRDefault="004034D3" w:rsidP="007161A0">
            <w:pPr>
              <w:spacing w:before="144" w:after="144"/>
              <w:ind w:firstLine="540"/>
              <w:rPr>
                <w:sz w:val="26"/>
              </w:rPr>
            </w:pPr>
            <w:r w:rsidRPr="00237F32">
              <w:rPr>
                <w:sz w:val="26"/>
              </w:rPr>
              <w:t>7. Đường nhóm nhà ở</w:t>
            </w:r>
          </w:p>
        </w:tc>
        <w:tc>
          <w:tcPr>
            <w:tcW w:w="1440" w:type="dxa"/>
            <w:vAlign w:val="center"/>
          </w:tcPr>
          <w:p w:rsidR="004034D3" w:rsidRPr="00237F32" w:rsidRDefault="004034D3" w:rsidP="007161A0">
            <w:pPr>
              <w:spacing w:before="144" w:after="144"/>
              <w:ind w:firstLine="540"/>
              <w:jc w:val="center"/>
              <w:rPr>
                <w:sz w:val="26"/>
              </w:rPr>
            </w:pPr>
            <w:r w:rsidRPr="00237F32">
              <w:rPr>
                <w:sz w:val="26"/>
              </w:rPr>
              <w:t>20</w:t>
            </w:r>
            <w:r w:rsidRPr="00237F32">
              <w:rPr>
                <w:sz w:val="26"/>
              </w:rPr>
              <w:sym w:font="Symbol" w:char="F0B8"/>
            </w:r>
            <w:r w:rsidRPr="00237F32">
              <w:rPr>
                <w:sz w:val="26"/>
              </w:rPr>
              <w:t>30</w:t>
            </w:r>
          </w:p>
        </w:tc>
        <w:tc>
          <w:tcPr>
            <w:tcW w:w="1620" w:type="dxa"/>
            <w:vAlign w:val="center"/>
          </w:tcPr>
          <w:p w:rsidR="004034D3" w:rsidRPr="00237F32" w:rsidRDefault="004034D3" w:rsidP="007161A0">
            <w:pPr>
              <w:spacing w:before="144" w:after="144"/>
              <w:ind w:firstLine="540"/>
              <w:jc w:val="center"/>
              <w:rPr>
                <w:sz w:val="26"/>
              </w:rPr>
            </w:pPr>
          </w:p>
        </w:tc>
        <w:tc>
          <w:tcPr>
            <w:tcW w:w="1570" w:type="dxa"/>
            <w:vAlign w:val="center"/>
          </w:tcPr>
          <w:p w:rsidR="004034D3" w:rsidRPr="00237F32" w:rsidRDefault="004034D3" w:rsidP="007161A0">
            <w:pPr>
              <w:spacing w:before="144" w:after="144"/>
              <w:ind w:firstLine="540"/>
              <w:jc w:val="center"/>
              <w:rPr>
                <w:sz w:val="26"/>
              </w:rPr>
            </w:pPr>
            <w:r w:rsidRPr="00237F32">
              <w:rPr>
                <w:sz w:val="26"/>
              </w:rPr>
              <w:t>5</w:t>
            </w:r>
          </w:p>
        </w:tc>
      </w:tr>
    </w:tbl>
    <w:p w:rsidR="004034D3" w:rsidRPr="00237F32" w:rsidRDefault="004034D3" w:rsidP="007161A0">
      <w:pPr>
        <w:spacing w:before="144" w:after="144"/>
        <w:ind w:firstLine="540"/>
        <w:rPr>
          <w:szCs w:val="28"/>
        </w:rPr>
      </w:pPr>
      <w:r w:rsidRPr="00237F32">
        <w:rPr>
          <w:szCs w:val="28"/>
        </w:rPr>
        <w:t>Xây dựng hệ thống điện chiếu sáng dọc các tuyến đường gồm các tuyến sau:</w:t>
      </w:r>
    </w:p>
    <w:tbl>
      <w:tblPr>
        <w:tblW w:w="8780" w:type="dxa"/>
        <w:tblInd w:w="93" w:type="dxa"/>
        <w:tblLook w:val="04A0"/>
      </w:tblPr>
      <w:tblGrid>
        <w:gridCol w:w="212"/>
        <w:gridCol w:w="534"/>
        <w:gridCol w:w="19"/>
        <w:gridCol w:w="3095"/>
        <w:gridCol w:w="1364"/>
        <w:gridCol w:w="790"/>
        <w:gridCol w:w="2391"/>
        <w:gridCol w:w="381"/>
      </w:tblGrid>
      <w:tr w:rsidR="004034D3" w:rsidRPr="00237F32" w:rsidTr="001476A5">
        <w:trPr>
          <w:trHeight w:val="315"/>
        </w:trPr>
        <w:tc>
          <w:tcPr>
            <w:tcW w:w="7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b/>
                <w:bCs/>
                <w:sz w:val="26"/>
              </w:rPr>
            </w:pPr>
            <w:r w:rsidRPr="00237F32">
              <w:rPr>
                <w:b/>
                <w:bCs/>
                <w:sz w:val="26"/>
              </w:rPr>
              <w:t>TT</w:t>
            </w:r>
          </w:p>
        </w:tc>
        <w:tc>
          <w:tcPr>
            <w:tcW w:w="3095" w:type="dxa"/>
            <w:tcBorders>
              <w:top w:val="single" w:sz="4" w:space="0" w:color="auto"/>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b/>
                <w:bCs/>
                <w:sz w:val="26"/>
              </w:rPr>
            </w:pPr>
            <w:r w:rsidRPr="00237F32">
              <w:rPr>
                <w:b/>
                <w:bCs/>
                <w:sz w:val="26"/>
              </w:rPr>
              <w:t>Tên đường</w:t>
            </w:r>
          </w:p>
        </w:tc>
        <w:tc>
          <w:tcPr>
            <w:tcW w:w="4926" w:type="dxa"/>
            <w:gridSpan w:val="4"/>
            <w:tcBorders>
              <w:top w:val="single" w:sz="4" w:space="0" w:color="auto"/>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b/>
                <w:bCs/>
                <w:sz w:val="26"/>
              </w:rPr>
            </w:pPr>
            <w:r w:rsidRPr="00237F32">
              <w:rPr>
                <w:b/>
                <w:bCs/>
                <w:sz w:val="26"/>
              </w:rPr>
              <w:t>Vị trí</w:t>
            </w:r>
          </w:p>
        </w:tc>
      </w:tr>
      <w:tr w:rsidR="004034D3" w:rsidRPr="00237F32" w:rsidTr="001476A5">
        <w:trPr>
          <w:trHeight w:val="375"/>
        </w:trPr>
        <w:tc>
          <w:tcPr>
            <w:tcW w:w="759" w:type="dxa"/>
            <w:gridSpan w:val="3"/>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1</w:t>
            </w:r>
          </w:p>
        </w:tc>
        <w:tc>
          <w:tcPr>
            <w:tcW w:w="3095"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Tỉnh lộ 4</w:t>
            </w:r>
          </w:p>
        </w:tc>
        <w:tc>
          <w:tcPr>
            <w:tcW w:w="4926" w:type="dxa"/>
            <w:gridSpan w:val="4"/>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Dọc tỉnh lộ 4</w:t>
            </w:r>
          </w:p>
        </w:tc>
      </w:tr>
      <w:tr w:rsidR="004034D3" w:rsidRPr="00237F32" w:rsidTr="001476A5">
        <w:trPr>
          <w:trHeight w:val="375"/>
        </w:trPr>
        <w:tc>
          <w:tcPr>
            <w:tcW w:w="759" w:type="dxa"/>
            <w:gridSpan w:val="3"/>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2</w:t>
            </w:r>
          </w:p>
        </w:tc>
        <w:tc>
          <w:tcPr>
            <w:tcW w:w="3095"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Đường liên thôn</w:t>
            </w:r>
          </w:p>
        </w:tc>
        <w:tc>
          <w:tcPr>
            <w:tcW w:w="4926" w:type="dxa"/>
            <w:gridSpan w:val="4"/>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p>
        </w:tc>
      </w:tr>
      <w:tr w:rsidR="004034D3" w:rsidRPr="00237F32" w:rsidTr="001476A5">
        <w:trPr>
          <w:trHeight w:val="375"/>
        </w:trPr>
        <w:tc>
          <w:tcPr>
            <w:tcW w:w="759" w:type="dxa"/>
            <w:gridSpan w:val="3"/>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3</w:t>
            </w:r>
          </w:p>
        </w:tc>
        <w:tc>
          <w:tcPr>
            <w:tcW w:w="3095"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Trung tâm hành chính</w:t>
            </w:r>
          </w:p>
        </w:tc>
        <w:tc>
          <w:tcPr>
            <w:tcW w:w="4926" w:type="dxa"/>
            <w:gridSpan w:val="4"/>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Trung tâm hành chính</w:t>
            </w:r>
          </w:p>
        </w:tc>
      </w:tr>
      <w:tr w:rsidR="004034D3" w:rsidRPr="00237F32" w:rsidTr="001476A5">
        <w:trPr>
          <w:trHeight w:val="360"/>
        </w:trPr>
        <w:tc>
          <w:tcPr>
            <w:tcW w:w="759" w:type="dxa"/>
            <w:gridSpan w:val="3"/>
            <w:tcBorders>
              <w:top w:val="nil"/>
              <w:left w:val="single" w:sz="4" w:space="0" w:color="auto"/>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4</w:t>
            </w:r>
          </w:p>
        </w:tc>
        <w:tc>
          <w:tcPr>
            <w:tcW w:w="3095" w:type="dxa"/>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center"/>
              <w:rPr>
                <w:sz w:val="26"/>
              </w:rPr>
            </w:pPr>
            <w:r w:rsidRPr="00237F32">
              <w:rPr>
                <w:sz w:val="26"/>
              </w:rPr>
              <w:t>Trung tâm Thương mại</w:t>
            </w:r>
          </w:p>
        </w:tc>
        <w:tc>
          <w:tcPr>
            <w:tcW w:w="4926" w:type="dxa"/>
            <w:gridSpan w:val="4"/>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Trung tâm Thương mại</w:t>
            </w:r>
          </w:p>
        </w:tc>
      </w:tr>
      <w:tr w:rsidR="004034D3" w:rsidRPr="00237F32" w:rsidTr="001476A5">
        <w:trPr>
          <w:trHeight w:val="345"/>
        </w:trPr>
        <w:tc>
          <w:tcPr>
            <w:tcW w:w="385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4034D3" w:rsidRPr="00237F32" w:rsidRDefault="004034D3" w:rsidP="007161A0">
            <w:pPr>
              <w:spacing w:beforeLines="0" w:afterLines="0"/>
              <w:ind w:firstLine="540"/>
              <w:jc w:val="center"/>
              <w:rPr>
                <w:b/>
                <w:bCs/>
                <w:sz w:val="26"/>
              </w:rPr>
            </w:pPr>
            <w:r w:rsidRPr="00237F32">
              <w:rPr>
                <w:b/>
                <w:bCs/>
                <w:sz w:val="26"/>
              </w:rPr>
              <w:t>Tổng cộng</w:t>
            </w:r>
          </w:p>
        </w:tc>
        <w:tc>
          <w:tcPr>
            <w:tcW w:w="4926" w:type="dxa"/>
            <w:gridSpan w:val="4"/>
            <w:tcBorders>
              <w:top w:val="nil"/>
              <w:left w:val="nil"/>
              <w:bottom w:val="single" w:sz="4" w:space="0" w:color="auto"/>
              <w:right w:val="single" w:sz="4" w:space="0" w:color="auto"/>
            </w:tcBorders>
            <w:shd w:val="clear" w:color="auto" w:fill="auto"/>
            <w:noWrap/>
            <w:vAlign w:val="bottom"/>
          </w:tcPr>
          <w:p w:rsidR="004034D3" w:rsidRPr="00237F32" w:rsidRDefault="004034D3" w:rsidP="007161A0">
            <w:pPr>
              <w:spacing w:beforeLines="0" w:afterLines="0"/>
              <w:ind w:firstLine="540"/>
              <w:jc w:val="left"/>
              <w:rPr>
                <w:sz w:val="26"/>
              </w:rPr>
            </w:pPr>
            <w:r w:rsidRPr="00237F32">
              <w:rPr>
                <w:sz w:val="26"/>
              </w:rPr>
              <w:t> </w:t>
            </w:r>
          </w:p>
        </w:tc>
      </w:tr>
      <w:tr w:rsidR="004034D3" w:rsidRPr="00237F32" w:rsidTr="001476A5">
        <w:trPr>
          <w:gridBefore w:val="1"/>
          <w:gridAfter w:val="1"/>
          <w:wBefore w:w="304" w:type="dxa"/>
          <w:wAfter w:w="381" w:type="dxa"/>
          <w:trHeight w:val="240"/>
        </w:trPr>
        <w:tc>
          <w:tcPr>
            <w:tcW w:w="8095" w:type="dxa"/>
            <w:gridSpan w:val="6"/>
            <w:tcBorders>
              <w:top w:val="nil"/>
              <w:left w:val="nil"/>
              <w:bottom w:val="single" w:sz="4" w:space="0" w:color="auto"/>
              <w:right w:val="nil"/>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Bảng khối lượng cấp điện động lực tổng thể</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b/>
                <w:bCs/>
                <w:sz w:val="26"/>
                <w:szCs w:val="26"/>
              </w:rPr>
            </w:pPr>
            <w:r w:rsidRPr="00237F32">
              <w:rPr>
                <w:rFonts w:ascii="Arial" w:hAnsi="Arial" w:cs="Arial"/>
                <w:b/>
                <w:bCs/>
                <w:sz w:val="26"/>
                <w:szCs w:val="26"/>
              </w:rPr>
              <w:t>TT</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Hạng mục</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Đơn vị</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Khối lượng</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b/>
                <w:bCs/>
                <w:sz w:val="26"/>
                <w:szCs w:val="26"/>
              </w:rPr>
            </w:pPr>
            <w:r w:rsidRPr="00237F32">
              <w:rPr>
                <w:rFonts w:ascii="Arial" w:hAnsi="Arial" w:cs="Arial"/>
                <w:b/>
                <w:bCs/>
                <w:sz w:val="26"/>
                <w:szCs w:val="26"/>
              </w:rPr>
              <w:t>II</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Xây dựng mới</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p>
        </w:tc>
      </w:tr>
      <w:tr w:rsidR="004034D3" w:rsidRPr="00237F32" w:rsidTr="001476A5">
        <w:trPr>
          <w:gridBefore w:val="1"/>
          <w:gridAfter w:val="1"/>
          <w:wBefore w:w="304" w:type="dxa"/>
          <w:wAfter w:w="381" w:type="dxa"/>
          <w:trHeight w:val="48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sz w:val="26"/>
                <w:szCs w:val="26"/>
              </w:rPr>
            </w:pPr>
            <w:r w:rsidRPr="00237F32">
              <w:rPr>
                <w:rFonts w:ascii="Arial" w:hAnsi="Arial" w:cs="Arial"/>
                <w:sz w:val="26"/>
                <w:szCs w:val="26"/>
              </w:rPr>
              <w:t>1</w:t>
            </w:r>
          </w:p>
        </w:tc>
        <w:tc>
          <w:tcPr>
            <w:tcW w:w="4478" w:type="dxa"/>
            <w:gridSpan w:val="3"/>
            <w:tcBorders>
              <w:top w:val="nil"/>
              <w:left w:val="nil"/>
              <w:bottom w:val="single" w:sz="4" w:space="0" w:color="auto"/>
              <w:right w:val="single" w:sz="4" w:space="0" w:color="auto"/>
            </w:tcBorders>
            <w:shd w:val="clear" w:color="auto" w:fill="auto"/>
            <w:vAlign w:val="center"/>
          </w:tcPr>
          <w:p w:rsidR="004034D3" w:rsidRPr="00237F32" w:rsidRDefault="004034D3" w:rsidP="007161A0">
            <w:pPr>
              <w:spacing w:beforeLines="0" w:afterLines="0"/>
              <w:ind w:firstLine="540"/>
              <w:jc w:val="center"/>
              <w:rPr>
                <w:sz w:val="26"/>
                <w:szCs w:val="26"/>
              </w:rPr>
            </w:pPr>
            <w:r w:rsidRPr="00237F32">
              <w:rPr>
                <w:sz w:val="26"/>
                <w:szCs w:val="26"/>
              </w:rPr>
              <w:t>Cáp ngầm trung thế 22 KVCU/XLPE/DSTA/PVC(3X240)MM2</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km</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9.50</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sz w:val="26"/>
                <w:szCs w:val="26"/>
              </w:rPr>
            </w:pPr>
            <w:r w:rsidRPr="00237F32">
              <w:rPr>
                <w:rFonts w:ascii="Arial" w:hAnsi="Arial" w:cs="Arial"/>
                <w:sz w:val="26"/>
                <w:szCs w:val="26"/>
              </w:rPr>
              <w:t>2</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Trạm hạ thế 22/0,4kV xây mới</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i/>
                <w:iCs/>
                <w:sz w:val="26"/>
                <w:szCs w:val="26"/>
              </w:rPr>
            </w:pPr>
            <w:r w:rsidRPr="00237F32">
              <w:rPr>
                <w:rFonts w:ascii="Arial" w:hAnsi="Arial" w:cs="Arial"/>
                <w:i/>
                <w:iCs/>
                <w:sz w:val="26"/>
                <w:szCs w:val="26"/>
              </w:rPr>
              <w:t>-</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Trạm 250-1000KVA</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trạm</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13</w:t>
            </w:r>
          </w:p>
        </w:tc>
      </w:tr>
      <w:tr w:rsidR="004034D3" w:rsidRPr="00237F32" w:rsidTr="001476A5">
        <w:trPr>
          <w:gridBefore w:val="1"/>
          <w:gridAfter w:val="1"/>
          <w:wBefore w:w="304" w:type="dxa"/>
          <w:wAfter w:w="381" w:type="dxa"/>
          <w:trHeight w:val="240"/>
        </w:trPr>
        <w:tc>
          <w:tcPr>
            <w:tcW w:w="80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Bảng khối lượng cấp điện chiếu sáng tổng thể</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b/>
                <w:bCs/>
                <w:sz w:val="26"/>
                <w:szCs w:val="26"/>
              </w:rPr>
            </w:pPr>
            <w:r w:rsidRPr="00237F32">
              <w:rPr>
                <w:rFonts w:ascii="Arial" w:hAnsi="Arial" w:cs="Arial"/>
                <w:b/>
                <w:bCs/>
                <w:sz w:val="26"/>
                <w:szCs w:val="26"/>
              </w:rPr>
              <w:t>TT</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Hạng mục</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Đơn vị</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Khối lượng</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sz w:val="26"/>
                <w:szCs w:val="26"/>
              </w:rPr>
            </w:pPr>
            <w:r w:rsidRPr="00237F32">
              <w:rPr>
                <w:rFonts w:ascii="Arial" w:hAnsi="Arial" w:cs="Arial"/>
                <w:sz w:val="26"/>
                <w:szCs w:val="26"/>
              </w:rPr>
              <w:t>1</w:t>
            </w:r>
          </w:p>
        </w:tc>
        <w:tc>
          <w:tcPr>
            <w:tcW w:w="4478" w:type="dxa"/>
            <w:gridSpan w:val="3"/>
            <w:tcBorders>
              <w:top w:val="nil"/>
              <w:left w:val="nil"/>
              <w:bottom w:val="single" w:sz="4" w:space="0" w:color="auto"/>
              <w:right w:val="single" w:sz="4" w:space="0" w:color="auto"/>
            </w:tcBorders>
            <w:shd w:val="clear" w:color="auto" w:fill="auto"/>
            <w:vAlign w:val="center"/>
          </w:tcPr>
          <w:p w:rsidR="004034D3" w:rsidRPr="00237F32" w:rsidRDefault="004034D3" w:rsidP="007161A0">
            <w:pPr>
              <w:spacing w:beforeLines="0" w:afterLines="0"/>
              <w:ind w:firstLine="540"/>
              <w:jc w:val="center"/>
              <w:rPr>
                <w:sz w:val="26"/>
                <w:szCs w:val="26"/>
              </w:rPr>
            </w:pPr>
            <w:r w:rsidRPr="00237F32">
              <w:rPr>
                <w:sz w:val="26"/>
                <w:szCs w:val="26"/>
              </w:rPr>
              <w:t>Đường dây chiếu sáng 0.4kv</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m</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94,991</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sz w:val="26"/>
                <w:szCs w:val="26"/>
              </w:rPr>
            </w:pPr>
            <w:r w:rsidRPr="00237F32">
              <w:rPr>
                <w:rFonts w:ascii="Arial" w:hAnsi="Arial" w:cs="Arial"/>
                <w:sz w:val="26"/>
                <w:szCs w:val="26"/>
              </w:rPr>
              <w:t>2</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Đèn đường đơn chiếu sáng</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bộ</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3,124</w:t>
            </w:r>
          </w:p>
        </w:tc>
      </w:tr>
      <w:tr w:rsidR="004034D3" w:rsidRPr="00237F32" w:rsidTr="001476A5">
        <w:trPr>
          <w:gridBefore w:val="1"/>
          <w:gridAfter w:val="1"/>
          <w:wBefore w:w="304" w:type="dxa"/>
          <w:wAfter w:w="381" w:type="dxa"/>
          <w:trHeight w:val="240"/>
        </w:trPr>
        <w:tc>
          <w:tcPr>
            <w:tcW w:w="436" w:type="dxa"/>
            <w:tcBorders>
              <w:top w:val="nil"/>
              <w:left w:val="single" w:sz="4" w:space="0" w:color="auto"/>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rFonts w:ascii="Arial" w:hAnsi="Arial" w:cs="Arial"/>
                <w:sz w:val="26"/>
                <w:szCs w:val="26"/>
              </w:rPr>
            </w:pPr>
            <w:r w:rsidRPr="00237F32">
              <w:rPr>
                <w:rFonts w:ascii="Arial" w:hAnsi="Arial" w:cs="Arial"/>
                <w:sz w:val="26"/>
                <w:szCs w:val="26"/>
              </w:rPr>
              <w:t>3</w:t>
            </w:r>
          </w:p>
        </w:tc>
        <w:tc>
          <w:tcPr>
            <w:tcW w:w="4478" w:type="dxa"/>
            <w:gridSpan w:val="3"/>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Hộp điều khiển chiếu sáng</w:t>
            </w:r>
          </w:p>
        </w:tc>
        <w:tc>
          <w:tcPr>
            <w:tcW w:w="790"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hộp</w:t>
            </w:r>
          </w:p>
        </w:tc>
        <w:tc>
          <w:tcPr>
            <w:tcW w:w="2391" w:type="dxa"/>
            <w:tcBorders>
              <w:top w:val="nil"/>
              <w:left w:val="nil"/>
              <w:bottom w:val="single" w:sz="4" w:space="0" w:color="auto"/>
              <w:right w:val="single" w:sz="4" w:space="0" w:color="auto"/>
            </w:tcBorders>
            <w:shd w:val="clear" w:color="auto" w:fill="auto"/>
            <w:noWrap/>
            <w:vAlign w:val="center"/>
          </w:tcPr>
          <w:p w:rsidR="004034D3" w:rsidRPr="00237F32" w:rsidRDefault="004034D3" w:rsidP="007161A0">
            <w:pPr>
              <w:spacing w:beforeLines="0" w:afterLines="0"/>
              <w:ind w:firstLine="540"/>
              <w:jc w:val="center"/>
              <w:rPr>
                <w:sz w:val="26"/>
                <w:szCs w:val="26"/>
              </w:rPr>
            </w:pPr>
            <w:r w:rsidRPr="00237F32">
              <w:rPr>
                <w:sz w:val="26"/>
                <w:szCs w:val="26"/>
              </w:rPr>
              <w:t>19</w:t>
            </w:r>
          </w:p>
        </w:tc>
      </w:tr>
    </w:tbl>
    <w:p w:rsidR="00211F76" w:rsidRPr="00237F32" w:rsidRDefault="00211F76" w:rsidP="007161A0">
      <w:pPr>
        <w:pStyle w:val="Heading3"/>
        <w:spacing w:before="144" w:after="144"/>
        <w:ind w:firstLine="540"/>
      </w:pPr>
    </w:p>
    <w:p w:rsidR="00E355E7" w:rsidRPr="00237F32" w:rsidRDefault="00E20D3B" w:rsidP="007161A0">
      <w:pPr>
        <w:pStyle w:val="Heading3"/>
        <w:spacing w:before="144" w:after="144"/>
        <w:ind w:firstLine="540"/>
      </w:pPr>
      <w:bookmarkStart w:id="124" w:name="_Toc107921539"/>
      <w:r w:rsidRPr="00237F32">
        <w:t>3</w:t>
      </w:r>
      <w:r w:rsidR="00E355E7" w:rsidRPr="00237F32">
        <w:t>.</w:t>
      </w:r>
      <w:r w:rsidRPr="00237F32">
        <w:t>9</w:t>
      </w:r>
      <w:r w:rsidR="00E355E7" w:rsidRPr="00237F32">
        <w:t xml:space="preserve"> Quy</w:t>
      </w:r>
      <w:r w:rsidR="006E470A" w:rsidRPr="00237F32">
        <w:t xml:space="preserve"> hoạch thoát nước thải</w:t>
      </w:r>
      <w:r w:rsidR="00A56A08" w:rsidRPr="00237F32">
        <w:t xml:space="preserve"> và vệ sinh môi trường</w:t>
      </w:r>
      <w:bookmarkEnd w:id="124"/>
    </w:p>
    <w:p w:rsidR="00C76F5E" w:rsidRPr="00237F32" w:rsidRDefault="00C76F5E" w:rsidP="007161A0">
      <w:pPr>
        <w:pStyle w:val="Heading3"/>
        <w:spacing w:before="144" w:after="144"/>
        <w:ind w:firstLine="540"/>
      </w:pPr>
      <w:r w:rsidRPr="00237F32">
        <w:t xml:space="preserve">3.9.1 Thoát nước thải: </w:t>
      </w:r>
    </w:p>
    <w:p w:rsidR="00C76F5E" w:rsidRPr="00237F32" w:rsidRDefault="00C76F5E" w:rsidP="007161A0">
      <w:pPr>
        <w:spacing w:before="144" w:after="144"/>
        <w:ind w:firstLine="540"/>
      </w:pPr>
      <w:r w:rsidRPr="00237F32">
        <w:t xml:space="preserve">Hiện tại, việc thoát nước thải và nước mưa ở địa phương đang diễn ra tự nhiên theo địa hình, nước từ vùng đồi cát đổ về hướng đường tỉnh lộ 4 băng qua các cống qua đường rồi đổ về các kênh hói nội đồng trước khi chảy vào sông Ô Lâu. </w:t>
      </w:r>
    </w:p>
    <w:p w:rsidR="00C76F5E" w:rsidRPr="00237F32" w:rsidRDefault="00C76F5E" w:rsidP="007161A0">
      <w:pPr>
        <w:spacing w:before="144" w:after="144"/>
        <w:ind w:firstLine="540"/>
        <w:rPr>
          <w:szCs w:val="28"/>
        </w:rPr>
      </w:pPr>
      <w:r w:rsidRPr="00237F32">
        <w:rPr>
          <w:szCs w:val="28"/>
        </w:rPr>
        <w:t>Tiêu chuẩn thoát nước lấy bằng tiêu chuẩn cấp nước.</w:t>
      </w:r>
    </w:p>
    <w:tbl>
      <w:tblPr>
        <w:tblW w:w="9950" w:type="dxa"/>
        <w:tblLook w:val="04A0"/>
      </w:tblPr>
      <w:tblGrid>
        <w:gridCol w:w="865"/>
        <w:gridCol w:w="3587"/>
        <w:gridCol w:w="1118"/>
        <w:gridCol w:w="3010"/>
        <w:gridCol w:w="1370"/>
      </w:tblGrid>
      <w:tr w:rsidR="00C76F5E" w:rsidRPr="00237F32" w:rsidTr="001476A5">
        <w:trPr>
          <w:trHeight w:val="456"/>
        </w:trPr>
        <w:tc>
          <w:tcPr>
            <w:tcW w:w="8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Số TT</w:t>
            </w:r>
          </w:p>
        </w:tc>
        <w:tc>
          <w:tcPr>
            <w:tcW w:w="3587" w:type="dxa"/>
            <w:tcBorders>
              <w:top w:val="single" w:sz="8" w:space="0" w:color="auto"/>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Các thành phần dùng nước</w:t>
            </w:r>
          </w:p>
        </w:tc>
        <w:tc>
          <w:tcPr>
            <w:tcW w:w="1118" w:type="dxa"/>
            <w:tcBorders>
              <w:top w:val="single" w:sz="8" w:space="0" w:color="auto"/>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Đơn vị</w:t>
            </w:r>
          </w:p>
        </w:tc>
        <w:tc>
          <w:tcPr>
            <w:tcW w:w="3010" w:type="dxa"/>
            <w:tcBorders>
              <w:top w:val="single" w:sz="8" w:space="0" w:color="auto"/>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Kí hiệu</w:t>
            </w:r>
          </w:p>
        </w:tc>
        <w:tc>
          <w:tcPr>
            <w:tcW w:w="1370" w:type="dxa"/>
            <w:tcBorders>
              <w:top w:val="single" w:sz="8" w:space="0" w:color="auto"/>
              <w:left w:val="nil"/>
              <w:bottom w:val="single" w:sz="4"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Khối lượng</w:t>
            </w:r>
          </w:p>
        </w:tc>
      </w:tr>
      <w:tr w:rsidR="00C76F5E" w:rsidRPr="00237F32" w:rsidTr="001476A5">
        <w:trPr>
          <w:trHeight w:val="456"/>
        </w:trPr>
        <w:tc>
          <w:tcPr>
            <w:tcW w:w="865" w:type="dxa"/>
            <w:tcBorders>
              <w:top w:val="nil"/>
              <w:left w:val="single" w:sz="8" w:space="0" w:color="auto"/>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1</w:t>
            </w:r>
          </w:p>
        </w:tc>
        <w:tc>
          <w:tcPr>
            <w:tcW w:w="3587"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Dân số được cấp nước</w:t>
            </w:r>
          </w:p>
        </w:tc>
        <w:tc>
          <w:tcPr>
            <w:tcW w:w="1118"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Người</w:t>
            </w:r>
          </w:p>
        </w:tc>
        <w:tc>
          <w:tcPr>
            <w:tcW w:w="3010"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Ntt 100% dân số khu vực</w:t>
            </w:r>
          </w:p>
        </w:tc>
        <w:tc>
          <w:tcPr>
            <w:tcW w:w="1370" w:type="dxa"/>
            <w:tcBorders>
              <w:top w:val="nil"/>
              <w:left w:val="nil"/>
              <w:bottom w:val="single" w:sz="4"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10000.00</w:t>
            </w:r>
          </w:p>
        </w:tc>
      </w:tr>
      <w:tr w:rsidR="00C76F5E" w:rsidRPr="00237F32" w:rsidTr="001476A5">
        <w:trPr>
          <w:trHeight w:val="456"/>
        </w:trPr>
        <w:tc>
          <w:tcPr>
            <w:tcW w:w="865" w:type="dxa"/>
            <w:tcBorders>
              <w:top w:val="nil"/>
              <w:left w:val="single" w:sz="8" w:space="0" w:color="auto"/>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2</w:t>
            </w:r>
          </w:p>
        </w:tc>
        <w:tc>
          <w:tcPr>
            <w:tcW w:w="3587"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Tiêu chuẩn cấp nước</w:t>
            </w:r>
          </w:p>
        </w:tc>
        <w:tc>
          <w:tcPr>
            <w:tcW w:w="1118"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l/ng-ngđ</w:t>
            </w:r>
          </w:p>
        </w:tc>
        <w:tc>
          <w:tcPr>
            <w:tcW w:w="3010"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qx100%</w:t>
            </w:r>
          </w:p>
        </w:tc>
        <w:tc>
          <w:tcPr>
            <w:tcW w:w="1370" w:type="dxa"/>
            <w:tcBorders>
              <w:top w:val="nil"/>
              <w:left w:val="nil"/>
              <w:bottom w:val="single" w:sz="4"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120.00</w:t>
            </w:r>
          </w:p>
        </w:tc>
      </w:tr>
      <w:tr w:rsidR="00C76F5E" w:rsidRPr="00237F32" w:rsidTr="001476A5">
        <w:trPr>
          <w:trHeight w:val="456"/>
        </w:trPr>
        <w:tc>
          <w:tcPr>
            <w:tcW w:w="865" w:type="dxa"/>
            <w:tcBorders>
              <w:top w:val="nil"/>
              <w:left w:val="single" w:sz="8" w:space="0" w:color="auto"/>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3</w:t>
            </w:r>
          </w:p>
        </w:tc>
        <w:tc>
          <w:tcPr>
            <w:tcW w:w="3587"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Nước cấp cho sinh hoạt (TB)</w:t>
            </w:r>
          </w:p>
        </w:tc>
        <w:tc>
          <w:tcPr>
            <w:tcW w:w="1118"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m3/ngđ</w:t>
            </w:r>
          </w:p>
        </w:tc>
        <w:tc>
          <w:tcPr>
            <w:tcW w:w="3010"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Qshtb</w:t>
            </w:r>
          </w:p>
        </w:tc>
        <w:tc>
          <w:tcPr>
            <w:tcW w:w="1370" w:type="dxa"/>
            <w:tcBorders>
              <w:top w:val="nil"/>
              <w:left w:val="nil"/>
              <w:bottom w:val="single" w:sz="4"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1020.00</w:t>
            </w:r>
          </w:p>
        </w:tc>
      </w:tr>
      <w:tr w:rsidR="00C76F5E" w:rsidRPr="00237F32" w:rsidTr="001476A5">
        <w:trPr>
          <w:trHeight w:val="456"/>
        </w:trPr>
        <w:tc>
          <w:tcPr>
            <w:tcW w:w="865" w:type="dxa"/>
            <w:tcBorders>
              <w:top w:val="nil"/>
              <w:left w:val="single" w:sz="8" w:space="0" w:color="auto"/>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4</w:t>
            </w:r>
          </w:p>
        </w:tc>
        <w:tc>
          <w:tcPr>
            <w:tcW w:w="3587"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Nước cấp cho sinh hoạt (max)</w:t>
            </w:r>
          </w:p>
        </w:tc>
        <w:tc>
          <w:tcPr>
            <w:tcW w:w="1118"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m3/ngđ</w:t>
            </w:r>
          </w:p>
        </w:tc>
        <w:tc>
          <w:tcPr>
            <w:tcW w:w="3010"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Qshmax=Qshtbx1.4</w:t>
            </w:r>
          </w:p>
        </w:tc>
        <w:tc>
          <w:tcPr>
            <w:tcW w:w="1370" w:type="dxa"/>
            <w:tcBorders>
              <w:top w:val="nil"/>
              <w:left w:val="nil"/>
              <w:bottom w:val="single" w:sz="4"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1428.00</w:t>
            </w:r>
          </w:p>
        </w:tc>
      </w:tr>
      <w:tr w:rsidR="00C76F5E" w:rsidRPr="00237F32" w:rsidTr="001476A5">
        <w:trPr>
          <w:trHeight w:val="456"/>
        </w:trPr>
        <w:tc>
          <w:tcPr>
            <w:tcW w:w="865" w:type="dxa"/>
            <w:tcBorders>
              <w:top w:val="nil"/>
              <w:left w:val="single" w:sz="8" w:space="0" w:color="auto"/>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5</w:t>
            </w:r>
          </w:p>
        </w:tc>
        <w:tc>
          <w:tcPr>
            <w:tcW w:w="3587"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Nước công cộng, dịch vụ</w:t>
            </w:r>
          </w:p>
        </w:tc>
        <w:tc>
          <w:tcPr>
            <w:tcW w:w="1118"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m3/ngđ</w:t>
            </w:r>
          </w:p>
        </w:tc>
        <w:tc>
          <w:tcPr>
            <w:tcW w:w="3010" w:type="dxa"/>
            <w:tcBorders>
              <w:top w:val="nil"/>
              <w:left w:val="nil"/>
              <w:bottom w:val="single" w:sz="4"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Qcndv=5%Qshmax</w:t>
            </w:r>
          </w:p>
        </w:tc>
        <w:tc>
          <w:tcPr>
            <w:tcW w:w="1370" w:type="dxa"/>
            <w:tcBorders>
              <w:top w:val="nil"/>
              <w:left w:val="nil"/>
              <w:bottom w:val="single" w:sz="4"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71.40</w:t>
            </w:r>
          </w:p>
        </w:tc>
      </w:tr>
      <w:tr w:rsidR="00C76F5E" w:rsidRPr="00237F32" w:rsidTr="001476A5">
        <w:trPr>
          <w:trHeight w:val="456"/>
        </w:trPr>
        <w:tc>
          <w:tcPr>
            <w:tcW w:w="865" w:type="dxa"/>
            <w:tcBorders>
              <w:top w:val="nil"/>
              <w:left w:val="single" w:sz="8" w:space="0" w:color="auto"/>
              <w:bottom w:val="single" w:sz="8"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center"/>
              <w:rPr>
                <w:szCs w:val="28"/>
              </w:rPr>
            </w:pPr>
            <w:r w:rsidRPr="00237F32">
              <w:rPr>
                <w:szCs w:val="28"/>
              </w:rPr>
              <w:t>6</w:t>
            </w:r>
          </w:p>
        </w:tc>
        <w:tc>
          <w:tcPr>
            <w:tcW w:w="3587" w:type="dxa"/>
            <w:tcBorders>
              <w:top w:val="nil"/>
              <w:left w:val="nil"/>
              <w:bottom w:val="single" w:sz="8"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Tổng công suất ngày max</w:t>
            </w:r>
          </w:p>
        </w:tc>
        <w:tc>
          <w:tcPr>
            <w:tcW w:w="1118" w:type="dxa"/>
            <w:tcBorders>
              <w:top w:val="nil"/>
              <w:left w:val="nil"/>
              <w:bottom w:val="single" w:sz="8"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m3/ngđ</w:t>
            </w:r>
          </w:p>
        </w:tc>
        <w:tc>
          <w:tcPr>
            <w:tcW w:w="3010" w:type="dxa"/>
            <w:tcBorders>
              <w:top w:val="nil"/>
              <w:left w:val="nil"/>
              <w:bottom w:val="single" w:sz="8" w:space="0" w:color="auto"/>
              <w:right w:val="single" w:sz="4"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Qmax(4-5)</w:t>
            </w:r>
          </w:p>
        </w:tc>
        <w:tc>
          <w:tcPr>
            <w:tcW w:w="1370" w:type="dxa"/>
            <w:tcBorders>
              <w:top w:val="nil"/>
              <w:left w:val="nil"/>
              <w:bottom w:val="single" w:sz="8" w:space="0" w:color="auto"/>
              <w:right w:val="single" w:sz="8" w:space="0" w:color="auto"/>
            </w:tcBorders>
            <w:shd w:val="clear" w:color="auto" w:fill="auto"/>
            <w:noWrap/>
            <w:vAlign w:val="bottom"/>
          </w:tcPr>
          <w:p w:rsidR="00C76F5E" w:rsidRPr="00237F32" w:rsidRDefault="00C76F5E" w:rsidP="007161A0">
            <w:pPr>
              <w:spacing w:beforeLines="0" w:afterLines="0"/>
              <w:ind w:firstLine="540"/>
              <w:jc w:val="left"/>
              <w:rPr>
                <w:szCs w:val="28"/>
              </w:rPr>
            </w:pPr>
            <w:r w:rsidRPr="00237F32">
              <w:rPr>
                <w:szCs w:val="28"/>
              </w:rPr>
              <w:t>1499.40</w:t>
            </w:r>
          </w:p>
        </w:tc>
      </w:tr>
    </w:tbl>
    <w:p w:rsidR="00C76F5E" w:rsidRPr="00237F32" w:rsidRDefault="00C76F5E" w:rsidP="007161A0">
      <w:pPr>
        <w:spacing w:before="144" w:after="144"/>
        <w:ind w:firstLine="540"/>
        <w:rPr>
          <w:szCs w:val="28"/>
        </w:rPr>
      </w:pPr>
      <w:r w:rsidRPr="00237F32">
        <w:rPr>
          <w:szCs w:val="28"/>
        </w:rPr>
        <w:tab/>
        <w:t>Tổng lượng nước thải:  1500 m</w:t>
      </w:r>
      <w:r w:rsidRPr="00237F32">
        <w:rPr>
          <w:szCs w:val="28"/>
          <w:vertAlign w:val="superscript"/>
        </w:rPr>
        <w:t>3</w:t>
      </w:r>
      <w:r w:rsidRPr="00237F32">
        <w:rPr>
          <w:szCs w:val="28"/>
        </w:rPr>
        <w:t>/ngđ</w:t>
      </w:r>
    </w:p>
    <w:p w:rsidR="00C76F5E" w:rsidRPr="00237F32" w:rsidRDefault="00C76F5E" w:rsidP="007161A0">
      <w:pPr>
        <w:pStyle w:val="Heading3"/>
        <w:spacing w:beforeLines="0" w:afterLines="0" w:line="276" w:lineRule="auto"/>
        <w:ind w:firstLine="540"/>
      </w:pPr>
      <w:bookmarkStart w:id="125" w:name="_Toc109294822"/>
      <w:r w:rsidRPr="00237F32">
        <w:t>* Giải pháp thiết kế khu vực dân cư hiện hữu:</w:t>
      </w:r>
      <w:bookmarkEnd w:id="125"/>
    </w:p>
    <w:p w:rsidR="00C76F5E" w:rsidRPr="00237F32" w:rsidRDefault="00C76F5E" w:rsidP="007161A0">
      <w:pPr>
        <w:spacing w:before="144" w:after="144"/>
        <w:ind w:firstLine="540"/>
        <w:rPr>
          <w:szCs w:val="28"/>
          <w:lang w:val="nb-NO"/>
        </w:rPr>
      </w:pPr>
      <w:r w:rsidRPr="00237F32">
        <w:rPr>
          <w:szCs w:val="28"/>
          <w:lang w:val="nb-NO"/>
        </w:rPr>
        <w:t>Các hộ dân sử dụng hệ thống tự hoại hoặc bể Bioga để xử lý phân, nước thải.</w:t>
      </w:r>
    </w:p>
    <w:p w:rsidR="00C76F5E" w:rsidRPr="00237F32" w:rsidRDefault="00C76F5E" w:rsidP="007161A0">
      <w:pPr>
        <w:spacing w:before="144" w:after="144"/>
        <w:ind w:firstLine="540"/>
        <w:rPr>
          <w:szCs w:val="28"/>
          <w:lang w:val="nb-NO"/>
        </w:rPr>
      </w:pPr>
      <w:r w:rsidRPr="00237F32">
        <w:rPr>
          <w:szCs w:val="28"/>
          <w:lang w:val="nb-NO"/>
        </w:rPr>
        <w:t>+ Nước thải sinh hoạt từ các công trình công cộng được xử lý bằng bể tự hoại trước khi thải vào hệ thống thoát nước. Chất lượng nước sau khu xử lý phải đạt tiêu chuẩn QCVN14:2008/BTNMT.</w:t>
      </w:r>
    </w:p>
    <w:p w:rsidR="00C76F5E" w:rsidRPr="00237F32" w:rsidRDefault="00C76F5E" w:rsidP="007161A0">
      <w:pPr>
        <w:spacing w:before="144" w:after="144"/>
        <w:ind w:firstLine="540"/>
        <w:rPr>
          <w:szCs w:val="28"/>
          <w:lang w:val="nb-NO"/>
        </w:rPr>
      </w:pPr>
      <w:r w:rsidRPr="00237F32">
        <w:rPr>
          <w:szCs w:val="28"/>
          <w:lang w:val="nb-NO"/>
        </w:rPr>
        <w:t>+ Nước thải và phân gia súc từ các khu chuồng trại chăn nuôi lớn phải xử lý bằng bể Bioga.</w:t>
      </w:r>
    </w:p>
    <w:p w:rsidR="00C76F5E" w:rsidRPr="00237F32" w:rsidRDefault="00C76F5E" w:rsidP="007161A0">
      <w:pPr>
        <w:spacing w:before="144" w:after="144"/>
        <w:ind w:firstLine="540"/>
        <w:rPr>
          <w:szCs w:val="28"/>
          <w:lang w:val="nb-NO"/>
        </w:rPr>
      </w:pPr>
      <w:r w:rsidRPr="00237F32">
        <w:rPr>
          <w:szCs w:val="28"/>
          <w:lang w:val="nb-NO"/>
        </w:rPr>
        <w:t>Tiêu chuẩn áp dụng: QCXDVN 01: 2021/BXD</w:t>
      </w:r>
    </w:p>
    <w:p w:rsidR="00C76F5E" w:rsidRPr="00237F32" w:rsidRDefault="00C76F5E" w:rsidP="007161A0">
      <w:pPr>
        <w:pStyle w:val="Heading3"/>
        <w:spacing w:beforeLines="0" w:afterLines="0" w:line="276" w:lineRule="auto"/>
        <w:ind w:firstLine="540"/>
      </w:pPr>
      <w:bookmarkStart w:id="126" w:name="_Toc109294823"/>
      <w:r w:rsidRPr="00237F32">
        <w:rPr>
          <w:lang w:val="nb-NO"/>
        </w:rPr>
        <w:t>**</w:t>
      </w:r>
      <w:r w:rsidRPr="00237F32">
        <w:t xml:space="preserve">Giải pháp thiết kế khu </w:t>
      </w:r>
      <w:r w:rsidRPr="00237F32">
        <w:rPr>
          <w:lang w:val="nb-NO"/>
        </w:rPr>
        <w:t>dân cư mới xây dựng</w:t>
      </w:r>
      <w:r w:rsidRPr="00237F32">
        <w:t>:</w:t>
      </w:r>
      <w:bookmarkEnd w:id="126"/>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 Hệ thống thoát nước sử dụng sử dụng hệ thống thoát nước nửa  riêng và riêng hoàn toàn.</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Nước thải từ công trình phải được xử lý cục bộ qua bể tự hoại.</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Nước thải từ bể tự hoại sẽ được thu gom vào hệ thống thoát nước thải của khu vực để xử lý đạt tiêu chuẩn xả thải trước khu xả vào nguồn tiếp nhận.</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Mạng lưới đường ống thu gom nước thải nội bộ khu ở mới có đường kính DN200-250.</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Trạm xử lý nước thải đặt tại vị trí cuối nguồn khu ở.</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Công  nghệ xử lý nước thải trong các khu ở:</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bằng phương pháp hóa lý và sinh học có hệ thống thu gom mùi. Hệ thống</w:t>
      </w:r>
      <w:hyperlink r:id="rId16" w:history="1">
        <w:r w:rsidRPr="00237F32">
          <w:rPr>
            <w:bCs/>
            <w:szCs w:val="28"/>
            <w:lang w:val="es-ES"/>
          </w:rPr>
          <w:t xml:space="preserve"> xử lý nước thải sinh hoạt</w:t>
        </w:r>
      </w:hyperlink>
      <w:r w:rsidRPr="00237F32">
        <w:rPr>
          <w:bCs/>
          <w:szCs w:val="28"/>
          <w:lang w:val="es-ES"/>
        </w:rPr>
        <w:t xml:space="preserve"> sử dụng module dạng hợp khối theo Công nghệ Jokaso: Jokaso là một thiết bị xử lý nước thải dạng module chế tạo sẵn, có khả năng tăng công suất dễ dàng mà không ảnh hưởng đến quá trình hoạt động của thiết bị cũ. Là quy trình sinh học, phân hủy trực tiếp chất thải thành khí tự nhiên (N2, CO2), nước. Và quá trình tổ hợp các chất khoáng thành chất hữu cơ làm thức ăn cho vi sinh vật khác, và các vi sinh tự ăn lẫn nhau để tồn tại. Bản chất công nghệ: Đưa MBR vào ngăn đầu tiên, đưa MBR vào ngăn tiếp theo. Dựa trên nguyên lý xử lý sinh học yếm khí, hiếu khí, lắng lọc và khử trùng. Tiết kiệm diện tích, chi phí xây dựng, vận hành đơn giản. Không phát sinh mùi và khí sinh học gây ô nhiễm thứ cấp. Đặt ngầm, tận dụng được mặt bằng cho việc khác.</w:t>
      </w:r>
    </w:p>
    <w:p w:rsidR="00C76F5E" w:rsidRPr="00237F32" w:rsidRDefault="00C76F5E" w:rsidP="007161A0">
      <w:pPr>
        <w:widowControl w:val="0"/>
        <w:tabs>
          <w:tab w:val="left" w:pos="1080"/>
        </w:tabs>
        <w:spacing w:before="144" w:after="144"/>
        <w:ind w:firstLine="540"/>
        <w:rPr>
          <w:bCs/>
          <w:szCs w:val="28"/>
          <w:lang w:val="es-ES"/>
        </w:rPr>
      </w:pPr>
      <w:r w:rsidRPr="00237F32">
        <w:rPr>
          <w:bCs/>
          <w:szCs w:val="28"/>
          <w:lang w:val="es-ES"/>
        </w:rPr>
        <w:t>Vị trí đắt trạm xử lý (theo công nghệ đề xuất) đảm bảo khoảng cách theo QCXD 01-2021 là 25m.</w:t>
      </w:r>
    </w:p>
    <w:p w:rsidR="00C76F5E" w:rsidRPr="00237F32" w:rsidRDefault="00C76F5E" w:rsidP="007161A0">
      <w:pPr>
        <w:spacing w:before="144" w:after="144"/>
        <w:ind w:firstLine="540"/>
        <w:rPr>
          <w:szCs w:val="28"/>
          <w:lang w:val="es-ES"/>
        </w:rPr>
      </w:pPr>
      <w:r w:rsidRPr="00237F32">
        <w:rPr>
          <w:szCs w:val="28"/>
          <w:lang w:val="es-ES"/>
        </w:rPr>
        <w:t>+ Hệ thống thoát nước của cụm TTCN phải có hệ thống thoát nước riêng và phải xử lý đạt tiêu chuẩn (Cột A).</w:t>
      </w:r>
    </w:p>
    <w:p w:rsidR="00C76F5E" w:rsidRPr="00237F32" w:rsidRDefault="00C76F5E" w:rsidP="007161A0">
      <w:pPr>
        <w:pStyle w:val="Heading3"/>
        <w:spacing w:before="144" w:after="144"/>
        <w:ind w:firstLine="540"/>
      </w:pPr>
      <w:r w:rsidRPr="00237F32">
        <w:t>3.9.</w:t>
      </w:r>
      <w:r w:rsidRPr="00237F32">
        <w:rPr>
          <w:lang w:val="es-ES"/>
        </w:rPr>
        <w:t>2Chất thải rắn CTR</w:t>
      </w:r>
      <w:r w:rsidRPr="00237F32">
        <w:t xml:space="preserve">: </w:t>
      </w:r>
    </w:p>
    <w:p w:rsidR="004B0F18" w:rsidRPr="00237F32" w:rsidRDefault="00C76F5E" w:rsidP="007161A0">
      <w:pPr>
        <w:spacing w:before="144" w:after="144"/>
        <w:ind w:firstLine="540"/>
        <w:rPr>
          <w:lang w:val="es-ES"/>
        </w:rPr>
      </w:pPr>
      <w:r w:rsidRPr="00237F32">
        <w:rPr>
          <w:lang w:val="es-ES"/>
        </w:rPr>
        <w:t xml:space="preserve">3.9.2.1 Bãi rác: </w:t>
      </w:r>
      <w:r w:rsidR="004B0F18" w:rsidRPr="00237F32">
        <w:rPr>
          <w:lang w:val="es-ES"/>
        </w:rPr>
        <w:t>R</w:t>
      </w:r>
      <w:r w:rsidRPr="00237F32">
        <w:rPr>
          <w:lang w:val="es-ES"/>
        </w:rPr>
        <w:t>ác</w:t>
      </w:r>
      <w:r w:rsidR="004B0F18" w:rsidRPr="00237F32">
        <w:rPr>
          <w:lang w:val="es-ES"/>
        </w:rPr>
        <w:t xml:space="preserve"> đượcchuyển đến khu vực tập trung rác của huyện</w:t>
      </w:r>
    </w:p>
    <w:p w:rsidR="00C76F5E" w:rsidRPr="00237F32" w:rsidRDefault="00C76F5E" w:rsidP="007161A0">
      <w:pPr>
        <w:spacing w:before="144" w:after="144"/>
        <w:ind w:firstLine="540"/>
        <w:rPr>
          <w:szCs w:val="28"/>
          <w:lang w:val="es-ES"/>
        </w:rPr>
      </w:pPr>
      <w:r w:rsidRPr="00237F32">
        <w:rPr>
          <w:szCs w:val="28"/>
          <w:lang w:val="es-ES"/>
        </w:rPr>
        <w:t>+ Giai đoạn 2010 – 2016: 0,5 kg/người/ngày, chỉ tiêu thu gom 70%</w:t>
      </w:r>
    </w:p>
    <w:p w:rsidR="00C76F5E" w:rsidRPr="00237F32" w:rsidRDefault="00C76F5E" w:rsidP="007161A0">
      <w:pPr>
        <w:spacing w:before="144" w:after="144"/>
        <w:ind w:firstLine="540"/>
        <w:rPr>
          <w:szCs w:val="28"/>
          <w:lang w:val="es-ES"/>
        </w:rPr>
      </w:pPr>
      <w:r w:rsidRPr="00237F32">
        <w:rPr>
          <w:szCs w:val="28"/>
          <w:lang w:val="es-ES"/>
        </w:rPr>
        <w:t xml:space="preserve">     Tổng lượng rác thải: 2,85 T/ngày  x 365 = 1040,3 T/năm</w:t>
      </w:r>
    </w:p>
    <w:p w:rsidR="00C76F5E" w:rsidRPr="00237F32" w:rsidRDefault="00C76F5E" w:rsidP="007161A0">
      <w:pPr>
        <w:spacing w:before="144" w:after="144"/>
        <w:ind w:firstLine="540"/>
        <w:rPr>
          <w:szCs w:val="28"/>
          <w:lang w:val="es-ES"/>
        </w:rPr>
      </w:pPr>
      <w:r w:rsidRPr="00237F32">
        <w:rPr>
          <w:szCs w:val="28"/>
          <w:lang w:val="es-ES"/>
        </w:rPr>
        <w:t>+ Giai đoạn 2016 – 2020: 0,7 kg/người/ngày, chỉ tiêu thu gom 80%</w:t>
      </w:r>
    </w:p>
    <w:p w:rsidR="00C76F5E" w:rsidRPr="00237F32" w:rsidRDefault="00C76F5E" w:rsidP="007161A0">
      <w:pPr>
        <w:spacing w:before="144" w:after="144"/>
        <w:ind w:firstLine="540"/>
        <w:rPr>
          <w:szCs w:val="28"/>
          <w:lang w:val="es-ES"/>
        </w:rPr>
      </w:pPr>
      <w:r w:rsidRPr="00237F32">
        <w:rPr>
          <w:szCs w:val="28"/>
          <w:lang w:val="es-ES"/>
        </w:rPr>
        <w:t>Tổng lượng rác thải: 4,79 T/ngày  = 1748,4 tấn/năm</w:t>
      </w:r>
    </w:p>
    <w:p w:rsidR="00C76F5E" w:rsidRPr="00237F32" w:rsidRDefault="00C76F5E" w:rsidP="007161A0">
      <w:pPr>
        <w:spacing w:before="144" w:after="144"/>
        <w:ind w:firstLine="540"/>
        <w:rPr>
          <w:szCs w:val="28"/>
          <w:lang w:val="es-ES"/>
        </w:rPr>
      </w:pPr>
      <w:r w:rsidRPr="00237F32">
        <w:rPr>
          <w:szCs w:val="28"/>
          <w:lang w:val="es-ES"/>
        </w:rPr>
        <w:t>3.9.2.2 Xử lý chất thải rắng dài hạn:</w:t>
      </w:r>
    </w:p>
    <w:p w:rsidR="00C76F5E" w:rsidRPr="00237F32" w:rsidRDefault="00C76F5E" w:rsidP="007161A0">
      <w:pPr>
        <w:pStyle w:val="Heading3"/>
        <w:spacing w:beforeLines="0" w:afterLines="0" w:line="276" w:lineRule="auto"/>
        <w:ind w:firstLine="540"/>
        <w:rPr>
          <w:lang w:val="es-ES"/>
        </w:rPr>
      </w:pPr>
      <w:bookmarkStart w:id="127" w:name="_Toc97743248"/>
      <w:bookmarkStart w:id="128" w:name="_Toc104187253"/>
      <w:bookmarkStart w:id="129" w:name="_Toc109294827"/>
      <w:r w:rsidRPr="00237F32">
        <w:rPr>
          <w:lang w:val="es-ES"/>
        </w:rPr>
        <w:t xml:space="preserve">     Phân loại, thu gom và vận chuyển chất thải rắn (CTR):</w:t>
      </w:r>
      <w:bookmarkEnd w:id="127"/>
      <w:bookmarkEnd w:id="128"/>
      <w:bookmarkEnd w:id="129"/>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Căn cứ Quyết định số 1413/QĐ-UBND ngày 23/06/2016 về việc phê duyệt quy hoạch quản lý chất thải rắn tỉnh thừa thiên huế đến năm 2030, tầm nhìn đến năm 2050.</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xml:space="preserve">Công văn </w:t>
      </w:r>
      <w:r w:rsidRPr="00237F32">
        <w:rPr>
          <w:sz w:val="28"/>
          <w:szCs w:val="28"/>
          <w:lang w:val="vi-VN"/>
        </w:rPr>
        <w:t>Số: 4512/UBND-GT Thừa Thiên Huế, ngày 01 tháng 6 năm 202V/v hướng dẫn về phân loại chất thải rắn sinh hoạt tại nguồn trên địa bàn tỉnh Thừa Thiên Huế</w:t>
      </w:r>
    </w:p>
    <w:p w:rsidR="00C76F5E" w:rsidRPr="00237F32" w:rsidRDefault="00C76F5E" w:rsidP="007161A0">
      <w:pPr>
        <w:spacing w:before="144" w:after="144" w:line="400" w:lineRule="exact"/>
        <w:ind w:firstLine="540"/>
        <w:rPr>
          <w:bCs/>
          <w:szCs w:val="28"/>
          <w:lang w:val="es-ES"/>
        </w:rPr>
      </w:pPr>
      <w:r w:rsidRPr="00237F32">
        <w:rPr>
          <w:bCs/>
          <w:szCs w:val="28"/>
          <w:lang w:val="es-ES"/>
        </w:rPr>
        <w:t>1. Phân loại chất thải rắn sinh hoạt</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a) Chất thải rắn sinh hoạt được phân loại tại nguồn thành 04 nhóm sau:</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Nhóm tái chế, tái sử dụng: giấy các loại, nhựa các loại, kim loại các loại, thủy tinh các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Nhóm các chất hữu cơ dễ phân hủy: nhóm thức ăn thừa, lá cây, rau, củ quả, xác động vật…</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Nhóm chất thải nguy hại: pin, ắc quy, bóng đèn huỳnh quang, thiết bị điện tử hỏng…</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Nhóm chất thải còn lại (không bao gồm chất thải xây dựng).</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b) Đối với khu vực quy hoạch dự kiến cung cấp chất thải rắn sinh hoạt cho Nhà máy đốt rác phát điện Phú Sơn nên được phân loại tại nguồn thành 03 nhóm như sau:</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Nhóm tái chế, tái sử dụng: giấy các loại, nhựa các loại, kim loại các loại, thủy tinh các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Nhóm chất thải nguy hại: pin, ắc quy, bóng đèn huỳnh quang, thiết bị điện tử hỏng…</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xml:space="preserve">- Nhóm các chất hữu cơ và chất thải còn lại (không bao gồm chất thải xây dựng và xác chết động vật lớn: gia súc...). </w:t>
      </w:r>
    </w:p>
    <w:p w:rsidR="00C76F5E" w:rsidRPr="00237F32" w:rsidRDefault="00C76F5E" w:rsidP="007161A0">
      <w:pPr>
        <w:spacing w:before="144" w:after="144" w:line="400" w:lineRule="exact"/>
        <w:ind w:firstLine="540"/>
        <w:rPr>
          <w:szCs w:val="28"/>
          <w:lang w:val="es-ES"/>
        </w:rPr>
      </w:pPr>
      <w:r w:rsidRPr="00237F32">
        <w:rPr>
          <w:bCs/>
          <w:szCs w:val="28"/>
          <w:lang w:val="es-ES"/>
        </w:rPr>
        <w:t>2. Hướng dẫn về b</w:t>
      </w:r>
      <w:r w:rsidRPr="00237F32">
        <w:rPr>
          <w:bCs/>
          <w:szCs w:val="28"/>
          <w:lang w:val="vi-VN"/>
        </w:rPr>
        <w:t>ao bì, thiết bị lưu chứa chất thải rắn sinh hoạt tại hộ gia đình, chủ nguồn thải</w:t>
      </w:r>
      <w:r w:rsidRPr="00237F32">
        <w:rPr>
          <w:bCs/>
          <w:szCs w:val="28"/>
          <w:lang w:val="es-ES"/>
        </w:rPr>
        <w:t xml:space="preserve"> sau khi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a) Chất thải rắn sinh hoạt tại các cơ quan, tổ chức, doanh nghiệp, hộ gia đình, cá nhân được lưu chứa trong các bao bì, thiết bị phù hợp, đảm bảo vệ sinh môi trường.</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b) Bao bì (hay còn gọi là túi rác)</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Hộ gia đình, chủ nguồn thải sử dụng túi có màu xanh để chứa chất thải hữu cơ dễ phân hủy, màu cam để chứa chất thải nguy hại, màu trắng/xám để chứa chất thải tái chế. Sử dụng các loại túi có màu sắc khác (trừ màu trắng/xám, màu xanh, màu cam) để chứa chất thải còn lại.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Bao bì chứa chất thải rắn sinh hoạt phải là loại dễ phân hủy.</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c) Thiết bị lưu chứa (hay còn gọi thùng rác)</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Màu sắc thùng rác phải phù hợp với màu bao bì (túi rác) để thuận lợi trong việc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 Khuyến khích hộ gia đình, chủ nguồn thải sử dụng thiết bị lưu chứa là các thùng rác chuyên dụng của các nhà sản xuất có màu xanh để chứa chất thải hữu cơ dễ phân hủy, thùng rác có màu trắng/xám để chứa chất thải tái chế, thùng màu cam để chứa chất thải nguy hại.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es-ES"/>
        </w:rPr>
      </w:pPr>
      <w:r w:rsidRPr="00237F32">
        <w:rPr>
          <w:sz w:val="28"/>
          <w:szCs w:val="28"/>
          <w:lang w:val="es-ES"/>
        </w:rPr>
        <w:t>d) Các vị trí đặt thiết bị lưu chứa được lựa chọn, đảm bảo phù hợp với điều kiện thực tế và cự ly vận chuyển. Các tổ chức thu gom, vận chuyển chủ động đầu tư các thiết bị lưu chứa phù hợp với việc phân loại chất thải rắn sinh hoạt tại nguồn.</w:t>
      </w:r>
    </w:p>
    <w:p w:rsidR="00C76F5E" w:rsidRPr="00237F32" w:rsidRDefault="00C76F5E" w:rsidP="007161A0">
      <w:pPr>
        <w:spacing w:before="144" w:after="144" w:line="380" w:lineRule="exact"/>
        <w:ind w:firstLine="540"/>
        <w:rPr>
          <w:szCs w:val="28"/>
          <w:lang w:val="vi-VN"/>
        </w:rPr>
      </w:pPr>
      <w:r w:rsidRPr="00237F32">
        <w:rPr>
          <w:bCs/>
          <w:szCs w:val="28"/>
          <w:lang w:val="vi-VN"/>
        </w:rPr>
        <w:t>3. Hướng dẫn về thiết bị lưu chứa chất thải rắn sinh hoạt tại các khu vực công cộng</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a) Trên các đường phố chính, các khu thương mại, quảng trường, công viên, khu vui chơi giải trí, khu đô thị, điểm tập trung dân cư, đầu mối giao thông và các khu vực công cộng khác phải bố trí thiết bị lưu chứa chất thải rắn sinh hoạt có màu phù hợp hoặc dán nhãn để người dân nhận biết,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Các thiết bị lưu chứa chất thải rắn sinh hoạt phải có kích cỡ phù hợp với thời gian lưu giữ, đảm bảo vệ sinh môi trường và mỹ quan đô thị.</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 Địa điểm, vị trí, khu vực bố trí các thiết bị lưu chứa chất thải rắn sinh hoạt sau phân loại tại các khu dân cư, khu vực công cộng do chính quyền địa phương quyết định.</w:t>
      </w:r>
    </w:p>
    <w:p w:rsidR="00C76F5E" w:rsidRPr="00237F32" w:rsidRDefault="00C76F5E" w:rsidP="007161A0">
      <w:pPr>
        <w:spacing w:before="144" w:after="144" w:line="380" w:lineRule="exact"/>
        <w:ind w:firstLine="540"/>
        <w:rPr>
          <w:szCs w:val="28"/>
          <w:lang w:val="vi-VN"/>
        </w:rPr>
      </w:pPr>
      <w:r w:rsidRPr="00237F32">
        <w:rPr>
          <w:szCs w:val="28"/>
          <w:lang w:val="vi-VN"/>
        </w:rPr>
        <w:t>4. Thu gom, vận chuyển và xử lý chất thải rắn sinh hoạt sau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a) Đảm bảo tổ chức thu gom, vận chuyển riêng các nhóm chất thải sinh hoạt sau phân loại. Riêng chất thải nguy hại thực hiện thu gom, lưu chứa tại một số điểm tập kết được địa phương lựa chọn.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Đối với nhóm chất thải có khả năng tái sử dụng, tái chế: hộ gia đình, chủ nguồn thải có thể bán, cho các tổ chức, cá nhân thu mua phế liệu hoặc các tổ chức, cá nhân thu gom chất thải rắn sinh hoạt. Trường hợp không cho hoặc bán cho tổ chức, cá nhân có nhu cầu thì chủ nguồn thải, hộ gia đình phải bỏ vào thùng chứa rác riêng biệt.</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 Tổ chức thu gom riêng chất thải rắn sinh hoạt sau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 Chất thải hữu cơ dễ phân hủy: tổ chức thu gom vào tất cả các ngày trong tuần.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 Chất thải còn lại: tổ chức thu gom vào các ngày Thứ 3, 5, 7.</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 Chất thải có khả năng tái sử dụng, tái chế: tổ chức thu gom vào ngày Chủ nhật trong tuần (đối với trường hợp các hộ gia đình, chủ nguồn thải không cho hoặc bán cho các tổ chức, cá nhân thu gom loại chất thải này).</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 Chất thải nguy hại: thu gom tại vị trí lưu chứa được quy định với tần suất tối thiểu 06 tháng/lần theo quy định xử lý chất thải nguy hại và đột xuất theo yêu cầu của UBND thị xã.</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 Tần suất thu gom các nhóm chất thải sinh hoạt sau phân loại nêu trên mang tính định hướng; tùy điều kiện thực tế, để tổ chức, sắp xếp thời gian thu gom phù hợp và theo khối lượng phát sinh của từng nhóm chất thải mà có thể tăng, giảm số ngày thu gom trong tuần nêu trên.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d) Trường hợp, các hộ gia đình, doanh nghiệp, đơn vị sản xuất - kinh doanh khi có phát sinh chất thải đột xuất hay có khối lượng chất thải rắn sinh hoạt phát sinh nhiều như: có tiệc, ma chay, cưới hỏi, kinh doanh, dịch vụ ăn uống và các chủ nguồn thải (là các cơ sở sản xuất, kinh doanh, dịch vụ) có nhu cầu được tổ chức thu gom hàng ngày các nhóm chất thải phát sinh mà khác với quy định của địa phương được nêu trên thì phải thực hiện trả thêm chi phí dịch vụ thu gom, vận chuyển (hộ gia đình, chủ nguồn thải tự thỏa thuận với đơn vị thu gom, vận chuyển về tần suất và chi phí thu gom, vận chuyển tăng thêm).</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e) Các chủ nguồn thải, hộ gia đình, hợp tác xã, cơ sở sản xuất – kinh doanh có nhu cầu ủ chất thải hữu cơ dễ phân hủy trong khuôn viên thành phân hữu cơ, bón cho cây trồng nội bộ hoặc để phục vụ sản suất nông nghiệp sẽ được Sở Nông nghiệp và Phát triển nông thôn hướng dẫn sử dụng thiết bị, quy trình thực hiện.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g) Trường hợp các hộ gia đình, cá nhân, đơn vị, cơ sở sản xuất - kinh doanh có phát sinh chất thải rắn xây dựng thì phải thực hiện hợp đồng trực tiếp với đơn vị có chức năng thu gom, vận chuyển để thu gom, vận chuyển và xử lý theo đúng quy định về quản lý chất thải rắn xây dựng.</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h) Đối với chất thải nguy hại từ các hộ gia đình, cá nhân, doanh nghiệp, cơ sở sản xuất – kinh doanh có phát sinh tự thu gom và đưa đến các điểm lưu chứa theo quy định của Ủy ban nhân dân thị xã để đơn vị chức năng thu gom, vận chuyển, xử lý theo đúng quy định.</w:t>
      </w:r>
    </w:p>
    <w:p w:rsidR="00C76F5E" w:rsidRPr="00237F32" w:rsidRDefault="00C76F5E" w:rsidP="007161A0">
      <w:pPr>
        <w:spacing w:before="144" w:after="144" w:line="400" w:lineRule="exact"/>
        <w:ind w:firstLine="540"/>
        <w:rPr>
          <w:szCs w:val="28"/>
          <w:lang w:val="vi-VN"/>
        </w:rPr>
      </w:pPr>
      <w:r w:rsidRPr="00237F32">
        <w:rPr>
          <w:bCs/>
          <w:szCs w:val="28"/>
          <w:lang w:val="vi-VN"/>
        </w:rPr>
        <w:t>5. Phương tiện thu gom, vận chuyển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a) Phương tiện thu gom, vận chuyển chất thải phải đảm bảo quy định, phù hợp với điều kiện thực tế và phải thu gom riêng biết từng nhóm chất thải sinh hoạt sau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Riêng chất thải nguy hại phải được thu gom, vận chuyển bằng xe chuyên dụng của đơn vị đầy đủ chức năng vận chuyển chất thải nguy hại theo quy định.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Bên cạnh đó, các phương tiện thu gom, vận chuyển ngoài việc đáp ứng các yêu cầu về an toàn kỹ thuật khi tham gia giao thông, phải đảm bảo quy định về quy định về vệ sinh môi trường, không rơi vãi chất thải rắn sinh hoạt, nước rỉ rác trong quá trình thu gom, vận chuyển.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c)Bố trí các điểm tập kết và xây dựng lộ trình vận chuyển riêng chất thải sau phân loại; kết nối, đồng bộ với đơn vị, cá nhân thu gom có sử dụng thùng đựng rác (thùng loại 660 lít, hoặc thùng xe đẩy tay 500 lít) để thu gom tại nguồn với khoảng cách không quá 01km (một kilomet).</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d) Tại các điểm tập kết, điểm trung chuyển chất thải rắn sinh hoạt phải bố trí khu vực riêng để lưu chứa tạm chất thải sinh hoạt sau phân loại và thiết bị lưu chứa chất thải nguy hại.</w:t>
      </w:r>
    </w:p>
    <w:p w:rsidR="00C76F5E" w:rsidRPr="00237F32" w:rsidRDefault="00C76F5E" w:rsidP="007161A0">
      <w:pPr>
        <w:spacing w:before="144" w:after="144" w:line="380" w:lineRule="exact"/>
        <w:ind w:firstLine="540"/>
        <w:rPr>
          <w:szCs w:val="28"/>
          <w:lang w:val="vi-VN"/>
        </w:rPr>
      </w:pPr>
      <w:r w:rsidRPr="00237F32">
        <w:rPr>
          <w:szCs w:val="28"/>
          <w:lang w:val="vi-VN"/>
        </w:rPr>
        <w:t xml:space="preserve">6. </w:t>
      </w:r>
      <w:r w:rsidRPr="00237F32">
        <w:rPr>
          <w:bCs/>
          <w:szCs w:val="28"/>
          <w:lang w:val="vi-VN"/>
        </w:rPr>
        <w:t>Trách nhiệm của hộ gia đình, chủ nguồn thải, cá nhân có phát sinh chất thải rắn sinh hoạt</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 xml:space="preserve">a) Tự trang bị túi (bao bì), thùng để phân loại, chứa chất thải rắn sinh hoạt phát sinh hàng ngày theo các nhóm. Thời gian đầu khi triển khai phân loại chất thải rắn sinh hoạt tại nguồn, túi và thùng để phân loại chất thải rắn sinh hoạt sẽ được hỗ trợ. </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Thực hiện ký hợp đồng chuyển giao chất thải rắn sinh hoạt sau phân loại theo quy định của pháp luật.</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 Trả chi phí dịch vụ thu gom, vận chuyển, xử lý chất thải rắn sinh hoạt theo quy định và trả chi phí dịch vụ tăng thêm nếu có nhu cầu tăng tần suất thu gom khác với tần suất thu gom chất thải sau phân loại của địa phương quy định.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d) Thực hiện nghiêm túc việc phân loại lại chất thải rắn sinh hoạt tại nguồn theo quy định trước khi đưa đến điểm tập kết.</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e) Phải bỏ chất thải rắn sinh hoạt sau phân loại đúng vị trí và giờ quy định của địa phương.</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g) Tuyệt đối không được để lẫn chất thải rắn xây dựng, chất thải nguy hại (pin thải; bóng đèn hư hỏng hoặc linh kiện điện tử) vào chất thải rắn sinh hoạt. Khi có phát sinh chất thải rắn xây dựng, phải có trách nhiệm thu gom và liên hệ với đơn vị có chức năng để vận chuyển, xử lý theo quy định.</w:t>
      </w:r>
    </w:p>
    <w:p w:rsidR="00C76F5E" w:rsidRPr="00237F32" w:rsidRDefault="00C76F5E" w:rsidP="007161A0">
      <w:pPr>
        <w:spacing w:before="144" w:after="144" w:line="400" w:lineRule="exact"/>
        <w:ind w:firstLine="540"/>
        <w:rPr>
          <w:szCs w:val="28"/>
          <w:lang w:val="vi-VN"/>
        </w:rPr>
      </w:pPr>
      <w:r w:rsidRPr="00237F32">
        <w:rPr>
          <w:szCs w:val="28"/>
          <w:lang w:val="vi-VN"/>
        </w:rPr>
        <w:t xml:space="preserve">7. </w:t>
      </w:r>
      <w:r w:rsidRPr="00237F32">
        <w:rPr>
          <w:bCs/>
          <w:szCs w:val="28"/>
          <w:lang w:val="vi-VN"/>
        </w:rPr>
        <w:t>Trách nhiệm của đơn vị (tổ chức, cá nhân) thu gom, vận chuyển, xử lý chất thải rắn sinh hoạt sau phân loại</w:t>
      </w:r>
    </w:p>
    <w:p w:rsidR="00C76F5E" w:rsidRPr="00237F32" w:rsidRDefault="00C76F5E" w:rsidP="007161A0">
      <w:pPr>
        <w:spacing w:before="144" w:after="144" w:line="400" w:lineRule="exact"/>
        <w:ind w:firstLine="540"/>
        <w:rPr>
          <w:szCs w:val="28"/>
          <w:lang w:val="vi-VN"/>
        </w:rPr>
      </w:pPr>
      <w:r w:rsidRPr="00237F32">
        <w:rPr>
          <w:szCs w:val="28"/>
          <w:lang w:val="vi-VN"/>
        </w:rPr>
        <w:t>Trách nhiệm của đơn vị thu gom tại nguồn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a) Phải đáp ứng đầy đủ các yêu cầu về nhân lực, phương tiện và thiết bị chuyên dụng để thu gom, vận chuyển riêng chất thải sau phân loại đến các điểm tập kết, điểm trung chuyển hoặc đến cơ sở xử lý theo quy định.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Tuyên truyền, nhắc nhở hộ gia đình, chủ nguồn thải thực hiện phân loại chất thải rắn sinh hoạt tại nguồn theo quy định. Khuyến khích đơn vị thu gom chất thải rắn sinh hoạt sử dụng các tín hiệu riêng trong quá trình thu gom chất thải hữu cơ, chất thải còn lại như: chuông, nhạc... để thông báo đến tổ chức, cá nhân, hộ gia đình biết và chuyển giao các nhóm chất thải sau phân loại.</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 Chịu trách nhiệm về tình trạng rơi vãi chất thải rắn sinh hoạt, gây phát tán bụi, mùi hoặc nước rò rỉ ảnh hưởng xấu đến môi trường trong quá trình thu gom, vận chuyển chất thải rắn sinh hoạt sau phân loại đi xử lý.</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Trách nhiệm của các đơn vị vận chuyển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a) Trang bị đầy đủ phương tiện đáp ứng yêu cầu vận chuyển chất thải đã được phân loại theo quy định về vệ sinh môi trường; khuyến khích và ưu tiên sử dụng xe chuyên dụng để vận chuyển.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Thực hiện vận chuyển riêng chất thải đã phân loại bằng các phương tiện vận chuyển phù hợp đến điểm tập kết, điểm trung chuyển hoặc vận chuyển trực tiếp đến các nhà máy, khu xử lý theo quy định.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 Được quyền yêu cầu tổ chức, hộ gia đình, cá nhân giao chất thải rắn sinh hoạt thực hiện phân loại đạt yêu cầu theo quy định trước khi tiếp nhận.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d) Ghi nhận, báo cáo Cảnh sát môi trường về các trường hợp tổ chức, hộ gia đình, cá nhân giao chất thải đã phân loại tại nguồn cho đơn vị vận chuyển tiếp nhận chất thải rắn sinh hoạt sau phân loại không đúng quy định.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Trách nhiệm của các đơn vị tiếp nhận xử lý chất thải rắn sinh hoạt</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a) Đầu tư các tổ hợp công nghệ xử lý chất thải rắn sinh hoạt phù hợp với thành phần, tính chất, nhóm chất thải rắn sinh hoạt phát sinh trên địa bàn tỉnh.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b) Bố trí các khu vực tiếp nhận, xử lý riêng các nhóm chất thải rắn sinh hoạt sau phân loại; áp dụng công nghệ xử lý hợp vệ sinh đảm bảo các yêu cầu về bảo vệ môi trường như đã cam kết .</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 Các đơn vị thu gom, vận chuyển chất thải rắn sinh hoạt có trách nhiệm chuyển đổi, cải tạo, bổ sung phương tiện thu gom, vận chuyển chất thải rắn sinh hoạt sau phân loại đảm bảo thu gom, vận chuyển theo lộ trình, tần suất và thời gian thu gom do địa phương quy định.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Chất thải rắn sinh hoạt, chất thải rắn y tế, công nghiệp, nông nghiệp thông thường được thu gom theo tối thiểu thu gom 2 lần/1 tuần;</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Đối với chất thải rắn sinh hoạt, chất thải rắn công nghiệp thông thường, chất thải rắn y tế thông thường được thu gom từ nơi phát sinh đến điểm trung chuyển (xuồng) từ đây vận chuyển  về  khu xử lý chất thải rắn theo vùng để xử lý.</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Chất thải rắn xây dựng: Chủ đầu tư công trình chịu trách nhiệm ký hợp đồng với đơn vị có chức năng cung ứng dịch vụ thực hiện việc thu gom, vận chuyển đến các bãi xử lý chất thải xây dựng bảo đảm an toàn vệ sinh, môi trường.</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Phân bùn bể phốt được đơn vị chuyên trách thu gom từ nơi phát sinh vận chuyển về các khu xử lý chất thải rắn vùng để xử lý hợp vệ sinh.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Chất thải rắn y tế nguy hại và chất thải rắn công nghiệp nguy hại phải được phân loại, bảo quản, lưu giữ, thu gom, vận chuyển, tuân thủ các tiêu chuẩn, quy chuẩn về an toàn vệ sinh môi trường và theo quy định về quản lý chất thải rắn nguy hại. Chủ nguồn thải có trách nhiệm ký hợp đồng với đơn vị có chức năng hành nghề thu gom, vận chuyển chất thải rắn nguy hại và được xử lý tại các khu xử lý chất thải rắn nguy hại.</w:t>
      </w:r>
    </w:p>
    <w:p w:rsidR="00C76F5E" w:rsidRPr="00237F32" w:rsidRDefault="00C76F5E" w:rsidP="007161A0">
      <w:pPr>
        <w:spacing w:before="144" w:after="144" w:line="400" w:lineRule="exact"/>
        <w:ind w:firstLine="540"/>
        <w:rPr>
          <w:szCs w:val="28"/>
          <w:lang w:val="vi-VN"/>
        </w:rPr>
      </w:pPr>
      <w:r w:rsidRPr="00237F32">
        <w:rPr>
          <w:szCs w:val="28"/>
          <w:lang w:val="vi-VN"/>
        </w:rPr>
        <w:t>8. Xử lý chất thải rắn:</w:t>
      </w:r>
    </w:p>
    <w:p w:rsidR="00C76F5E" w:rsidRPr="00237F32" w:rsidRDefault="00C76F5E" w:rsidP="007161A0">
      <w:pPr>
        <w:spacing w:before="144" w:after="144" w:line="400" w:lineRule="exact"/>
        <w:ind w:firstLine="540"/>
        <w:rPr>
          <w:b/>
          <w:szCs w:val="28"/>
          <w:lang w:val="vi-VN"/>
        </w:rPr>
      </w:pPr>
      <w:r w:rsidRPr="00237F32">
        <w:rPr>
          <w:b/>
          <w:szCs w:val="28"/>
          <w:lang w:val="vi-VN"/>
        </w:rPr>
        <w:t xml:space="preserve">Phương án 1: </w:t>
      </w:r>
      <w:r w:rsidRPr="00237F32">
        <w:rPr>
          <w:szCs w:val="28"/>
          <w:lang w:val="vi-VN"/>
        </w:rPr>
        <w:t>đốt rác phát điện.</w:t>
      </w:r>
    </w:p>
    <w:p w:rsidR="00C76F5E" w:rsidRPr="00237F32" w:rsidRDefault="00C76F5E" w:rsidP="007161A0">
      <w:pPr>
        <w:pStyle w:val="Footer"/>
        <w:tabs>
          <w:tab w:val="clear" w:pos="4320"/>
          <w:tab w:val="clear" w:pos="8640"/>
        </w:tabs>
        <w:spacing w:before="144" w:after="144" w:line="312" w:lineRule="auto"/>
        <w:ind w:firstLine="540"/>
        <w:rPr>
          <w:sz w:val="28"/>
          <w:szCs w:val="28"/>
          <w:u w:val="single"/>
          <w:lang w:val="vi-VN"/>
        </w:rPr>
      </w:pPr>
      <w:r w:rsidRPr="00237F32">
        <w:rPr>
          <w:sz w:val="28"/>
          <w:szCs w:val="28"/>
          <w:lang w:val="vi-VN"/>
        </w:rPr>
        <w:t>Dự kiến cung cấp chất thải rắn sinh hoạt cho Nhà máy đốt rác phát điện Phú Sơn.</w:t>
      </w:r>
    </w:p>
    <w:p w:rsidR="00C76F5E" w:rsidRPr="00237F32" w:rsidRDefault="00C76F5E" w:rsidP="007161A0">
      <w:pPr>
        <w:spacing w:before="144" w:after="144" w:line="400" w:lineRule="exact"/>
        <w:ind w:firstLine="540"/>
        <w:rPr>
          <w:b/>
          <w:szCs w:val="28"/>
          <w:lang w:val="vi-VN"/>
        </w:rPr>
      </w:pPr>
      <w:r w:rsidRPr="00237F32">
        <w:rPr>
          <w:b/>
          <w:szCs w:val="28"/>
          <w:lang w:val="vi-VN"/>
        </w:rPr>
        <w:t xml:space="preserve">Phương án 2: </w:t>
      </w:r>
      <w:r w:rsidRPr="00237F32">
        <w:rPr>
          <w:szCs w:val="28"/>
          <w:lang w:val="vi-VN"/>
        </w:rPr>
        <w:t>chôn lấp hợp vệ sinh.</w:t>
      </w:r>
    </w:p>
    <w:p w:rsidR="00C76F5E" w:rsidRPr="00237F32" w:rsidRDefault="00C76F5E" w:rsidP="007161A0">
      <w:pPr>
        <w:pStyle w:val="Footer"/>
        <w:tabs>
          <w:tab w:val="clear" w:pos="4320"/>
          <w:tab w:val="clear" w:pos="8640"/>
        </w:tabs>
        <w:spacing w:before="144" w:after="144" w:line="312" w:lineRule="auto"/>
        <w:ind w:firstLine="540"/>
        <w:rPr>
          <w:sz w:val="28"/>
          <w:szCs w:val="28"/>
          <w:lang w:val="vi-VN"/>
        </w:rPr>
      </w:pPr>
      <w:r w:rsidRPr="00237F32">
        <w:rPr>
          <w:sz w:val="28"/>
          <w:szCs w:val="28"/>
          <w:lang w:val="vi-VN"/>
        </w:rPr>
        <w:t>Theo Quyết định số 1413/QĐ-UBND ngày 23/06/2016 về việc phê duyệt quy hoạch quản lý chất thải rắn tỉnh thừa thiên huế đến năm 2030, tầm nhìn đến năm 2050, Khu xử lý CTR khu vực Phong Điền thuộc vùng 2SH</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Vùng 2SH: Khu xử lý tập trung Hương Bình (xây mới):</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Vị trí: tại xã Hương Bình, thị xã Hương Trà;</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Phạm vi phục vụ: các huyện Phong Điền, Quảng Điền, thị xã Hương Trà và một số phường của thành phố Huế (có vị trí địa lý tiếp giáp với thị xã Hương Trà);</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Công nghệ chủ yếu: Xử lý chất thải rắn thành phân hữu cơ; đốt; chôn lấp hợp vệ sinh;</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Diện tích toàn bộ khu xử lý khoảng 40 ha, có thể mở rộng trong tương lai;</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Bãi chôn lấp: sức chứa 228.000m3;</w:t>
      </w:r>
    </w:p>
    <w:p w:rsidR="00C76F5E" w:rsidRPr="00237F32" w:rsidRDefault="00C76F5E" w:rsidP="007161A0">
      <w:pPr>
        <w:pStyle w:val="Footer"/>
        <w:numPr>
          <w:ilvl w:val="0"/>
          <w:numId w:val="42"/>
        </w:numPr>
        <w:tabs>
          <w:tab w:val="clear" w:pos="4320"/>
          <w:tab w:val="clear" w:pos="8640"/>
        </w:tabs>
        <w:spacing w:beforeLines="0" w:afterLines="0" w:line="312" w:lineRule="auto"/>
        <w:ind w:left="0" w:firstLine="540"/>
        <w:rPr>
          <w:sz w:val="28"/>
          <w:szCs w:val="28"/>
          <w:lang w:val="vi-VN"/>
        </w:rPr>
      </w:pPr>
      <w:r w:rsidRPr="00237F32">
        <w:rPr>
          <w:sz w:val="28"/>
          <w:szCs w:val="28"/>
          <w:lang w:val="vi-VN"/>
        </w:rPr>
        <w:t>Cơ sở sản xuất phân hữu cơ và đốt: công suất 360 tấn/ngày.</w:t>
      </w:r>
    </w:p>
    <w:p w:rsidR="003D6CC6" w:rsidRPr="00237F32" w:rsidRDefault="003D6CC6" w:rsidP="007161A0">
      <w:pPr>
        <w:pStyle w:val="Heading3"/>
        <w:spacing w:before="144" w:after="144"/>
        <w:ind w:firstLine="540"/>
        <w:rPr>
          <w:lang w:val="vi-VN"/>
        </w:rPr>
      </w:pPr>
      <w:r w:rsidRPr="00237F32">
        <w:t xml:space="preserve">3.10 Quy </w:t>
      </w:r>
      <w:r w:rsidRPr="00237F32">
        <w:rPr>
          <w:lang w:val="vi-VN"/>
        </w:rPr>
        <w:t>thông tin liên lạc</w:t>
      </w:r>
    </w:p>
    <w:p w:rsidR="00B078EC" w:rsidRPr="00237F32" w:rsidRDefault="00B078EC" w:rsidP="007161A0">
      <w:pPr>
        <w:spacing w:before="144" w:after="144" w:line="330" w:lineRule="exact"/>
        <w:ind w:firstLine="540"/>
        <w:rPr>
          <w:b/>
          <w:szCs w:val="28"/>
          <w:lang w:val="vi-VN"/>
        </w:rPr>
      </w:pPr>
      <w:r w:rsidRPr="00237F32">
        <w:rPr>
          <w:b/>
          <w:szCs w:val="28"/>
          <w:lang w:val="vi-VN"/>
        </w:rPr>
        <w:t xml:space="preserve">1. Mục tiêu: </w:t>
      </w:r>
    </w:p>
    <w:p w:rsidR="00B078EC" w:rsidRPr="00237F32" w:rsidRDefault="00B078EC" w:rsidP="007161A0">
      <w:pPr>
        <w:pStyle w:val="BodyText"/>
        <w:spacing w:before="60" w:after="60" w:line="330" w:lineRule="exact"/>
        <w:ind w:firstLine="540"/>
        <w:rPr>
          <w:szCs w:val="28"/>
        </w:rPr>
      </w:pPr>
      <w:r w:rsidRPr="00237F32">
        <w:rPr>
          <w:szCs w:val="28"/>
          <w:lang w:val="vi-VN"/>
        </w:rPr>
        <w:t xml:space="preserve">Quy hoạch hạ tầng kỹ thuật viễn thông thụ động nhằm đảm bảo việc phát triển và khai thác hạ tầng viễn thông bền vững, phục vụ quản lý, cấp phép, khai thác có </w:t>
      </w:r>
      <w:r w:rsidRPr="00237F32">
        <w:rPr>
          <w:spacing w:val="-4"/>
          <w:szCs w:val="28"/>
          <w:lang w:val="vi-VN"/>
        </w:rPr>
        <w:t>hiệu quả hạ tầng dùng chung, phục vụ chỉnh trang đô thị, đảm bảo định hướng xây</w:t>
      </w:r>
      <w:r w:rsidRPr="00237F32">
        <w:rPr>
          <w:szCs w:val="28"/>
        </w:rPr>
        <w:t>.</w:t>
      </w:r>
    </w:p>
    <w:p w:rsidR="00B078EC" w:rsidRPr="00237F32" w:rsidRDefault="00B078EC" w:rsidP="007161A0">
      <w:pPr>
        <w:pStyle w:val="BodyText"/>
        <w:spacing w:before="60" w:after="60" w:line="330" w:lineRule="exact"/>
        <w:ind w:firstLine="540"/>
        <w:rPr>
          <w:szCs w:val="28"/>
        </w:rPr>
      </w:pPr>
      <w:r w:rsidRPr="00237F32">
        <w:rPr>
          <w:szCs w:val="28"/>
          <w:lang w:val="vi-VN"/>
        </w:rPr>
        <w:t xml:space="preserve">Ngầm </w:t>
      </w:r>
      <w:r w:rsidRPr="00237F32">
        <w:rPr>
          <w:spacing w:val="-4"/>
          <w:szCs w:val="28"/>
          <w:lang w:val="vi-VN"/>
        </w:rPr>
        <w:t>hóa hệ thống mạng cáp viễn thông đảm bảo cảnh quan</w:t>
      </w:r>
      <w:r w:rsidRPr="00237F32">
        <w:rPr>
          <w:spacing w:val="-4"/>
          <w:szCs w:val="28"/>
        </w:rPr>
        <w:t>.</w:t>
      </w:r>
    </w:p>
    <w:p w:rsidR="00B078EC" w:rsidRPr="00237F32" w:rsidRDefault="00B078EC" w:rsidP="007161A0">
      <w:pPr>
        <w:spacing w:before="144" w:after="144" w:line="330" w:lineRule="exact"/>
        <w:ind w:firstLine="540"/>
        <w:rPr>
          <w:szCs w:val="28"/>
          <w:lang w:val="vi-VN"/>
        </w:rPr>
      </w:pPr>
      <w:r w:rsidRPr="00237F32">
        <w:rPr>
          <w:szCs w:val="28"/>
          <w:lang w:val="vi-VN"/>
        </w:rPr>
        <w:t xml:space="preserve">- </w:t>
      </w:r>
      <w:r w:rsidRPr="00237F32">
        <w:rPr>
          <w:szCs w:val="28"/>
        </w:rPr>
        <w:t>M</w:t>
      </w:r>
      <w:r w:rsidRPr="00237F32">
        <w:rPr>
          <w:szCs w:val="28"/>
          <w:lang w:val="vi-VN"/>
        </w:rPr>
        <w:t xml:space="preserve">ở rộng và hoàn thiện hệ thống điểm cung cấp dịch vụ viễn thông </w:t>
      </w:r>
      <w:r w:rsidRPr="00237F32">
        <w:rPr>
          <w:spacing w:val="-4"/>
          <w:szCs w:val="28"/>
          <w:lang w:val="vi-VN"/>
        </w:rPr>
        <w:t>công cộng phục vụ góp phần phát triển kinh tế - văn hóa - xã hội đảm</w:t>
      </w:r>
      <w:r w:rsidRPr="00237F32">
        <w:rPr>
          <w:szCs w:val="28"/>
          <w:lang w:val="vi-VN"/>
        </w:rPr>
        <w:t xml:space="preserve"> bảo 100% các tuyến </w:t>
      </w:r>
      <w:r w:rsidRPr="00237F32">
        <w:rPr>
          <w:szCs w:val="28"/>
        </w:rPr>
        <w:t>đường</w:t>
      </w:r>
      <w:r w:rsidRPr="00237F32">
        <w:rPr>
          <w:szCs w:val="28"/>
          <w:lang w:val="vi-VN"/>
        </w:rPr>
        <w:t xml:space="preserve"> có điểm phát sóng </w:t>
      </w:r>
      <w:r w:rsidRPr="00237F32">
        <w:rPr>
          <w:spacing w:val="-4"/>
          <w:szCs w:val="28"/>
          <w:lang w:val="vi-VN"/>
        </w:rPr>
        <w:t>Internet không dây</w:t>
      </w:r>
      <w:r w:rsidRPr="00237F32">
        <w:rPr>
          <w:szCs w:val="28"/>
          <w:lang w:val="vi-VN"/>
        </w:rPr>
        <w:t>.</w:t>
      </w:r>
    </w:p>
    <w:p w:rsidR="00B078EC" w:rsidRPr="00237F32" w:rsidRDefault="00B078EC" w:rsidP="007161A0">
      <w:pPr>
        <w:spacing w:before="144" w:after="144" w:line="330" w:lineRule="exact"/>
        <w:ind w:firstLine="540"/>
        <w:rPr>
          <w:b/>
          <w:szCs w:val="28"/>
          <w:lang w:val="vi-VN"/>
        </w:rPr>
      </w:pPr>
      <w:bookmarkStart w:id="130" w:name="muc_4"/>
      <w:bookmarkStart w:id="131" w:name="_Toc447272875"/>
      <w:bookmarkStart w:id="132" w:name="_Toc446947803"/>
      <w:bookmarkStart w:id="133" w:name="muc_5"/>
      <w:r w:rsidRPr="00237F32">
        <w:rPr>
          <w:b/>
          <w:szCs w:val="28"/>
          <w:lang w:val="vi-VN"/>
        </w:rPr>
        <w:t xml:space="preserve">2. Định hướng phát triển </w:t>
      </w:r>
      <w:bookmarkEnd w:id="130"/>
    </w:p>
    <w:p w:rsidR="00B078EC" w:rsidRPr="00237F32" w:rsidRDefault="00B078EC" w:rsidP="007161A0">
      <w:pPr>
        <w:pStyle w:val="Heading2"/>
        <w:spacing w:before="144" w:after="144" w:line="340" w:lineRule="exact"/>
        <w:ind w:firstLine="540"/>
        <w:rPr>
          <w:b w:val="0"/>
          <w:i/>
          <w:lang w:val="vi-VN"/>
        </w:rPr>
      </w:pPr>
      <w:bookmarkStart w:id="134" w:name="_Toc109294830"/>
      <w:r w:rsidRPr="00237F32">
        <w:rPr>
          <w:b w:val="0"/>
          <w:i/>
          <w:lang w:val="vi-VN"/>
        </w:rPr>
        <w:t>2.1. Hạ tầng mạng truy nhập đa dịch vụ</w:t>
      </w:r>
      <w:bookmarkEnd w:id="131"/>
      <w:bookmarkEnd w:id="134"/>
    </w:p>
    <w:p w:rsidR="00B078EC" w:rsidRPr="00237F32" w:rsidRDefault="00B078EC" w:rsidP="007161A0">
      <w:pPr>
        <w:pStyle w:val="ColorfulList-Accent11"/>
        <w:spacing w:before="60" w:after="60" w:line="340" w:lineRule="exact"/>
        <w:ind w:left="0" w:firstLine="540"/>
        <w:jc w:val="both"/>
        <w:rPr>
          <w:szCs w:val="28"/>
          <w:lang w:val="vi-VN"/>
        </w:rPr>
      </w:pPr>
      <w:r w:rsidRPr="00237F32">
        <w:rPr>
          <w:szCs w:val="28"/>
          <w:lang w:val="vi-VN"/>
        </w:rPr>
        <w:t>Phát triển các tuyến truyền dẫn mới tới các khu công nghiệp, cụm công nghiệp, , các tuyến đường mới….</w:t>
      </w:r>
    </w:p>
    <w:p w:rsidR="00B078EC" w:rsidRPr="00237F32" w:rsidRDefault="00B078EC" w:rsidP="007161A0">
      <w:pPr>
        <w:pStyle w:val="ColorfulList-Accent11"/>
        <w:spacing w:before="60" w:after="60" w:line="340" w:lineRule="exact"/>
        <w:ind w:left="0" w:firstLine="540"/>
        <w:jc w:val="both"/>
        <w:rPr>
          <w:szCs w:val="28"/>
          <w:lang w:val="vi-VN"/>
        </w:rPr>
      </w:pPr>
      <w:r w:rsidRPr="00237F32">
        <w:rPr>
          <w:spacing w:val="-4"/>
          <w:szCs w:val="28"/>
          <w:lang w:val="vi-VN"/>
        </w:rPr>
        <w:t>Phát triển tuyến truyền dẫn đến tất cả các khu du lịch, khu vực dịch vụ trên địa</w:t>
      </w:r>
      <w:r w:rsidRPr="00237F32">
        <w:rPr>
          <w:szCs w:val="28"/>
          <w:lang w:val="vi-VN"/>
        </w:rPr>
        <w:t xml:space="preserve"> bàn nhằm đáp ứng nhu cầu sử dụng cao, phục vụ các nhu cầu về giải trí, thương mại, du lịch. </w:t>
      </w:r>
    </w:p>
    <w:p w:rsidR="00B078EC" w:rsidRPr="00237F32" w:rsidRDefault="00B078EC" w:rsidP="007161A0">
      <w:pPr>
        <w:pStyle w:val="ColorfulList-Accent11"/>
        <w:spacing w:before="60" w:after="60" w:line="340" w:lineRule="exact"/>
        <w:ind w:left="0" w:firstLine="540"/>
        <w:jc w:val="both"/>
        <w:rPr>
          <w:spacing w:val="-6"/>
          <w:szCs w:val="28"/>
          <w:lang w:val="vi-VN"/>
        </w:rPr>
      </w:pPr>
      <w:r w:rsidRPr="00237F32">
        <w:rPr>
          <w:spacing w:val="-6"/>
          <w:szCs w:val="28"/>
          <w:lang w:val="vi-VN"/>
        </w:rPr>
        <w:t>Phát triển tuyến truyền dẫn phục vụ cho các nút chuyển mạch đa dịch vụ mới lắp đặt.</w:t>
      </w:r>
    </w:p>
    <w:p w:rsidR="00B078EC" w:rsidRPr="00237F32" w:rsidRDefault="00B078EC" w:rsidP="007161A0">
      <w:pPr>
        <w:pStyle w:val="ColorfulList-Accent11"/>
        <w:spacing w:before="60" w:after="60" w:line="340" w:lineRule="exact"/>
        <w:ind w:left="0" w:firstLine="540"/>
        <w:jc w:val="both"/>
        <w:rPr>
          <w:szCs w:val="28"/>
          <w:lang w:val="vi-VN"/>
        </w:rPr>
      </w:pPr>
      <w:r w:rsidRPr="00237F32">
        <w:rPr>
          <w:szCs w:val="28"/>
          <w:lang w:val="vi-VN"/>
        </w:rPr>
        <w:t>Nâng cấp, phát triển tuyến truyền dẫn nối vòng Ring giữa các huyện, đảm bảo an toàn thông tin.</w:t>
      </w:r>
    </w:p>
    <w:p w:rsidR="00B078EC" w:rsidRPr="00237F32" w:rsidRDefault="00B078EC" w:rsidP="007161A0">
      <w:pPr>
        <w:pStyle w:val="ColorfulList-Accent11"/>
        <w:spacing w:before="60" w:after="60" w:line="340" w:lineRule="exact"/>
        <w:ind w:left="0" w:firstLine="540"/>
        <w:jc w:val="both"/>
        <w:rPr>
          <w:szCs w:val="28"/>
          <w:lang w:val="vi-VN"/>
        </w:rPr>
      </w:pPr>
      <w:r w:rsidRPr="00237F32">
        <w:rPr>
          <w:spacing w:val="-6"/>
          <w:szCs w:val="28"/>
          <w:lang w:val="vi-VN"/>
        </w:rPr>
        <w:t>Nâng cấp, phát triển tuyến truyền dẫn khu vực ven biển, khu vực biên giới, đảm</w:t>
      </w:r>
      <w:r w:rsidRPr="00237F32">
        <w:rPr>
          <w:szCs w:val="28"/>
          <w:lang w:val="vi-VN"/>
        </w:rPr>
        <w:t xml:space="preserve"> bảo quốc phòng - an ninh và an toàn thông tin khi thiên tai xảy ra.</w:t>
      </w:r>
    </w:p>
    <w:p w:rsidR="00B078EC" w:rsidRPr="00237F32" w:rsidRDefault="00B078EC" w:rsidP="007161A0">
      <w:pPr>
        <w:pStyle w:val="ColorfulList-Accent11"/>
        <w:spacing w:before="60" w:after="60" w:line="340" w:lineRule="exact"/>
        <w:ind w:left="0" w:firstLine="540"/>
        <w:jc w:val="both"/>
        <w:rPr>
          <w:spacing w:val="-6"/>
          <w:szCs w:val="28"/>
          <w:lang w:val="vi-VN"/>
        </w:rPr>
      </w:pPr>
      <w:r w:rsidRPr="00237F32">
        <w:rPr>
          <w:spacing w:val="-4"/>
          <w:szCs w:val="28"/>
          <w:lang w:val="vi-VN"/>
        </w:rPr>
        <w:t>Thực hiện chuyển toàn mạng sang mạng thế hệ sau (NGN) phù hợp với điều kiện cụ</w:t>
      </w:r>
      <w:r w:rsidRPr="00237F32">
        <w:rPr>
          <w:spacing w:val="-6"/>
          <w:szCs w:val="28"/>
          <w:lang w:val="vi-VN"/>
        </w:rPr>
        <w:t xml:space="preserve"> thể của từng doanh nghiệp, nhằm cung cấp đa dịch vụ trên một hạ tầng viễn thông </w:t>
      </w:r>
      <w:r w:rsidRPr="00237F32">
        <w:rPr>
          <w:szCs w:val="28"/>
          <w:lang w:val="vi-VN"/>
        </w:rPr>
        <w:t>thống nhất</w:t>
      </w:r>
      <w:r w:rsidRPr="00237F32">
        <w:rPr>
          <w:spacing w:val="-6"/>
          <w:szCs w:val="28"/>
          <w:lang w:val="vi-VN"/>
        </w:rPr>
        <w:t>.</w:t>
      </w:r>
    </w:p>
    <w:p w:rsidR="00B078EC" w:rsidRPr="00237F32" w:rsidRDefault="00B078EC" w:rsidP="007161A0">
      <w:pPr>
        <w:pStyle w:val="ColorfulList-Accent11"/>
        <w:spacing w:before="60" w:after="60" w:line="340" w:lineRule="exact"/>
        <w:ind w:left="0" w:firstLine="540"/>
        <w:jc w:val="both"/>
        <w:rPr>
          <w:spacing w:val="-6"/>
          <w:szCs w:val="28"/>
          <w:lang w:val="vi-VN"/>
        </w:rPr>
      </w:pPr>
      <w:r w:rsidRPr="00237F32">
        <w:rPr>
          <w:spacing w:val="-6"/>
          <w:szCs w:val="28"/>
          <w:lang w:val="vi-VN"/>
        </w:rPr>
        <w:t xml:space="preserve">Đẩy mạnh xây dựng các trạm vệ tinh và các tổng đài độc lập tại các khu vực thị trấn, </w:t>
      </w:r>
      <w:r w:rsidRPr="00237F32">
        <w:rPr>
          <w:szCs w:val="28"/>
          <w:lang w:val="vi-VN"/>
        </w:rPr>
        <w:t>trung tâm xã và các xã vùng sâu, vùng xa, đảm bảo 100% các xã có tổng đài.</w:t>
      </w:r>
    </w:p>
    <w:p w:rsidR="00B078EC" w:rsidRPr="00237F32" w:rsidRDefault="00B078EC" w:rsidP="007161A0">
      <w:pPr>
        <w:pStyle w:val="ColorfulList-Accent11"/>
        <w:spacing w:before="60" w:after="60" w:line="340" w:lineRule="exact"/>
        <w:ind w:left="0" w:firstLine="540"/>
        <w:jc w:val="both"/>
        <w:rPr>
          <w:szCs w:val="28"/>
          <w:lang w:val="vi-VN"/>
        </w:rPr>
      </w:pPr>
      <w:r w:rsidRPr="00237F32">
        <w:rPr>
          <w:szCs w:val="28"/>
          <w:lang w:val="vi-VN"/>
        </w:rPr>
        <w:t>Thay thế dần các tổng đài độc lập hiện tại, bảo đảm thông tin với chất lượng cao, ổn định hệ thống tính cước và đáp ứng kịp thời nhu cầu phát triển thuê bao….</w:t>
      </w:r>
    </w:p>
    <w:p w:rsidR="00B078EC" w:rsidRPr="00237F32" w:rsidRDefault="00B078EC" w:rsidP="007161A0">
      <w:pPr>
        <w:pStyle w:val="ColorfulList-Accent11"/>
        <w:spacing w:before="60" w:after="60" w:line="340" w:lineRule="exact"/>
        <w:ind w:left="0" w:firstLine="540"/>
        <w:jc w:val="both"/>
        <w:rPr>
          <w:szCs w:val="28"/>
          <w:lang w:val="vi-VN"/>
        </w:rPr>
      </w:pPr>
      <w:r w:rsidRPr="00237F32">
        <w:rPr>
          <w:spacing w:val="-8"/>
          <w:szCs w:val="28"/>
          <w:lang w:val="vi-VN"/>
        </w:rPr>
        <w:t xml:space="preserve">Mạng thông tin di động 3G, 4G phủ sóng tới 100% khu vực dân cư, thông tin di động </w:t>
      </w:r>
      <w:r w:rsidRPr="00237F32">
        <w:rPr>
          <w:szCs w:val="28"/>
          <w:lang w:val="vi-VN"/>
        </w:rPr>
        <w:t>ứng dụng công nghệ truy nhập vô tuyến băng rộng; phần chuyển mạch và ứng dụng trên mạng di động được tích hợp vào mạng lõi thế hệ mới.</w:t>
      </w:r>
    </w:p>
    <w:p w:rsidR="00B078EC" w:rsidRPr="00237F32" w:rsidRDefault="00B078EC" w:rsidP="007161A0">
      <w:pPr>
        <w:pStyle w:val="Heading2"/>
        <w:spacing w:before="144" w:after="144" w:line="340" w:lineRule="exact"/>
        <w:ind w:firstLine="540"/>
        <w:rPr>
          <w:b w:val="0"/>
          <w:i/>
          <w:lang w:val="vi-VN"/>
        </w:rPr>
      </w:pPr>
      <w:bookmarkStart w:id="135" w:name="_Toc109294831"/>
      <w:r w:rsidRPr="00237F32">
        <w:rPr>
          <w:b w:val="0"/>
          <w:i/>
          <w:lang w:val="vi-VN"/>
        </w:rPr>
        <w:t>2.2. Điểm cung cấp dịch vụ viễn thông công cộng</w:t>
      </w:r>
      <w:bookmarkEnd w:id="132"/>
      <w:bookmarkEnd w:id="135"/>
    </w:p>
    <w:p w:rsidR="00B078EC" w:rsidRPr="00237F32" w:rsidRDefault="00B078EC" w:rsidP="007161A0">
      <w:pPr>
        <w:pStyle w:val="ColorfulList-Accent11"/>
        <w:spacing w:before="60" w:after="60" w:line="340" w:lineRule="exact"/>
        <w:ind w:left="0" w:firstLine="540"/>
        <w:jc w:val="both"/>
        <w:rPr>
          <w:szCs w:val="28"/>
          <w:lang w:val="vi-VN"/>
        </w:rPr>
      </w:pPr>
      <w:r w:rsidRPr="00237F32">
        <w:rPr>
          <w:szCs w:val="28"/>
          <w:lang w:val="vi-VN"/>
        </w:rPr>
        <w:t xml:space="preserve">Phát triển hạ tầng các điểm cung cấp dịch vụ viễn thông công cộng không có </w:t>
      </w:r>
      <w:r w:rsidRPr="00237F32">
        <w:rPr>
          <w:spacing w:val="-2"/>
          <w:szCs w:val="28"/>
          <w:lang w:val="vi-VN"/>
        </w:rPr>
        <w:t xml:space="preserve">người phục vụ trên địa bàn </w:t>
      </w:r>
      <w:r w:rsidRPr="00237F32">
        <w:rPr>
          <w:spacing w:val="4"/>
          <w:szCs w:val="28"/>
          <w:lang w:val="vi-VN"/>
        </w:rPr>
        <w:t>đáp ứng mọi nhu cầu sử dụng dịch vụ của người dân, phục vụ phát triển du lịch, giáo</w:t>
      </w:r>
      <w:r w:rsidRPr="00237F32">
        <w:rPr>
          <w:szCs w:val="28"/>
          <w:lang w:val="vi-VN"/>
        </w:rPr>
        <w:t xml:space="preserve"> dục, y tế….</w:t>
      </w:r>
    </w:p>
    <w:p w:rsidR="00B078EC" w:rsidRPr="00237F32" w:rsidRDefault="00B078EC" w:rsidP="007161A0">
      <w:pPr>
        <w:pStyle w:val="ColorfulList-Accent11"/>
        <w:spacing w:before="60" w:after="60" w:line="340" w:lineRule="exact"/>
        <w:ind w:left="0" w:firstLine="540"/>
        <w:jc w:val="both"/>
        <w:rPr>
          <w:szCs w:val="28"/>
          <w:lang w:val="vi-VN"/>
        </w:rPr>
      </w:pPr>
      <w:r w:rsidRPr="00237F32">
        <w:rPr>
          <w:spacing w:val="-4"/>
          <w:szCs w:val="28"/>
          <w:lang w:val="vi-VN"/>
        </w:rPr>
        <w:t>100% có điểm phát</w:t>
      </w:r>
      <w:r w:rsidRPr="00237F32">
        <w:rPr>
          <w:szCs w:val="28"/>
          <w:lang w:val="vi-VN"/>
        </w:rPr>
        <w:t xml:space="preserve"> sóng </w:t>
      </w:r>
      <w:r w:rsidRPr="00237F32">
        <w:rPr>
          <w:spacing w:val="-4"/>
          <w:szCs w:val="28"/>
          <w:lang w:val="vi-VN"/>
        </w:rPr>
        <w:t>Internet không dây, mở rộng vùng phủ sóng Internet không dây tại các khu vực thị</w:t>
      </w:r>
      <w:r w:rsidRPr="00237F32">
        <w:rPr>
          <w:szCs w:val="28"/>
          <w:lang w:val="vi-VN"/>
        </w:rPr>
        <w:t xml:space="preserve"> trấn và khu vực trung tâm xã.</w:t>
      </w:r>
    </w:p>
    <w:p w:rsidR="00B078EC" w:rsidRPr="00237F32" w:rsidRDefault="00B078EC" w:rsidP="007161A0">
      <w:pPr>
        <w:pStyle w:val="Heading2"/>
        <w:spacing w:before="144" w:after="144" w:line="340" w:lineRule="exact"/>
        <w:ind w:firstLine="540"/>
        <w:rPr>
          <w:b w:val="0"/>
          <w:i/>
          <w:lang w:val="vi-VN"/>
        </w:rPr>
      </w:pPr>
      <w:bookmarkStart w:id="136" w:name="_Toc446947804"/>
      <w:bookmarkStart w:id="137" w:name="_Toc109294832"/>
      <w:r w:rsidRPr="00237F32">
        <w:rPr>
          <w:b w:val="0"/>
          <w:i/>
          <w:lang w:val="vi-VN"/>
        </w:rPr>
        <w:t>2.3. Hạ tầng mạng ngoại vi</w:t>
      </w:r>
      <w:bookmarkEnd w:id="136"/>
      <w:bookmarkEnd w:id="137"/>
    </w:p>
    <w:p w:rsidR="00B078EC" w:rsidRPr="00237F32" w:rsidRDefault="00B078EC" w:rsidP="007161A0">
      <w:pPr>
        <w:spacing w:before="144" w:after="144" w:line="340" w:lineRule="exact"/>
        <w:ind w:firstLine="540"/>
        <w:rPr>
          <w:szCs w:val="28"/>
          <w:lang w:val="vi-VN"/>
        </w:rPr>
      </w:pPr>
      <w:r w:rsidRPr="00237F32">
        <w:rPr>
          <w:spacing w:val="-4"/>
          <w:szCs w:val="28"/>
          <w:lang w:val="vi-VN"/>
        </w:rPr>
        <w:t>Phát triển các dịch vụ mạng băng rộng, phát triển thiết bị viễn thông theo xu</w:t>
      </w:r>
      <w:r w:rsidRPr="00237F32">
        <w:rPr>
          <w:szCs w:val="28"/>
          <w:lang w:val="vi-VN"/>
        </w:rPr>
        <w:t xml:space="preserve"> hướng </w:t>
      </w:r>
      <w:r w:rsidRPr="00237F32">
        <w:rPr>
          <w:spacing w:val="-4"/>
          <w:szCs w:val="28"/>
          <w:lang w:val="vi-VN"/>
        </w:rPr>
        <w:t>hội tụ. Xây dựng mạng lưới truyền dẫn quang đồng bộ theo hướng sử dụng chung cơ</w:t>
      </w:r>
      <w:r w:rsidRPr="00237F32">
        <w:rPr>
          <w:szCs w:val="28"/>
          <w:lang w:val="vi-VN"/>
        </w:rPr>
        <w:t xml:space="preserve"> sở </w:t>
      </w:r>
      <w:r w:rsidRPr="00237F32">
        <w:rPr>
          <w:spacing w:val="4"/>
          <w:szCs w:val="28"/>
          <w:lang w:val="vi-VN"/>
        </w:rPr>
        <w:t>hạ tầng. Có trên 90% các tuyến phố trên địa bàn tỉnh có hạ tầng kỹ thuật ngầm. Cáp</w:t>
      </w:r>
      <w:r w:rsidRPr="00237F32">
        <w:rPr>
          <w:szCs w:val="28"/>
          <w:lang w:val="vi-VN"/>
        </w:rPr>
        <w:t xml:space="preserve"> quang hóa hầu hết hệ thống mạng ngoại vi khu vực tỉnh đến tủ chia cáp và đến từng đường dây thuê bao.</w:t>
      </w:r>
    </w:p>
    <w:p w:rsidR="00B078EC" w:rsidRPr="00237F32" w:rsidRDefault="00B078EC" w:rsidP="007161A0">
      <w:pPr>
        <w:spacing w:before="144" w:after="144" w:line="340" w:lineRule="exact"/>
        <w:ind w:firstLine="540"/>
        <w:rPr>
          <w:szCs w:val="28"/>
          <w:lang w:val="vi-VN"/>
        </w:rPr>
      </w:pPr>
      <w:r w:rsidRPr="00237F32">
        <w:rPr>
          <w:spacing w:val="-6"/>
          <w:szCs w:val="28"/>
          <w:lang w:val="vi-VN"/>
        </w:rPr>
        <w:t>Ngầm hóa mạng ngoại vi theo diện rộng trên địa bàn</w:t>
      </w:r>
      <w:r w:rsidRPr="00237F32">
        <w:rPr>
          <w:szCs w:val="28"/>
          <w:lang w:val="vi-VN"/>
        </w:rPr>
        <w:t xml:space="preserve">. Ngầm hóa hệ thống cáp viễn thông các tuyến đường mới xây dựng, </w:t>
      </w:r>
      <w:r w:rsidRPr="00237F32">
        <w:rPr>
          <w:spacing w:val="-6"/>
          <w:szCs w:val="28"/>
          <w:lang w:val="vi-VN"/>
        </w:rPr>
        <w:t xml:space="preserve">khu dân cư mới, khu công nghiệp, khu chế xuất, </w:t>
      </w:r>
      <w:r w:rsidRPr="00237F32">
        <w:rPr>
          <w:szCs w:val="28"/>
          <w:lang w:val="vi-VN"/>
        </w:rPr>
        <w:t>các tuyến đường được nâng cấp cải tạo.</w:t>
      </w:r>
    </w:p>
    <w:p w:rsidR="00B078EC" w:rsidRPr="00237F32" w:rsidRDefault="00B078EC" w:rsidP="007161A0">
      <w:pPr>
        <w:spacing w:before="144" w:after="144" w:line="340" w:lineRule="exact"/>
        <w:ind w:firstLine="540"/>
        <w:rPr>
          <w:szCs w:val="28"/>
          <w:lang w:val="vi-VN"/>
        </w:rPr>
      </w:pPr>
      <w:r w:rsidRPr="00237F32">
        <w:rPr>
          <w:spacing w:val="4"/>
          <w:szCs w:val="28"/>
          <w:lang w:val="vi-VN"/>
        </w:rPr>
        <w:t xml:space="preserve">Cải tạo, chỉnh trang hệ thống cáp treo tại khu vực thị xã, khu vực trung tâm </w:t>
      </w:r>
      <w:r w:rsidRPr="00237F32">
        <w:rPr>
          <w:szCs w:val="28"/>
          <w:lang w:val="vi-VN"/>
        </w:rPr>
        <w:t xml:space="preserve">có khả năng ngầm hóa. </w:t>
      </w:r>
    </w:p>
    <w:p w:rsidR="00B078EC" w:rsidRPr="00237F32" w:rsidRDefault="00B078EC" w:rsidP="007161A0">
      <w:pPr>
        <w:pStyle w:val="Heading2"/>
        <w:spacing w:before="144" w:after="144" w:line="340" w:lineRule="exact"/>
        <w:ind w:firstLine="540"/>
        <w:rPr>
          <w:b w:val="0"/>
          <w:i/>
          <w:lang w:val="vi-VN"/>
        </w:rPr>
      </w:pPr>
      <w:bookmarkStart w:id="138" w:name="_Toc446947805"/>
      <w:bookmarkStart w:id="139" w:name="_Toc109294833"/>
      <w:r w:rsidRPr="00237F32">
        <w:rPr>
          <w:b w:val="0"/>
          <w:i/>
          <w:lang w:val="vi-VN"/>
        </w:rPr>
        <w:t>2.4. Cột ăng ten</w:t>
      </w:r>
      <w:bookmarkEnd w:id="138"/>
      <w:bookmarkEnd w:id="139"/>
    </w:p>
    <w:p w:rsidR="00B078EC" w:rsidRPr="00237F32" w:rsidRDefault="00B078EC" w:rsidP="007161A0">
      <w:pPr>
        <w:spacing w:before="144" w:after="144" w:line="340" w:lineRule="exact"/>
        <w:ind w:firstLine="540"/>
        <w:rPr>
          <w:szCs w:val="28"/>
          <w:lang w:val="vi-VN"/>
        </w:rPr>
      </w:pPr>
      <w:r w:rsidRPr="00237F32">
        <w:rPr>
          <w:szCs w:val="28"/>
          <w:lang w:val="vi-VN"/>
        </w:rPr>
        <w:t xml:space="preserve">Phát triển theo hướng sử dụng chung: Các doanh nghiệp phối hợp cùng đầu tư xây dựng hệ thống hạ tầng (nhà trạm, cột ăng ten...) và sử dụng chung, phân chia theo tỷ lệ nguồn vốn đóng góp hoặc theo thỏa thuận giữa các doanh nghiệp. </w:t>
      </w:r>
    </w:p>
    <w:p w:rsidR="00B078EC" w:rsidRPr="00237F32" w:rsidRDefault="00B078EC" w:rsidP="007161A0">
      <w:pPr>
        <w:spacing w:before="144" w:after="144" w:line="340" w:lineRule="exact"/>
        <w:ind w:firstLine="540"/>
        <w:rPr>
          <w:szCs w:val="28"/>
          <w:lang w:val="vi-VN"/>
        </w:rPr>
      </w:pPr>
      <w:r w:rsidRPr="00237F32">
        <w:rPr>
          <w:spacing w:val="2"/>
          <w:szCs w:val="28"/>
          <w:lang w:val="vi-VN"/>
        </w:rPr>
        <w:t>Phát triển mạnh hạ tầng cột ăng ten thu phát sóng ngụy trang: cột ăng ten có kích</w:t>
      </w:r>
      <w:r w:rsidRPr="00237F32">
        <w:rPr>
          <w:spacing w:val="-4"/>
          <w:szCs w:val="28"/>
          <w:lang w:val="vi-VN"/>
        </w:rPr>
        <w:t xml:space="preserve"> thước và quy mô nhỏ gọn, thân thiện môi trường, ngụy trang ẩn vào các công</w:t>
      </w:r>
      <w:r w:rsidRPr="00237F32">
        <w:rPr>
          <w:szCs w:val="28"/>
          <w:lang w:val="vi-VN"/>
        </w:rPr>
        <w:t xml:space="preserve"> trình kiến trúc và cảnh quan xung quanh, đảm bảo mỹ quan đô thị.</w:t>
      </w:r>
    </w:p>
    <w:p w:rsidR="00B078EC" w:rsidRPr="00237F32" w:rsidRDefault="00B078EC" w:rsidP="007161A0">
      <w:pPr>
        <w:pStyle w:val="NormalWeb"/>
        <w:shd w:val="clear" w:color="auto" w:fill="FFFFFF"/>
        <w:spacing w:before="144" w:beforeAutospacing="0" w:after="144" w:afterAutospacing="0" w:line="340" w:lineRule="exact"/>
        <w:ind w:firstLine="540"/>
        <w:rPr>
          <w:szCs w:val="28"/>
          <w:lang w:val="vi-VN"/>
        </w:rPr>
      </w:pPr>
      <w:r w:rsidRPr="00237F32">
        <w:rPr>
          <w:szCs w:val="28"/>
          <w:lang w:val="vi-VN"/>
        </w:rPr>
        <w:t>Thực hiện việc cải tạo các vị trí ăng ten cồng kềnh sang loại không cồng kềnh tại các khu vực yêu cầu</w:t>
      </w:r>
      <w:r w:rsidRPr="00237F32">
        <w:rPr>
          <w:rStyle w:val="apple-converted-space"/>
          <w:szCs w:val="28"/>
          <w:lang w:val="vi-VN"/>
        </w:rPr>
        <w:t> </w:t>
      </w:r>
      <w:r w:rsidRPr="00237F32">
        <w:rPr>
          <w:szCs w:val="28"/>
          <w:lang w:val="vi-VN"/>
        </w:rPr>
        <w:t>mỹ quan:</w:t>
      </w:r>
      <w:r w:rsidRPr="00237F32">
        <w:rPr>
          <w:szCs w:val="28"/>
          <w:shd w:val="clear" w:color="auto" w:fill="FFFFFF"/>
          <w:lang w:val="vi-VN"/>
        </w:rPr>
        <w:t xml:space="preserve"> khu vực trung tâm thành phố Huế, Trung tâm các huyện,thị xã, các khu di tích lịch sử - văn hóa, các điểm du lịch trên địa bàn tỉnh.</w:t>
      </w:r>
    </w:p>
    <w:p w:rsidR="00B078EC" w:rsidRPr="00237F32" w:rsidRDefault="00B078EC" w:rsidP="007161A0">
      <w:pPr>
        <w:pStyle w:val="NormalWeb"/>
        <w:shd w:val="clear" w:color="auto" w:fill="FFFFFF"/>
        <w:spacing w:before="144" w:beforeAutospacing="0" w:after="144" w:afterAutospacing="0" w:line="340" w:lineRule="exact"/>
        <w:ind w:firstLine="540"/>
        <w:rPr>
          <w:szCs w:val="28"/>
          <w:lang w:val="vi-VN"/>
        </w:rPr>
      </w:pPr>
      <w:bookmarkStart w:id="140" w:name="_Toc446947826"/>
      <w:bookmarkStart w:id="141" w:name="_Toc277165485"/>
      <w:bookmarkStart w:id="142" w:name="_Toc299889051"/>
      <w:bookmarkStart w:id="143" w:name="_Toc303455121"/>
      <w:bookmarkStart w:id="144" w:name="_Toc308179000"/>
      <w:bookmarkStart w:id="145" w:name="_Toc299889049"/>
      <w:bookmarkStart w:id="146" w:name="_Toc303455119"/>
      <w:bookmarkStart w:id="147" w:name="_Toc308178999"/>
      <w:bookmarkEnd w:id="133"/>
      <w:r w:rsidRPr="00237F32">
        <w:rPr>
          <w:b/>
          <w:bCs/>
          <w:szCs w:val="28"/>
          <w:lang w:val="vi-VN"/>
        </w:rPr>
        <w:t>3. Các giải pháp thực hiện quy hoạch</w:t>
      </w:r>
    </w:p>
    <w:p w:rsidR="00B078EC" w:rsidRPr="00237F32" w:rsidRDefault="00B078EC" w:rsidP="007161A0">
      <w:pPr>
        <w:pStyle w:val="Heading2"/>
        <w:spacing w:before="144" w:after="144" w:line="330" w:lineRule="exact"/>
        <w:ind w:firstLine="540"/>
        <w:rPr>
          <w:b w:val="0"/>
          <w:i/>
          <w:lang w:val="vi-VN"/>
        </w:rPr>
      </w:pPr>
      <w:bookmarkStart w:id="148" w:name="_Toc109294834"/>
      <w:r w:rsidRPr="00237F32">
        <w:rPr>
          <w:b w:val="0"/>
          <w:i/>
          <w:lang w:val="vi-VN"/>
        </w:rPr>
        <w:t xml:space="preserve">3.1. </w:t>
      </w:r>
      <w:bookmarkEnd w:id="140"/>
      <w:r w:rsidRPr="00237F32">
        <w:rPr>
          <w:b w:val="0"/>
          <w:i/>
          <w:lang w:val="vi-VN"/>
        </w:rPr>
        <w:t>Phát triển hạ tầng viễn thông</w:t>
      </w:r>
      <w:bookmarkEnd w:id="148"/>
    </w:p>
    <w:p w:rsidR="00B078EC" w:rsidRPr="00237F32" w:rsidRDefault="00B078EC" w:rsidP="007161A0">
      <w:pPr>
        <w:spacing w:before="144" w:after="144" w:line="330" w:lineRule="exact"/>
        <w:ind w:firstLine="540"/>
        <w:rPr>
          <w:szCs w:val="28"/>
          <w:lang w:val="vi-VN"/>
        </w:rPr>
      </w:pPr>
      <w:r w:rsidRPr="00237F32">
        <w:rPr>
          <w:szCs w:val="28"/>
          <w:lang w:val="vi-VN"/>
        </w:rPr>
        <w:t xml:space="preserve">Đối với hạ tầng cống, bể cáp trong các trường hợp cải tạo, nâng cấp, sửa chữa và xây mới cần thiết phải có sự phù hợp với từng vị trí, từng tuyến đường, từng khu vực và phải đáp ứng Quy chuẩn kỹ thuật quốc gia QCVN33:2011/BTTTT về lắp đặt mạng cáp ngoại vi viễn thông, Quy chuẩn kỹ thuật quốc gia QCVN 07-3:2016/BXD </w:t>
      </w:r>
      <w:r w:rsidRPr="00237F32">
        <w:rPr>
          <w:spacing w:val="-4"/>
          <w:szCs w:val="28"/>
          <w:lang w:val="vi-VN"/>
        </w:rPr>
        <w:t>các công trình hạ tầng kỹ thuật công trình hào và tuy nen kỹ thuật, Quy chuẩn kỹ</w:t>
      </w:r>
      <w:r w:rsidRPr="00237F32">
        <w:rPr>
          <w:szCs w:val="28"/>
          <w:lang w:val="vi-VN"/>
        </w:rPr>
        <w:t xml:space="preserve"> thuật quốc gia QCVN 07-8:2016/BXD các công trình hạ tầng kỹ thuật công trình viễn </w:t>
      </w:r>
      <w:r w:rsidRPr="00237F32">
        <w:rPr>
          <w:spacing w:val="-6"/>
          <w:szCs w:val="28"/>
          <w:lang w:val="vi-VN"/>
        </w:rPr>
        <w:t>thông, Tiêu chuẩn Việt Nam TCVN 8599:2011 áp dụng cho mạng viễn thông - ống</w:t>
      </w:r>
      <w:r w:rsidRPr="00237F32">
        <w:rPr>
          <w:szCs w:val="28"/>
          <w:lang w:val="vi-VN"/>
        </w:rPr>
        <w:t xml:space="preserve"> nhựa </w:t>
      </w:r>
      <w:r w:rsidRPr="00237F32">
        <w:rPr>
          <w:spacing w:val="4"/>
          <w:szCs w:val="28"/>
          <w:lang w:val="vi-VN"/>
        </w:rPr>
        <w:t xml:space="preserve">cho các tuyến cáp ngầm - yêu cầu kỹ thuật và các quy định khác, đảm bảo việc </w:t>
      </w:r>
      <w:r w:rsidRPr="00237F32">
        <w:rPr>
          <w:spacing w:val="-4"/>
          <w:szCs w:val="28"/>
          <w:lang w:val="vi-VN"/>
        </w:rPr>
        <w:t xml:space="preserve">phát triển hạ tầng phù hợp và có tính đến yếu tố duy tu, sửa chữa và nâng cấp một cách </w:t>
      </w:r>
      <w:r w:rsidRPr="00237F32">
        <w:rPr>
          <w:szCs w:val="28"/>
          <w:lang w:val="vi-VN"/>
        </w:rPr>
        <w:t>dễ dàng, thời gian thi công nhanh, ít ảnh hưởng đến cộng đồng.</w:t>
      </w:r>
    </w:p>
    <w:p w:rsidR="00B078EC" w:rsidRPr="00237F32" w:rsidRDefault="00B078EC" w:rsidP="007161A0">
      <w:pPr>
        <w:pStyle w:val="Heading2"/>
        <w:spacing w:before="144" w:after="144" w:line="330" w:lineRule="exact"/>
        <w:ind w:firstLine="540"/>
        <w:rPr>
          <w:b w:val="0"/>
          <w:i/>
          <w:lang w:val="vi-VN"/>
        </w:rPr>
      </w:pPr>
      <w:bookmarkStart w:id="149" w:name="_Toc446947828"/>
      <w:bookmarkStart w:id="150" w:name="_Toc109294835"/>
      <w:bookmarkEnd w:id="141"/>
      <w:bookmarkEnd w:id="142"/>
      <w:bookmarkEnd w:id="143"/>
      <w:bookmarkEnd w:id="144"/>
      <w:r w:rsidRPr="00237F32">
        <w:rPr>
          <w:b w:val="0"/>
          <w:i/>
          <w:lang w:val="vi-VN"/>
        </w:rPr>
        <w:t>3.2. Huy động vốn đầu tư</w:t>
      </w:r>
      <w:bookmarkEnd w:id="149"/>
      <w:bookmarkEnd w:id="150"/>
    </w:p>
    <w:p w:rsidR="00B078EC" w:rsidRPr="00237F32" w:rsidRDefault="00B078EC" w:rsidP="007161A0">
      <w:pPr>
        <w:spacing w:before="144" w:after="144" w:line="330" w:lineRule="exact"/>
        <w:ind w:firstLine="540"/>
        <w:rPr>
          <w:szCs w:val="28"/>
          <w:lang w:val="vi-VN"/>
        </w:rPr>
      </w:pPr>
      <w:r w:rsidRPr="00237F32">
        <w:rPr>
          <w:szCs w:val="28"/>
          <w:lang w:val="vi-VN"/>
        </w:rPr>
        <w:t xml:space="preserve">Đa dạng hóa các nguồn lực đầu tư, trọng tâm là các doanh nghiệp viễn thông, doanh nghiệp xây dựng hạ tầng, nguồn đầu tư nước ngoài (gắn kết hạ tầng viễn thông </w:t>
      </w:r>
      <w:r w:rsidRPr="00237F32">
        <w:rPr>
          <w:spacing w:val="-2"/>
          <w:szCs w:val="28"/>
          <w:lang w:val="vi-VN"/>
        </w:rPr>
        <w:t>với hạ tầng giao thông). Kết hợp với việc ban hành các văn bản về giá và ưu đãi đầu</w:t>
      </w:r>
      <w:r w:rsidRPr="00237F32">
        <w:rPr>
          <w:szCs w:val="28"/>
          <w:lang w:val="vi-VN"/>
        </w:rPr>
        <w:t xml:space="preserve"> tư </w:t>
      </w:r>
      <w:r w:rsidRPr="00237F32">
        <w:rPr>
          <w:spacing w:val="2"/>
          <w:szCs w:val="28"/>
          <w:lang w:val="vi-VN"/>
        </w:rPr>
        <w:t>công khai, minh bạch để các nguồn lực yên tâm khi thực hiện đầu tư. Về nguồn ngân</w:t>
      </w:r>
      <w:r w:rsidRPr="00237F32">
        <w:rPr>
          <w:szCs w:val="28"/>
          <w:lang w:val="vi-VN"/>
        </w:rPr>
        <w:t xml:space="preserve"> sách có thể huy động đầu tư phát triển hạ tầng kỹ thuật viễn thông thụ động từ các nguồn như: </w:t>
      </w:r>
    </w:p>
    <w:p w:rsidR="00B078EC" w:rsidRPr="00237F32" w:rsidRDefault="00B078EC" w:rsidP="007161A0">
      <w:pPr>
        <w:pStyle w:val="Heading2"/>
        <w:spacing w:before="144" w:after="144" w:line="330" w:lineRule="exact"/>
        <w:ind w:firstLine="540"/>
        <w:rPr>
          <w:b w:val="0"/>
          <w:i/>
          <w:lang w:val="vi-VN"/>
        </w:rPr>
      </w:pPr>
      <w:bookmarkStart w:id="151" w:name="_Toc446947829"/>
      <w:bookmarkStart w:id="152" w:name="_Toc109294836"/>
      <w:r w:rsidRPr="00237F32">
        <w:rPr>
          <w:b w:val="0"/>
          <w:i/>
          <w:lang w:val="vi-VN"/>
        </w:rPr>
        <w:t>3.3. Sử dụng chung hạ tầng</w:t>
      </w:r>
      <w:bookmarkEnd w:id="151"/>
      <w:bookmarkEnd w:id="152"/>
    </w:p>
    <w:p w:rsidR="00B078EC" w:rsidRPr="00237F32" w:rsidRDefault="00B078EC" w:rsidP="007161A0">
      <w:pPr>
        <w:spacing w:before="144" w:after="144" w:line="330" w:lineRule="exact"/>
        <w:ind w:firstLine="540"/>
        <w:rPr>
          <w:szCs w:val="28"/>
          <w:lang w:val="vi-VN"/>
        </w:rPr>
      </w:pPr>
      <w:r w:rsidRPr="00237F32">
        <w:rPr>
          <w:szCs w:val="28"/>
          <w:lang w:val="vi-VN"/>
        </w:rPr>
        <w:t xml:space="preserve">Đối với hạ tầng cống, bể cáp trong các trường hợp cải tạo, nâng cấp, sửa chữa và xây mới cần thiết phải có sự phù hợp với từng vị trí, từng tuyến đường, từng khu vực đảm bảo việc phát triển hạ tầng phù hợp và có tính đến yếu tố duy tu, sửa chữa và nâng cấp một cách dễ dàng, thời gian thi công nhanh, ít ảnh hưởng đến cộng đồng. </w:t>
      </w:r>
      <w:r w:rsidRPr="00237F32">
        <w:rPr>
          <w:spacing w:val="2"/>
          <w:szCs w:val="28"/>
          <w:lang w:val="vi-VN"/>
        </w:rPr>
        <w:t>Hạ tầng cống, bể cáp có thể xây dựng dưới dạng hầm hào kỹ thuật hoặc chôn cáp trực</w:t>
      </w:r>
      <w:r w:rsidRPr="00237F32">
        <w:rPr>
          <w:szCs w:val="28"/>
          <w:lang w:val="vi-VN"/>
        </w:rPr>
        <w:t xml:space="preserve"> tiếp.</w:t>
      </w:r>
    </w:p>
    <w:p w:rsidR="00B078EC" w:rsidRPr="00237F32" w:rsidRDefault="00B078EC" w:rsidP="007161A0">
      <w:pPr>
        <w:spacing w:before="144" w:after="144" w:line="330" w:lineRule="exact"/>
        <w:ind w:firstLine="540"/>
        <w:rPr>
          <w:szCs w:val="28"/>
          <w:lang w:val="vi-VN"/>
        </w:rPr>
      </w:pPr>
      <w:r w:rsidRPr="00237F32">
        <w:rPr>
          <w:szCs w:val="28"/>
          <w:lang w:val="vi-VN"/>
        </w:rPr>
        <w:t>Khi doanh nghiệp có nhu cầu xây dựng mạng lưới trên địa bàn tỉnh (cột ăng ten, cống bể cáp…) và xin giấy phép, Sở Thông tin và Truyền thông sẽ thông báo tới các doanh nghiệp còn lại, định hướng sử dụng chung cơ sở hạ tầng giữa các doanh nghiệp tại vị trí đó.</w:t>
      </w:r>
    </w:p>
    <w:p w:rsidR="00B078EC" w:rsidRPr="00237F32" w:rsidRDefault="00B078EC" w:rsidP="007161A0">
      <w:pPr>
        <w:pStyle w:val="Heading2"/>
        <w:spacing w:before="144" w:after="144" w:line="330" w:lineRule="exact"/>
        <w:ind w:firstLine="540"/>
        <w:rPr>
          <w:b w:val="0"/>
          <w:i/>
          <w:lang w:val="vi-VN"/>
        </w:rPr>
      </w:pPr>
      <w:bookmarkStart w:id="153" w:name="_Toc446947830"/>
      <w:bookmarkStart w:id="154" w:name="_Toc109294837"/>
      <w:r w:rsidRPr="00237F32">
        <w:rPr>
          <w:b w:val="0"/>
          <w:i/>
          <w:lang w:val="vi-VN"/>
        </w:rPr>
        <w:t>3.4. Phát triển nguồn nhân lực</w:t>
      </w:r>
      <w:bookmarkEnd w:id="153"/>
      <w:bookmarkEnd w:id="154"/>
    </w:p>
    <w:p w:rsidR="00B078EC" w:rsidRPr="00237F32" w:rsidRDefault="00B078EC" w:rsidP="007161A0">
      <w:pPr>
        <w:spacing w:before="144" w:after="144" w:line="330" w:lineRule="exact"/>
        <w:ind w:firstLine="540"/>
        <w:rPr>
          <w:szCs w:val="28"/>
          <w:lang w:val="vi-VN"/>
        </w:rPr>
      </w:pPr>
      <w:r w:rsidRPr="00237F32">
        <w:rPr>
          <w:szCs w:val="28"/>
          <w:lang w:val="vi-VN"/>
        </w:rPr>
        <w:t>Đào tạo, bồi dưỡng nghiệp vụ, nâng cao trình độ đội ngũ cán bộ chuyên trách trong lĩnh vực quản lý hạ tầng kỹ thuật viễn thông thụ động.</w:t>
      </w:r>
    </w:p>
    <w:p w:rsidR="00B078EC" w:rsidRPr="00237F32" w:rsidRDefault="00B078EC" w:rsidP="007161A0">
      <w:pPr>
        <w:spacing w:before="144" w:after="144" w:line="330" w:lineRule="exact"/>
        <w:ind w:firstLine="540"/>
        <w:rPr>
          <w:spacing w:val="-6"/>
          <w:szCs w:val="28"/>
          <w:lang w:val="vi-VN"/>
        </w:rPr>
      </w:pPr>
      <w:r w:rsidRPr="00237F32">
        <w:rPr>
          <w:spacing w:val="-6"/>
          <w:szCs w:val="28"/>
          <w:lang w:val="vi-VN"/>
        </w:rPr>
        <w:t xml:space="preserve">Nâng cao năng lực quản lý nhà nước: Định hướng doanh nghiệp phát triển mạng lưới </w:t>
      </w:r>
      <w:r w:rsidRPr="00237F32">
        <w:rPr>
          <w:spacing w:val="-8"/>
          <w:szCs w:val="28"/>
          <w:lang w:val="vi-VN"/>
        </w:rPr>
        <w:t xml:space="preserve">theo hoạch định; đôn đốc các doanh nghiệp thực hiện phát triển hạ tầng kỹ thuật viễn thông </w:t>
      </w:r>
      <w:r w:rsidRPr="00237F32">
        <w:rPr>
          <w:szCs w:val="28"/>
          <w:lang w:val="vi-VN"/>
        </w:rPr>
        <w:t>thụ động đồng bộ với phát triển hạ tầng kinh tế xã hội của tỉnh.</w:t>
      </w:r>
    </w:p>
    <w:p w:rsidR="00B078EC" w:rsidRPr="00237F32" w:rsidRDefault="00B078EC" w:rsidP="007161A0">
      <w:pPr>
        <w:spacing w:before="144" w:after="144" w:line="330" w:lineRule="exact"/>
        <w:ind w:firstLine="540"/>
        <w:rPr>
          <w:szCs w:val="28"/>
          <w:lang w:val="vi-VN"/>
        </w:rPr>
      </w:pPr>
      <w:r w:rsidRPr="00237F32">
        <w:rPr>
          <w:szCs w:val="28"/>
          <w:lang w:val="vi-VN"/>
        </w:rPr>
        <w:t xml:space="preserve">Từng bước đào tạo nguồn nhân lực chất lượng cao, có phẩm chất tốt, làm chủ </w:t>
      </w:r>
      <w:r w:rsidRPr="00237F32">
        <w:rPr>
          <w:spacing w:val="-4"/>
          <w:szCs w:val="28"/>
          <w:lang w:val="vi-VN"/>
        </w:rPr>
        <w:t>công nghệ hiện đại, vững vàng về quản lý kinh tế, khai thác hiệu quả mạng lưới hạ</w:t>
      </w:r>
      <w:r w:rsidRPr="00237F32">
        <w:rPr>
          <w:szCs w:val="28"/>
          <w:lang w:val="vi-VN"/>
        </w:rPr>
        <w:t xml:space="preserve"> tầng kỹ thuật viễn thông thụ động trên địa bàn tỉnh.</w:t>
      </w:r>
    </w:p>
    <w:p w:rsidR="00B078EC" w:rsidRPr="00237F32" w:rsidRDefault="00B078EC" w:rsidP="007161A0">
      <w:pPr>
        <w:spacing w:before="144" w:after="144" w:line="330" w:lineRule="exact"/>
        <w:ind w:firstLine="540"/>
        <w:rPr>
          <w:szCs w:val="28"/>
          <w:lang w:val="vi-VN"/>
        </w:rPr>
      </w:pPr>
      <w:r w:rsidRPr="00237F32">
        <w:rPr>
          <w:szCs w:val="28"/>
          <w:lang w:val="vi-VN"/>
        </w:rPr>
        <w:t xml:space="preserve">Tăng cường công tác quản lý nhà nước về hạ tầng kỹ thuật viễn thông thụ động cấp huyện (cán bộ quản lý chuyên trách): Phối hợp với Sở Thông tin và Truyền thông </w:t>
      </w:r>
      <w:r w:rsidRPr="00237F32">
        <w:rPr>
          <w:spacing w:val="-6"/>
          <w:szCs w:val="28"/>
          <w:lang w:val="vi-VN"/>
        </w:rPr>
        <w:t>quản lý việc xây dựng và phát triển hạ tầng kỹ thuật viễn thông thụ động trên địa bàn</w:t>
      </w:r>
      <w:r w:rsidRPr="00237F32">
        <w:rPr>
          <w:szCs w:val="28"/>
          <w:lang w:val="vi-VN"/>
        </w:rPr>
        <w:t xml:space="preserve"> tỉnh.</w:t>
      </w:r>
    </w:p>
    <w:p w:rsidR="00B078EC" w:rsidRPr="00237F32" w:rsidRDefault="00B078EC" w:rsidP="007161A0">
      <w:pPr>
        <w:pStyle w:val="Heading2"/>
        <w:spacing w:before="144" w:after="144" w:line="330" w:lineRule="exact"/>
        <w:ind w:firstLine="540"/>
        <w:rPr>
          <w:b w:val="0"/>
          <w:i/>
          <w:lang w:val="vi-VN"/>
        </w:rPr>
      </w:pPr>
      <w:bookmarkStart w:id="155" w:name="_Toc446947832"/>
      <w:bookmarkStart w:id="156" w:name="_Toc109294838"/>
      <w:r w:rsidRPr="00237F32">
        <w:rPr>
          <w:b w:val="0"/>
          <w:i/>
          <w:lang w:val="vi-VN"/>
        </w:rPr>
        <w:t>3.5. Thực hiện quy hoạch đồng bộ</w:t>
      </w:r>
      <w:bookmarkEnd w:id="155"/>
      <w:bookmarkEnd w:id="156"/>
    </w:p>
    <w:p w:rsidR="003D6CC6" w:rsidRPr="00237F32" w:rsidRDefault="00B078EC" w:rsidP="007161A0">
      <w:pPr>
        <w:spacing w:before="144" w:after="144" w:line="330" w:lineRule="exact"/>
        <w:ind w:firstLine="540"/>
        <w:rPr>
          <w:szCs w:val="28"/>
          <w:lang w:val="vi-VN"/>
        </w:rPr>
      </w:pPr>
      <w:r w:rsidRPr="00237F32">
        <w:rPr>
          <w:spacing w:val="-6"/>
          <w:szCs w:val="28"/>
          <w:lang w:val="vi-VN"/>
        </w:rPr>
        <w:t>Tổ chức phối hợp thực hiện xây dựng công trình viễn thông cùng quá trình xây</w:t>
      </w:r>
      <w:r w:rsidRPr="00237F32">
        <w:rPr>
          <w:szCs w:val="28"/>
          <w:lang w:val="vi-VN"/>
        </w:rPr>
        <w:t xml:space="preserve"> dựng các công trình hạ tầng có liên quan, đặc biệt công trình ngầm đô thị, cải tạo, mở rộng đường, hè.</w:t>
      </w:r>
      <w:bookmarkEnd w:id="145"/>
      <w:bookmarkEnd w:id="146"/>
      <w:bookmarkEnd w:id="147"/>
    </w:p>
    <w:p w:rsidR="00E355E7" w:rsidRPr="00237F32" w:rsidRDefault="006E470A" w:rsidP="007161A0">
      <w:pPr>
        <w:pStyle w:val="Heading3"/>
        <w:spacing w:before="144" w:after="144"/>
        <w:ind w:firstLine="540"/>
      </w:pPr>
      <w:bookmarkStart w:id="157" w:name="_Toc107921540"/>
      <w:r w:rsidRPr="00237F32">
        <w:t>3</w:t>
      </w:r>
      <w:r w:rsidR="00E355E7" w:rsidRPr="00237F32">
        <w:t>.</w:t>
      </w:r>
      <w:r w:rsidRPr="00237F32">
        <w:t>1</w:t>
      </w:r>
      <w:r w:rsidR="003D6CC6" w:rsidRPr="00237F32">
        <w:rPr>
          <w:lang w:val="vi-VN"/>
        </w:rPr>
        <w:t>1</w:t>
      </w:r>
      <w:r w:rsidR="00E355E7" w:rsidRPr="00237F32">
        <w:t xml:space="preserve"> Quy hoạch nghĩa trang</w:t>
      </w:r>
      <w:bookmarkEnd w:id="157"/>
    </w:p>
    <w:p w:rsidR="00B2788E" w:rsidRPr="00237F32" w:rsidRDefault="006C3392" w:rsidP="007161A0">
      <w:pPr>
        <w:spacing w:before="144" w:after="144"/>
        <w:ind w:firstLine="540"/>
        <w:rPr>
          <w:lang w:val="vi-VN"/>
        </w:rPr>
      </w:pPr>
      <w:r w:rsidRPr="00237F32">
        <w:rPr>
          <w:lang w:val="vi-VN"/>
        </w:rPr>
        <w:t xml:space="preserve">Tổng diện tích nghĩa trang, nghĩa địa hiện tại của xã Phong Chương là </w:t>
      </w:r>
      <w:r w:rsidR="002E6E93" w:rsidRPr="00237F32">
        <w:rPr>
          <w:i/>
          <w:lang w:val="vi-VN"/>
        </w:rPr>
        <w:t>193,75</w:t>
      </w:r>
      <w:r w:rsidRPr="00237F32">
        <w:rPr>
          <w:i/>
          <w:lang w:val="vi-VN"/>
        </w:rPr>
        <w:t>ha</w:t>
      </w:r>
      <w:r w:rsidRPr="00237F32">
        <w:rPr>
          <w:lang w:val="vi-VN"/>
        </w:rPr>
        <w:t xml:space="preserve">. </w:t>
      </w:r>
      <w:r w:rsidR="00B86D0D" w:rsidRPr="00237F32">
        <w:rPr>
          <w:lang w:val="vi-VN"/>
        </w:rPr>
        <w:t>Theo Quy hoạch nghĩa trang nhân dân xã Phong Chương, huyện Phong Điền đã được phê duyệt</w:t>
      </w:r>
      <w:r w:rsidRPr="00237F32">
        <w:rPr>
          <w:lang w:val="vi-VN"/>
        </w:rPr>
        <w:t xml:space="preserve"> là </w:t>
      </w:r>
      <w:r w:rsidRPr="00237F32">
        <w:rPr>
          <w:i/>
          <w:lang w:val="vi-VN"/>
        </w:rPr>
        <w:t>82.18ha</w:t>
      </w:r>
      <w:r w:rsidRPr="00237F32">
        <w:rPr>
          <w:lang w:val="vi-VN"/>
        </w:rPr>
        <w:t xml:space="preserve">, giảm </w:t>
      </w:r>
      <w:r w:rsidRPr="00237F32">
        <w:rPr>
          <w:i/>
          <w:lang w:val="vi-VN"/>
        </w:rPr>
        <w:t>56.32ha</w:t>
      </w:r>
      <w:r w:rsidRPr="00237F32">
        <w:rPr>
          <w:lang w:val="vi-VN"/>
        </w:rPr>
        <w:t xml:space="preserve"> so với diện tích cũ</w:t>
      </w:r>
      <w:r w:rsidR="002E6E93" w:rsidRPr="00237F32">
        <w:rPr>
          <w:lang w:val="vi-VN"/>
        </w:rPr>
        <w:t xml:space="preserve">, đối với quy hoạch mới diện tích còn lại là </w:t>
      </w:r>
      <w:r w:rsidR="00A5427B" w:rsidRPr="00237F32">
        <w:rPr>
          <w:lang w:val="vi-VN"/>
        </w:rPr>
        <w:t>82,18ha</w:t>
      </w:r>
      <w:r w:rsidRPr="00237F32">
        <w:rPr>
          <w:lang w:val="vi-VN"/>
        </w:rPr>
        <w:t xml:space="preserve"> Nguyên nhân giảm là do </w:t>
      </w:r>
      <w:r w:rsidR="002E6E93" w:rsidRPr="00237F32">
        <w:rPr>
          <w:lang w:val="vi-VN"/>
        </w:rPr>
        <w:t>nằm trong các dự án như khu du lịch sinh thái Ngũ Hồ, khu khai thác khoáng sản...</w:t>
      </w:r>
      <w:r w:rsidRPr="00237F32">
        <w:rPr>
          <w:lang w:val="vi-VN"/>
        </w:rPr>
        <w:t xml:space="preserve">. </w:t>
      </w:r>
      <w:r w:rsidR="002E6E93" w:rsidRPr="00237F32">
        <w:rPr>
          <w:lang w:val="vi-VN"/>
        </w:rPr>
        <w:t>Bên cạnh đó cần mở mở rộng khu vực nghĩa địa</w:t>
      </w:r>
    </w:p>
    <w:p w:rsidR="00B2788E" w:rsidRPr="00237F32" w:rsidRDefault="00B2788E" w:rsidP="007161A0">
      <w:pPr>
        <w:spacing w:before="144" w:after="144"/>
        <w:ind w:firstLine="540"/>
        <w:rPr>
          <w:lang w:val="vi-VN"/>
        </w:rPr>
      </w:pPr>
      <w:r w:rsidRPr="00237F32">
        <w:rPr>
          <w:lang w:val="vi-VN"/>
        </w:rPr>
        <w:t>+</w:t>
      </w:r>
      <w:r w:rsidR="002E6E93" w:rsidRPr="00237F32">
        <w:rPr>
          <w:lang w:val="vi-VN"/>
        </w:rPr>
        <w:t xml:space="preserve"> thôn Nhất phong chuyển từ đất chưa sử dụng diện tích 3,0ha.</w:t>
      </w:r>
    </w:p>
    <w:p w:rsidR="00001F8B" w:rsidRPr="00237F32" w:rsidRDefault="00B2788E" w:rsidP="007161A0">
      <w:pPr>
        <w:spacing w:before="144" w:after="144"/>
        <w:ind w:firstLine="540"/>
        <w:rPr>
          <w:szCs w:val="28"/>
          <w:lang w:val="vi-VN"/>
        </w:rPr>
      </w:pPr>
      <w:r w:rsidRPr="00237F32">
        <w:rPr>
          <w:lang w:val="vi-VN"/>
        </w:rPr>
        <w:t xml:space="preserve">+ </w:t>
      </w:r>
      <w:r w:rsidR="002E6E93" w:rsidRPr="00237F32">
        <w:rPr>
          <w:lang w:val="vi-VN"/>
        </w:rPr>
        <w:t xml:space="preserve">Mở rộng khu vực </w:t>
      </w:r>
      <w:r w:rsidR="002E6E93" w:rsidRPr="00237F32">
        <w:rPr>
          <w:szCs w:val="28"/>
          <w:lang w:val="vi-VN"/>
        </w:rPr>
        <w:t>nghĩa địa Phú Lộc chuyển từ đất lúa diện tích 2,5ha</w:t>
      </w:r>
    </w:p>
    <w:p w:rsidR="000D6ACE" w:rsidRPr="00237F32" w:rsidRDefault="000D6ACE" w:rsidP="007161A0">
      <w:pPr>
        <w:spacing w:before="144" w:after="144"/>
        <w:ind w:firstLine="540"/>
        <w:rPr>
          <w:lang w:val="vi-VN"/>
        </w:rPr>
      </w:pPr>
      <w:r w:rsidRPr="00237F32">
        <w:rPr>
          <w:lang w:val="vi-VN"/>
        </w:rPr>
        <w:t>Định hướng quy hoạch nghĩa trang đối với các thị trấn, các điểm dân cư khu vực cồn cát ven biển và đầm phá Theo Quyết định số 1700/QĐ-UBND ngày 29/7/2008 về quy hoạch tổng thể nghĩa trang tỉnh Thừa Thiên Huế đến năm 2015 định hướng đến năm 2020 như sau:</w:t>
      </w:r>
    </w:p>
    <w:p w:rsidR="00B56A32" w:rsidRPr="00237F32" w:rsidRDefault="00B56A32" w:rsidP="007161A0">
      <w:pPr>
        <w:spacing w:beforeLines="0" w:after="144"/>
        <w:ind w:firstLine="540"/>
        <w:rPr>
          <w:szCs w:val="28"/>
          <w:lang w:val="vi-VN"/>
        </w:rPr>
      </w:pPr>
      <w:r w:rsidRPr="00237F32">
        <w:rPr>
          <w:szCs w:val="28"/>
          <w:lang w:val="vi-VN"/>
        </w:rPr>
        <w:tab/>
        <w:t>- Các khu nghĩa trang gần khu dân cư dưới 500m sẽ đóng cửa và tiến tới di dời.</w:t>
      </w:r>
    </w:p>
    <w:p w:rsidR="00B56A32" w:rsidRPr="00237F32" w:rsidRDefault="00B56A32" w:rsidP="007161A0">
      <w:pPr>
        <w:spacing w:beforeLines="0" w:after="144"/>
        <w:ind w:firstLine="540"/>
        <w:rPr>
          <w:szCs w:val="28"/>
          <w:lang w:val="vi-VN"/>
        </w:rPr>
      </w:pPr>
      <w:r w:rsidRPr="00237F32">
        <w:rPr>
          <w:szCs w:val="28"/>
          <w:lang w:val="vi-VN"/>
        </w:rPr>
        <w:tab/>
        <w:t xml:space="preserve">- Các khu vực nghĩa trang tập trung nhưng chôn dày đặc tiến tới đóng cửa xen ghép trồng cây bản địa. </w:t>
      </w:r>
    </w:p>
    <w:p w:rsidR="00B56A32" w:rsidRPr="00237F32" w:rsidRDefault="00B56A32" w:rsidP="007161A0">
      <w:pPr>
        <w:spacing w:beforeLines="0" w:after="144"/>
        <w:ind w:firstLine="540"/>
        <w:rPr>
          <w:szCs w:val="28"/>
          <w:lang w:val="vi-VN"/>
        </w:rPr>
      </w:pPr>
      <w:r w:rsidRPr="00237F32">
        <w:rPr>
          <w:szCs w:val="28"/>
          <w:lang w:val="vi-VN"/>
        </w:rPr>
        <w:t xml:space="preserve">- Các khu nghĩa trang cách xa khu dân cư hơn 500m sẽ được chôn xen ghép kết hợp với trồng cây bản địa. </w:t>
      </w:r>
    </w:p>
    <w:p w:rsidR="00B56A32" w:rsidRPr="00237F32" w:rsidRDefault="00B56A32" w:rsidP="007161A0">
      <w:pPr>
        <w:spacing w:beforeLines="0" w:after="144"/>
        <w:ind w:firstLine="540"/>
        <w:rPr>
          <w:szCs w:val="28"/>
          <w:lang w:val="vi-VN"/>
        </w:rPr>
      </w:pPr>
      <w:r w:rsidRPr="00237F32">
        <w:rPr>
          <w:szCs w:val="28"/>
          <w:lang w:val="vi-VN"/>
        </w:rPr>
        <w:t>- Các khu nghĩa trang chưa chôn hoặc chôn còn thưa tiến hành quy hoạch phân lô chi tiết làm các khu nghĩa trang chung của toàn xã</w:t>
      </w:r>
      <w:r w:rsidR="00E37190" w:rsidRPr="00237F32">
        <w:rPr>
          <w:szCs w:val="28"/>
          <w:lang w:val="vi-VN"/>
        </w:rPr>
        <w:t>.</w:t>
      </w:r>
    </w:p>
    <w:p w:rsidR="00A82178" w:rsidRPr="00237F32" w:rsidRDefault="00E17FAD" w:rsidP="007161A0">
      <w:pPr>
        <w:pStyle w:val="Heading3"/>
        <w:spacing w:before="144" w:after="144"/>
        <w:ind w:firstLine="540"/>
        <w:rPr>
          <w:i w:val="0"/>
          <w:lang w:val="nl-NL"/>
        </w:rPr>
      </w:pPr>
      <w:bookmarkStart w:id="158" w:name="_Toc107921541"/>
      <w:r w:rsidRPr="00237F32">
        <w:t>3</w:t>
      </w:r>
      <w:r w:rsidR="00A82178" w:rsidRPr="00237F32">
        <w:t>.</w:t>
      </w:r>
      <w:r w:rsidRPr="00237F32">
        <w:t>11</w:t>
      </w:r>
      <w:r w:rsidR="00A82178" w:rsidRPr="00237F32">
        <w:t xml:space="preserve"> Làng nghề tiểu thủ công nghiệp</w:t>
      </w:r>
      <w:bookmarkEnd w:id="158"/>
    </w:p>
    <w:p w:rsidR="00186881" w:rsidRPr="00237F32" w:rsidRDefault="00A82178" w:rsidP="007161A0">
      <w:pPr>
        <w:spacing w:before="144" w:after="144"/>
        <w:ind w:firstLine="540"/>
        <w:rPr>
          <w:lang w:val="nl-NL"/>
        </w:rPr>
      </w:pPr>
      <w:r w:rsidRPr="00237F32">
        <w:rPr>
          <w:lang w:val="nl-NL"/>
        </w:rPr>
        <w:tab/>
        <w:t xml:space="preserve">Định hướng quy hoạch làng </w:t>
      </w:r>
      <w:r w:rsidR="001061C4" w:rsidRPr="00237F32">
        <w:rPr>
          <w:lang w:val="nl-NL"/>
        </w:rPr>
        <w:t>nghề tiểu thủ công nghiệp ở v</w:t>
      </w:r>
      <w:r w:rsidRPr="00237F32">
        <w:rPr>
          <w:lang w:val="nl-NL"/>
        </w:rPr>
        <w:t xml:space="preserve">ị trí ven đường </w:t>
      </w:r>
      <w:r w:rsidR="00D677BB" w:rsidRPr="00237F32">
        <w:rPr>
          <w:lang w:val="nl-NL"/>
        </w:rPr>
        <w:t>từ thôn Bàura đường cứu hộ cứu nạn</w:t>
      </w:r>
      <w:r w:rsidRPr="00237F32">
        <w:rPr>
          <w:lang w:val="nl-NL"/>
        </w:rPr>
        <w:t xml:space="preserve"> diện tích </w:t>
      </w:r>
      <w:r w:rsidR="00E82779" w:rsidRPr="00237F32">
        <w:rPr>
          <w:lang w:val="nl-NL"/>
        </w:rPr>
        <w:t>5,3ha</w:t>
      </w:r>
      <w:r w:rsidRPr="00237F32">
        <w:rPr>
          <w:lang w:val="nl-NL"/>
        </w:rPr>
        <w:t xml:space="preserve">. </w:t>
      </w:r>
      <w:r w:rsidR="00E82779" w:rsidRPr="00237F32">
        <w:rPr>
          <w:lang w:val="nl-NL"/>
        </w:rPr>
        <w:t>Dự kiến chuyển các ngành nghề trong khu vực dân cư gây ô nhiểm.</w:t>
      </w:r>
    </w:p>
    <w:p w:rsidR="00E17FAD" w:rsidRPr="00237F32" w:rsidRDefault="00E17FAD" w:rsidP="007161A0">
      <w:pPr>
        <w:pStyle w:val="Heading3"/>
        <w:spacing w:before="144" w:after="144"/>
        <w:ind w:firstLine="540"/>
        <w:rPr>
          <w:lang w:val="nl-NL"/>
        </w:rPr>
      </w:pPr>
      <w:bookmarkStart w:id="159" w:name="_Toc107921542"/>
      <w:r w:rsidRPr="00237F32">
        <w:t xml:space="preserve">3.12 Khu vực trồng </w:t>
      </w:r>
      <w:r w:rsidR="00B2788E" w:rsidRPr="00237F32">
        <w:rPr>
          <w:lang w:val="nl-NL"/>
        </w:rPr>
        <w:t>cây dược liệu</w:t>
      </w:r>
      <w:bookmarkEnd w:id="159"/>
    </w:p>
    <w:p w:rsidR="002B5DC2" w:rsidRPr="00237F32" w:rsidRDefault="002B5DC2" w:rsidP="007161A0">
      <w:pPr>
        <w:spacing w:before="144" w:after="144"/>
        <w:ind w:firstLine="540"/>
        <w:rPr>
          <w:lang w:val="nl-NL"/>
        </w:rPr>
      </w:pPr>
      <w:r w:rsidRPr="00237F32">
        <w:rPr>
          <w:lang w:val="nl-NL"/>
        </w:rPr>
        <w:tab/>
        <w:t>Định hướng chuyển đổi diện tích đất bằng chưa</w:t>
      </w:r>
      <w:r w:rsidR="001F68F2" w:rsidRPr="00237F32">
        <w:rPr>
          <w:lang w:val="nl-NL"/>
        </w:rPr>
        <w:t xml:space="preserve"> sử dụng (BCS)</w:t>
      </w:r>
      <w:r w:rsidR="00E82779" w:rsidRPr="00237F32">
        <w:rPr>
          <w:lang w:val="nl-NL"/>
        </w:rPr>
        <w:t>, rừng sản xuất</w:t>
      </w:r>
      <w:r w:rsidR="001F68F2" w:rsidRPr="00237F32">
        <w:rPr>
          <w:lang w:val="nl-NL"/>
        </w:rPr>
        <w:t xml:space="preserve"> sang sử dụng để trồng tràm phục vụ sản xuất chế biến tinh dầu tràm ở khu vực đồi cát </w:t>
      </w:r>
      <w:r w:rsidR="00F06069" w:rsidRPr="00237F32">
        <w:rPr>
          <w:lang w:val="nl-NL"/>
        </w:rPr>
        <w:t xml:space="preserve">dọc xã với tổng diện tích </w:t>
      </w:r>
      <w:r w:rsidR="00E82779" w:rsidRPr="00237F32">
        <w:rPr>
          <w:lang w:val="nl-NL"/>
        </w:rPr>
        <w:t>20,0</w:t>
      </w:r>
      <w:r w:rsidR="00F06069" w:rsidRPr="00237F32">
        <w:rPr>
          <w:lang w:val="nl-NL"/>
        </w:rPr>
        <w:t xml:space="preserve"> ha</w:t>
      </w:r>
      <w:r w:rsidR="005C2C59" w:rsidRPr="00237F32">
        <w:rPr>
          <w:lang w:val="nl-NL"/>
        </w:rPr>
        <w:t>.</w:t>
      </w:r>
    </w:p>
    <w:p w:rsidR="00BA4D51" w:rsidRPr="00237F32" w:rsidRDefault="00BA4D51" w:rsidP="007161A0">
      <w:pPr>
        <w:spacing w:before="144" w:after="144"/>
        <w:ind w:firstLine="540"/>
        <w:rPr>
          <w:lang w:val="nl-NL"/>
        </w:rPr>
      </w:pPr>
      <w:bookmarkStart w:id="160" w:name="_Toc325206257"/>
    </w:p>
    <w:p w:rsidR="002632AC" w:rsidRPr="00237F32" w:rsidRDefault="002632AC" w:rsidP="007161A0">
      <w:pPr>
        <w:pStyle w:val="Heading2"/>
        <w:spacing w:before="144" w:after="144"/>
        <w:ind w:firstLine="540"/>
        <w:jc w:val="center"/>
      </w:pPr>
      <w:bookmarkStart w:id="161" w:name="_Toc107921543"/>
      <w:r w:rsidRPr="00237F32">
        <w:t>CHƯƠNG 3. QUY HOẠCH SỬ DỤNG ĐẤT</w:t>
      </w:r>
      <w:bookmarkEnd w:id="160"/>
      <w:bookmarkEnd w:id="161"/>
    </w:p>
    <w:p w:rsidR="002632AC" w:rsidRPr="00237F32" w:rsidRDefault="002632AC" w:rsidP="007161A0">
      <w:pPr>
        <w:pStyle w:val="Heading2"/>
        <w:spacing w:before="144" w:after="144"/>
        <w:ind w:firstLine="540"/>
        <w:rPr>
          <w:lang w:val="vi-VN"/>
        </w:rPr>
      </w:pPr>
      <w:bookmarkStart w:id="162" w:name="_Toc295719479"/>
      <w:bookmarkStart w:id="163" w:name="_Toc303070175"/>
      <w:bookmarkStart w:id="164" w:name="_Toc325206258"/>
      <w:bookmarkStart w:id="165" w:name="_Toc107921544"/>
      <w:r w:rsidRPr="00237F32">
        <w:rPr>
          <w:lang w:val="pt-BR"/>
        </w:rPr>
        <w:t>1.</w:t>
      </w:r>
      <w:r w:rsidRPr="00237F32">
        <w:rPr>
          <w:lang w:val="vi-VN"/>
        </w:rPr>
        <w:t xml:space="preserve"> Tổng hợp và dự báo nhu cầu sử dụng đất trong kỳ quy hoạch</w:t>
      </w:r>
      <w:bookmarkEnd w:id="162"/>
      <w:bookmarkEnd w:id="163"/>
      <w:bookmarkEnd w:id="164"/>
      <w:bookmarkEnd w:id="165"/>
    </w:p>
    <w:p w:rsidR="002632AC" w:rsidRPr="00237F32" w:rsidRDefault="002632AC" w:rsidP="007161A0">
      <w:pPr>
        <w:widowControl w:val="0"/>
        <w:spacing w:before="144" w:after="144" w:line="360" w:lineRule="exact"/>
        <w:ind w:firstLine="540"/>
        <w:rPr>
          <w:szCs w:val="28"/>
        </w:rPr>
      </w:pPr>
      <w:r w:rsidRPr="00237F32">
        <w:rPr>
          <w:szCs w:val="28"/>
          <w:lang w:val="vi-VN"/>
        </w:rPr>
        <w:t xml:space="preserve">Trên cơ sở phương hướng, mục tiêu phát triển kinh tế - xã hội của xã đến năm  2020 và quy hoạch của các ngành cấp huyện, tỉnh thì nhu cầu sử dụng đất của xã Phong Chương trong giai đoạn </w:t>
      </w:r>
      <w:r w:rsidR="00962319" w:rsidRPr="00237F32">
        <w:rPr>
          <w:szCs w:val="28"/>
          <w:lang w:val="vi-VN"/>
        </w:rPr>
        <w:t>20</w:t>
      </w:r>
      <w:r w:rsidR="00104E90" w:rsidRPr="00237F32">
        <w:rPr>
          <w:szCs w:val="28"/>
          <w:lang w:val="vi-VN"/>
        </w:rPr>
        <w:t>21</w:t>
      </w:r>
      <w:r w:rsidRPr="00237F32">
        <w:rPr>
          <w:szCs w:val="28"/>
          <w:lang w:val="vi-VN"/>
        </w:rPr>
        <w:t xml:space="preserve"> - 20</w:t>
      </w:r>
      <w:r w:rsidR="00104E90" w:rsidRPr="00237F32">
        <w:rPr>
          <w:szCs w:val="28"/>
          <w:lang w:val="vi-VN"/>
        </w:rPr>
        <w:t>30</w:t>
      </w:r>
      <w:r w:rsidRPr="00237F32">
        <w:rPr>
          <w:szCs w:val="28"/>
          <w:lang w:val="vi-VN"/>
        </w:rPr>
        <w:t xml:space="preserve"> như sau:</w:t>
      </w:r>
    </w:p>
    <w:tbl>
      <w:tblPr>
        <w:tblW w:w="9435" w:type="dxa"/>
        <w:tblInd w:w="93" w:type="dxa"/>
        <w:tblLook w:val="04A0"/>
      </w:tblPr>
      <w:tblGrid>
        <w:gridCol w:w="1120"/>
        <w:gridCol w:w="4522"/>
        <w:gridCol w:w="1434"/>
        <w:gridCol w:w="1123"/>
        <w:gridCol w:w="1329"/>
      </w:tblGrid>
      <w:tr w:rsidR="00A73BEB" w:rsidRPr="00237F32" w:rsidTr="00A73BEB">
        <w:trPr>
          <w:trHeight w:val="507"/>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b/>
                <w:bCs/>
                <w:szCs w:val="28"/>
              </w:rPr>
            </w:pPr>
            <w:r w:rsidRPr="00237F32">
              <w:rPr>
                <w:b/>
                <w:bCs/>
                <w:szCs w:val="28"/>
              </w:rPr>
              <w:t>STT</w:t>
            </w:r>
          </w:p>
        </w:tc>
        <w:tc>
          <w:tcPr>
            <w:tcW w:w="4537" w:type="dxa"/>
            <w:tcBorders>
              <w:top w:val="single" w:sz="4" w:space="0" w:color="auto"/>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left"/>
              <w:rPr>
                <w:b/>
                <w:bCs/>
                <w:szCs w:val="28"/>
              </w:rPr>
            </w:pPr>
            <w:r w:rsidRPr="00237F32">
              <w:rPr>
                <w:b/>
                <w:bCs/>
                <w:szCs w:val="28"/>
              </w:rPr>
              <w:t>Mục đích sử dụng</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b/>
                <w:bCs/>
                <w:szCs w:val="28"/>
              </w:rPr>
            </w:pPr>
            <w:r w:rsidRPr="00237F32">
              <w:rPr>
                <w:b/>
                <w:bCs/>
                <w:szCs w:val="28"/>
              </w:rPr>
              <w:t>Ký hiệu</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Cs w:val="28"/>
              </w:rPr>
            </w:pPr>
            <w:r w:rsidRPr="00237F32">
              <w:rPr>
                <w:b/>
                <w:bCs/>
                <w:szCs w:val="28"/>
              </w:rPr>
              <w:t>Diện tích (ha)</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left"/>
              <w:rPr>
                <w:b/>
                <w:bCs/>
                <w:szCs w:val="28"/>
              </w:rPr>
            </w:pPr>
            <w:r w:rsidRPr="00237F32">
              <w:rPr>
                <w:b/>
                <w:bCs/>
                <w:szCs w:val="28"/>
              </w:rPr>
              <w:t>Tỷ lệ (%)</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b/>
                <w:bCs/>
                <w:szCs w:val="28"/>
              </w:rPr>
            </w:pPr>
            <w:r w:rsidRPr="00237F32">
              <w:rPr>
                <w:b/>
                <w:bCs/>
                <w:szCs w:val="28"/>
              </w:rPr>
              <w:t>1</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b/>
                <w:bCs/>
                <w:szCs w:val="28"/>
              </w:rPr>
            </w:pPr>
            <w:r w:rsidRPr="00237F32">
              <w:rPr>
                <w:b/>
                <w:bCs/>
                <w:szCs w:val="28"/>
              </w:rPr>
              <w:t>Đất nông nghiệp</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b/>
                <w:bCs/>
                <w:szCs w:val="28"/>
              </w:rPr>
            </w:pPr>
            <w:r w:rsidRPr="00237F32">
              <w:rPr>
                <w:b/>
                <w:bCs/>
                <w:szCs w:val="28"/>
              </w:rPr>
              <w:t> </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1714,84</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48,65</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1.1</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trông lúa</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LUC</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937,31</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26,59</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1.2</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trồng trọt khác</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BHK,LNC</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176,68</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5,01</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1.3</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rừng sản xuất</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RST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424,56</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12,05</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1.4</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rừng phòng hộ</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RPH</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34,13</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0,97</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1.5</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rừng đặc dụng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RDD</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0,00</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0,00</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1.6</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nuôi trồng thủy sản</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NST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6,29</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0,18</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1.7</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làm muối</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LMU</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0,00</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1.8</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nông nghiệp khác</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NKH</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135,87</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3,85</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b/>
                <w:bCs/>
                <w:szCs w:val="28"/>
              </w:rPr>
            </w:pPr>
            <w:r w:rsidRPr="00237F32">
              <w:rPr>
                <w:b/>
                <w:bCs/>
                <w:szCs w:val="28"/>
              </w:rPr>
              <w:t>2</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b/>
                <w:bCs/>
                <w:szCs w:val="28"/>
              </w:rPr>
            </w:pPr>
            <w:r w:rsidRPr="00237F32">
              <w:rPr>
                <w:b/>
                <w:bCs/>
                <w:szCs w:val="28"/>
              </w:rPr>
              <w:t>Đất xây dựng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b/>
                <w:bCs/>
                <w:szCs w:val="28"/>
              </w:rPr>
            </w:pPr>
            <w:r w:rsidRPr="00237F32">
              <w:rPr>
                <w:b/>
                <w:bCs/>
                <w:szCs w:val="28"/>
              </w:rPr>
              <w:t> </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1575,22</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44,69</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2.1</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ở</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ONT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109,13</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3,10</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2.2</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công cộng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DCC</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8,15</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0,23</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2.3</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cây xanh thể dục thể thao</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DCX, DTT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8,36</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0,24</w:t>
            </w:r>
          </w:p>
        </w:tc>
      </w:tr>
      <w:tr w:rsidR="00A73BEB" w:rsidRPr="00237F32" w:rsidTr="00A73BEB">
        <w:trPr>
          <w:trHeight w:val="507"/>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2.4</w:t>
            </w:r>
          </w:p>
        </w:tc>
        <w:tc>
          <w:tcPr>
            <w:tcW w:w="4537" w:type="dxa"/>
            <w:tcBorders>
              <w:top w:val="nil"/>
              <w:left w:val="nil"/>
              <w:bottom w:val="single" w:sz="4" w:space="0" w:color="auto"/>
              <w:right w:val="single" w:sz="4" w:space="0" w:color="auto"/>
            </w:tcBorders>
            <w:shd w:val="clear" w:color="auto" w:fill="auto"/>
            <w:vAlign w:val="bottom"/>
            <w:hideMark/>
          </w:tcPr>
          <w:p w:rsidR="00A73BEB" w:rsidRPr="00237F32" w:rsidRDefault="00A73BEB" w:rsidP="00A73BEB">
            <w:pPr>
              <w:spacing w:beforeLines="0" w:afterLines="0"/>
              <w:jc w:val="left"/>
              <w:rPr>
                <w:szCs w:val="28"/>
              </w:rPr>
            </w:pPr>
            <w:r w:rsidRPr="00237F32">
              <w:rPr>
                <w:szCs w:val="28"/>
              </w:rPr>
              <w:t>Đất tôn giáo, danh lam tháng cảnh, di tích, đình đền</w:t>
            </w:r>
          </w:p>
        </w:tc>
        <w:tc>
          <w:tcPr>
            <w:tcW w:w="1319" w:type="dxa"/>
            <w:tcBorders>
              <w:top w:val="nil"/>
              <w:left w:val="nil"/>
              <w:bottom w:val="single" w:sz="4" w:space="0" w:color="auto"/>
              <w:right w:val="single" w:sz="4" w:space="0" w:color="auto"/>
            </w:tcBorders>
            <w:shd w:val="clear" w:color="auto" w:fill="auto"/>
            <w:vAlign w:val="bottom"/>
            <w:hideMark/>
          </w:tcPr>
          <w:p w:rsidR="00A73BEB" w:rsidRPr="00237F32" w:rsidRDefault="00A73BEB" w:rsidP="00A73BEB">
            <w:pPr>
              <w:spacing w:beforeLines="0" w:afterLines="0"/>
              <w:jc w:val="center"/>
              <w:rPr>
                <w:szCs w:val="28"/>
              </w:rPr>
            </w:pPr>
            <w:r w:rsidRPr="00237F32">
              <w:rPr>
                <w:szCs w:val="28"/>
              </w:rPr>
              <w:t>TON,TIN, DDL,DDT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266,67</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7,57</w:t>
            </w:r>
          </w:p>
        </w:tc>
      </w:tr>
      <w:tr w:rsidR="00A73BEB" w:rsidRPr="00237F32" w:rsidTr="00A73BEB">
        <w:trPr>
          <w:trHeight w:val="507"/>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2.5</w:t>
            </w:r>
          </w:p>
        </w:tc>
        <w:tc>
          <w:tcPr>
            <w:tcW w:w="4537" w:type="dxa"/>
            <w:tcBorders>
              <w:top w:val="nil"/>
              <w:left w:val="nil"/>
              <w:bottom w:val="single" w:sz="4" w:space="0" w:color="auto"/>
              <w:right w:val="single" w:sz="4" w:space="0" w:color="auto"/>
            </w:tcBorders>
            <w:shd w:val="clear" w:color="auto" w:fill="auto"/>
            <w:vAlign w:val="bottom"/>
            <w:hideMark/>
          </w:tcPr>
          <w:p w:rsidR="00A73BEB" w:rsidRPr="00237F32" w:rsidRDefault="00A73BEB" w:rsidP="00A73BEB">
            <w:pPr>
              <w:spacing w:beforeLines="0" w:afterLines="0"/>
              <w:jc w:val="left"/>
              <w:rPr>
                <w:szCs w:val="28"/>
              </w:rPr>
            </w:pPr>
            <w:r w:rsidRPr="00237F32">
              <w:rPr>
                <w:szCs w:val="28"/>
              </w:rPr>
              <w:t>Đất công nghiệp, tiểu thủ công nghiệp, làng nghề</w:t>
            </w:r>
          </w:p>
        </w:tc>
        <w:tc>
          <w:tcPr>
            <w:tcW w:w="1319" w:type="dxa"/>
            <w:tcBorders>
              <w:top w:val="nil"/>
              <w:left w:val="nil"/>
              <w:bottom w:val="single" w:sz="4" w:space="0" w:color="auto"/>
              <w:right w:val="single" w:sz="4" w:space="0" w:color="auto"/>
            </w:tcBorders>
            <w:shd w:val="clear" w:color="auto" w:fill="auto"/>
            <w:vAlign w:val="bottom"/>
            <w:hideMark/>
          </w:tcPr>
          <w:p w:rsidR="00A73BEB" w:rsidRPr="00237F32" w:rsidRDefault="00A73BEB" w:rsidP="00A73BEB">
            <w:pPr>
              <w:spacing w:beforeLines="0" w:afterLines="0"/>
              <w:jc w:val="center"/>
              <w:rPr>
                <w:szCs w:val="28"/>
              </w:rPr>
            </w:pPr>
            <w:r w:rsidRPr="00237F32">
              <w:rPr>
                <w:szCs w:val="28"/>
              </w:rPr>
              <w:t>SKK, SKN, SKC,</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79,57</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2,26</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2.6</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khoáng sản và vật liệu xây dựng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SKX</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610,00</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17,31</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2.7</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xây dựng các khu chức năng khác</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DTM</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10,71</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0,30</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2.8</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hạ tầng kỹ thuật</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 </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374,59</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10,63</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2.8.1</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giao thông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DGT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230,59</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6,54</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2.8.2</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xử lý chất thải rắn</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DRA</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0,00</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0,00</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2.8.3</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nghĩa trang nghĩa địa</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NTD</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82,18</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2,33</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2.8.4</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hạ tầng kỹ thuật khác</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DHT</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61,82</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1,75</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2.9</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hạ tầng phục vụ sản xuất</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DTL</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105,68</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3,00</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2.10</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quốc phòng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CQP,CAN</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2,36</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0,07</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b/>
                <w:bCs/>
                <w:szCs w:val="28"/>
              </w:rPr>
            </w:pPr>
            <w:r w:rsidRPr="00237F32">
              <w:rPr>
                <w:b/>
                <w:bCs/>
                <w:szCs w:val="28"/>
              </w:rPr>
              <w:t>3</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b/>
                <w:bCs/>
                <w:szCs w:val="28"/>
              </w:rPr>
            </w:pPr>
            <w:r w:rsidRPr="00237F32">
              <w:rPr>
                <w:b/>
                <w:bCs/>
                <w:szCs w:val="28"/>
              </w:rPr>
              <w:t>Đất khác</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b/>
                <w:bCs/>
                <w:szCs w:val="28"/>
              </w:rPr>
            </w:pPr>
            <w:r w:rsidRPr="00237F32">
              <w:rPr>
                <w:b/>
                <w:bCs/>
                <w:szCs w:val="28"/>
              </w:rPr>
              <w:t> </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234,48</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6,65</w:t>
            </w:r>
          </w:p>
        </w:tc>
      </w:tr>
      <w:tr w:rsidR="00A73BEB" w:rsidRPr="00237F32" w:rsidTr="00A73BEB">
        <w:trPr>
          <w:trHeight w:val="507"/>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3.1</w:t>
            </w:r>
          </w:p>
        </w:tc>
        <w:tc>
          <w:tcPr>
            <w:tcW w:w="4537" w:type="dxa"/>
            <w:tcBorders>
              <w:top w:val="nil"/>
              <w:left w:val="nil"/>
              <w:bottom w:val="single" w:sz="4" w:space="0" w:color="auto"/>
              <w:right w:val="single" w:sz="4" w:space="0" w:color="auto"/>
            </w:tcBorders>
            <w:shd w:val="clear" w:color="auto" w:fill="auto"/>
            <w:vAlign w:val="bottom"/>
            <w:hideMark/>
          </w:tcPr>
          <w:p w:rsidR="00A73BEB" w:rsidRPr="00237F32" w:rsidRDefault="00A73BEB" w:rsidP="00A73BEB">
            <w:pPr>
              <w:spacing w:beforeLines="0" w:afterLines="0"/>
              <w:jc w:val="left"/>
              <w:rPr>
                <w:szCs w:val="28"/>
              </w:rPr>
            </w:pPr>
            <w:r w:rsidRPr="00237F32">
              <w:rPr>
                <w:szCs w:val="28"/>
              </w:rPr>
              <w:t>Đất sông ngòi, kênh rạch, suối, mặt nước chuyên dụng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SON, MNC</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209,66</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5,95</w:t>
            </w:r>
          </w:p>
        </w:tc>
      </w:tr>
      <w:tr w:rsidR="00A73BEB" w:rsidRPr="00237F32" w:rsidTr="00A73BEB">
        <w:trPr>
          <w:trHeight w:val="253"/>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Cs w:val="28"/>
              </w:rPr>
            </w:pPr>
            <w:r w:rsidRPr="00237F32">
              <w:rPr>
                <w:szCs w:val="28"/>
              </w:rPr>
              <w:t>3.2</w:t>
            </w:r>
          </w:p>
        </w:tc>
        <w:tc>
          <w:tcPr>
            <w:tcW w:w="4537"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szCs w:val="28"/>
              </w:rPr>
            </w:pPr>
            <w:r w:rsidRPr="00237F32">
              <w:rPr>
                <w:szCs w:val="28"/>
              </w:rPr>
              <w:t>Đất chưa sử dụng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szCs w:val="28"/>
              </w:rPr>
            </w:pPr>
            <w:r w:rsidRPr="00237F32">
              <w:rPr>
                <w:szCs w:val="28"/>
              </w:rPr>
              <w:t>DCS</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24,82</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szCs w:val="28"/>
              </w:rPr>
            </w:pPr>
            <w:r w:rsidRPr="00237F32">
              <w:rPr>
                <w:szCs w:val="28"/>
              </w:rPr>
              <w:t>0,70</w:t>
            </w:r>
          </w:p>
        </w:tc>
      </w:tr>
      <w:tr w:rsidR="00A73BEB" w:rsidRPr="00237F32" w:rsidTr="00A73BEB">
        <w:trPr>
          <w:trHeight w:val="253"/>
        </w:trPr>
        <w:tc>
          <w:tcPr>
            <w:tcW w:w="5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center"/>
              <w:rPr>
                <w:b/>
                <w:bCs/>
                <w:szCs w:val="28"/>
              </w:rPr>
            </w:pPr>
            <w:r w:rsidRPr="00237F32">
              <w:rPr>
                <w:b/>
                <w:bCs/>
                <w:szCs w:val="28"/>
              </w:rPr>
              <w:t>Tổng cộng</w:t>
            </w:r>
          </w:p>
        </w:tc>
        <w:tc>
          <w:tcPr>
            <w:tcW w:w="1319"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left"/>
              <w:rPr>
                <w:b/>
                <w:bCs/>
                <w:szCs w:val="28"/>
              </w:rPr>
            </w:pPr>
            <w:r w:rsidRPr="00237F32">
              <w:rPr>
                <w:b/>
                <w:bCs/>
                <w:szCs w:val="28"/>
              </w:rPr>
              <w:t> </w:t>
            </w:r>
          </w:p>
        </w:tc>
        <w:tc>
          <w:tcPr>
            <w:tcW w:w="112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3524,54</w:t>
            </w:r>
          </w:p>
        </w:tc>
        <w:tc>
          <w:tcPr>
            <w:tcW w:w="1333" w:type="dxa"/>
            <w:tcBorders>
              <w:top w:val="nil"/>
              <w:left w:val="nil"/>
              <w:bottom w:val="single" w:sz="4" w:space="0" w:color="auto"/>
              <w:right w:val="single" w:sz="4" w:space="0" w:color="auto"/>
            </w:tcBorders>
            <w:shd w:val="clear" w:color="auto" w:fill="auto"/>
            <w:noWrap/>
            <w:vAlign w:val="bottom"/>
            <w:hideMark/>
          </w:tcPr>
          <w:p w:rsidR="00A73BEB" w:rsidRPr="00237F32" w:rsidRDefault="00A73BEB" w:rsidP="00A73BEB">
            <w:pPr>
              <w:spacing w:beforeLines="0" w:afterLines="0"/>
              <w:jc w:val="right"/>
              <w:rPr>
                <w:b/>
                <w:bCs/>
                <w:szCs w:val="28"/>
              </w:rPr>
            </w:pPr>
            <w:r w:rsidRPr="00237F32">
              <w:rPr>
                <w:b/>
                <w:bCs/>
                <w:szCs w:val="28"/>
              </w:rPr>
              <w:t>100,00</w:t>
            </w:r>
          </w:p>
        </w:tc>
      </w:tr>
    </w:tbl>
    <w:p w:rsidR="002632AC" w:rsidRPr="00237F32" w:rsidRDefault="002632AC" w:rsidP="007161A0">
      <w:pPr>
        <w:pStyle w:val="Heading3"/>
        <w:spacing w:before="144" w:after="144"/>
        <w:ind w:firstLine="540"/>
        <w:rPr>
          <w:lang w:val="vi-VN"/>
        </w:rPr>
      </w:pPr>
      <w:bookmarkStart w:id="166" w:name="_Toc295719480"/>
      <w:bookmarkStart w:id="167" w:name="_Toc303070176"/>
      <w:bookmarkStart w:id="168" w:name="_Toc325206259"/>
      <w:bookmarkStart w:id="169" w:name="_Toc107921545"/>
      <w:r w:rsidRPr="00237F32">
        <w:rPr>
          <w:lang w:val="vi-VN"/>
        </w:rPr>
        <w:t>1.</w:t>
      </w:r>
      <w:r w:rsidRPr="00237F32">
        <w:t>1</w:t>
      </w:r>
      <w:r w:rsidRPr="00237F32">
        <w:rPr>
          <w:lang w:val="vi-VN"/>
        </w:rPr>
        <w:t xml:space="preserve"> Dự báo nhu cầu sử dụng đất nông nghiệp</w:t>
      </w:r>
      <w:bookmarkEnd w:id="166"/>
      <w:bookmarkEnd w:id="167"/>
      <w:bookmarkEnd w:id="168"/>
      <w:bookmarkEnd w:id="169"/>
    </w:p>
    <w:p w:rsidR="00135347" w:rsidRPr="00237F32" w:rsidRDefault="009776FD" w:rsidP="007161A0">
      <w:pPr>
        <w:widowControl w:val="0"/>
        <w:tabs>
          <w:tab w:val="left" w:pos="567"/>
        </w:tabs>
        <w:spacing w:before="144" w:after="144" w:line="360" w:lineRule="exact"/>
        <w:ind w:firstLine="540"/>
        <w:rPr>
          <w:szCs w:val="28"/>
          <w:lang w:val="vi-VN"/>
        </w:rPr>
      </w:pPr>
      <w:r w:rsidRPr="00237F32">
        <w:rPr>
          <w:i/>
          <w:szCs w:val="28"/>
          <w:lang w:val="vi-VN"/>
        </w:rPr>
        <w:t>- Đối với đất trồng lúa (LUC):</w:t>
      </w:r>
      <w:r w:rsidRPr="00237F32">
        <w:rPr>
          <w:szCs w:val="28"/>
          <w:lang w:val="vi-VN"/>
        </w:rPr>
        <w:t xml:space="preserve"> giữ nguyên vị trí hiện trạng phía Bắc vùng ven </w:t>
      </w:r>
      <w:r w:rsidR="00BF67A0" w:rsidRPr="00237F32">
        <w:rPr>
          <w:szCs w:val="28"/>
          <w:lang w:val="vi-VN"/>
        </w:rPr>
        <w:t>sông Ô Lâu</w:t>
      </w:r>
      <w:r w:rsidRPr="00237F32">
        <w:rPr>
          <w:szCs w:val="28"/>
          <w:lang w:val="vi-VN"/>
        </w:rPr>
        <w:t>,</w:t>
      </w:r>
      <w:r w:rsidR="00135347" w:rsidRPr="00237F32">
        <w:rPr>
          <w:szCs w:val="28"/>
          <w:lang w:val="vi-VN"/>
        </w:rPr>
        <w:t xml:space="preserve"> Diện tích giảm </w:t>
      </w:r>
      <w:r w:rsidR="0077432B" w:rsidRPr="00237F32">
        <w:rPr>
          <w:szCs w:val="28"/>
        </w:rPr>
        <w:t>15,41</w:t>
      </w:r>
      <w:r w:rsidR="00135347" w:rsidRPr="00237F32">
        <w:rPr>
          <w:szCs w:val="28"/>
          <w:lang w:val="vi-VN"/>
        </w:rPr>
        <w:t>ha. Diện tích cụ thể như sau:</w:t>
      </w:r>
    </w:p>
    <w:p w:rsidR="00135347" w:rsidRPr="00237F32" w:rsidRDefault="00135347" w:rsidP="007161A0">
      <w:pPr>
        <w:widowControl w:val="0"/>
        <w:tabs>
          <w:tab w:val="left" w:pos="567"/>
        </w:tabs>
        <w:spacing w:before="144" w:after="144" w:line="360" w:lineRule="exact"/>
        <w:ind w:firstLine="540"/>
        <w:rPr>
          <w:szCs w:val="28"/>
          <w:lang w:val="vi-VN"/>
        </w:rPr>
      </w:pPr>
      <w:r w:rsidRPr="00237F32">
        <w:rPr>
          <w:szCs w:val="28"/>
          <w:lang w:val="vi-VN"/>
        </w:rPr>
        <w:t>+ Đất ở:</w:t>
      </w:r>
      <w:r w:rsidR="0077432B" w:rsidRPr="00237F32">
        <w:rPr>
          <w:szCs w:val="28"/>
        </w:rPr>
        <w:t>12,16</w:t>
      </w:r>
      <w:r w:rsidR="00BF67A0" w:rsidRPr="00237F32">
        <w:rPr>
          <w:szCs w:val="28"/>
          <w:lang w:val="vi-VN"/>
        </w:rPr>
        <w:t>ha</w:t>
      </w:r>
      <w:r w:rsidR="005C0C0F" w:rsidRPr="00237F32">
        <w:rPr>
          <w:szCs w:val="28"/>
          <w:lang w:val="vi-VN"/>
        </w:rPr>
        <w:t>.</w:t>
      </w:r>
    </w:p>
    <w:p w:rsidR="00135347" w:rsidRPr="00237F32" w:rsidRDefault="00135347" w:rsidP="007161A0">
      <w:pPr>
        <w:widowControl w:val="0"/>
        <w:tabs>
          <w:tab w:val="left" w:pos="567"/>
        </w:tabs>
        <w:spacing w:before="144" w:after="144" w:line="360" w:lineRule="exact"/>
        <w:ind w:firstLine="540"/>
        <w:rPr>
          <w:szCs w:val="28"/>
          <w:lang w:val="vi-VN"/>
        </w:rPr>
      </w:pPr>
      <w:r w:rsidRPr="00237F32">
        <w:rPr>
          <w:szCs w:val="28"/>
          <w:lang w:val="vi-VN"/>
        </w:rPr>
        <w:t>+ Đất dịch vụ:</w:t>
      </w:r>
      <w:r w:rsidR="00DD0C7A" w:rsidRPr="00237F32">
        <w:rPr>
          <w:szCs w:val="28"/>
          <w:lang w:val="vi-VN"/>
        </w:rPr>
        <w:t>2,25ha.</w:t>
      </w:r>
    </w:p>
    <w:p w:rsidR="00135347" w:rsidRPr="00237F32" w:rsidRDefault="00135347" w:rsidP="007161A0">
      <w:pPr>
        <w:widowControl w:val="0"/>
        <w:tabs>
          <w:tab w:val="left" w:pos="567"/>
        </w:tabs>
        <w:spacing w:before="144" w:after="144" w:line="360" w:lineRule="exact"/>
        <w:ind w:firstLine="540"/>
        <w:rPr>
          <w:szCs w:val="28"/>
          <w:lang w:val="vi-VN"/>
        </w:rPr>
      </w:pPr>
      <w:r w:rsidRPr="00237F32">
        <w:rPr>
          <w:szCs w:val="28"/>
          <w:lang w:val="vi-VN"/>
        </w:rPr>
        <w:t>+ Đất</w:t>
      </w:r>
      <w:r w:rsidR="00BF67A0" w:rsidRPr="00237F32">
        <w:rPr>
          <w:szCs w:val="28"/>
          <w:lang w:val="vi-VN"/>
        </w:rPr>
        <w:t xml:space="preserve"> giao thông</w:t>
      </w:r>
      <w:r w:rsidRPr="00237F32">
        <w:rPr>
          <w:szCs w:val="28"/>
          <w:lang w:val="vi-VN"/>
        </w:rPr>
        <w:t>:</w:t>
      </w:r>
      <w:r w:rsidR="0077432B" w:rsidRPr="00237F32">
        <w:rPr>
          <w:szCs w:val="28"/>
        </w:rPr>
        <w:t>1</w:t>
      </w:r>
      <w:r w:rsidR="00DD0C7A" w:rsidRPr="00237F32">
        <w:rPr>
          <w:szCs w:val="28"/>
          <w:lang w:val="vi-VN"/>
        </w:rPr>
        <w:t>,</w:t>
      </w:r>
      <w:r w:rsidR="005C0C0F" w:rsidRPr="00237F32">
        <w:rPr>
          <w:szCs w:val="28"/>
          <w:lang w:val="vi-VN"/>
        </w:rPr>
        <w:t>5</w:t>
      </w:r>
      <w:r w:rsidR="00BF67A0" w:rsidRPr="00237F32">
        <w:rPr>
          <w:szCs w:val="28"/>
          <w:lang w:val="vi-VN"/>
        </w:rPr>
        <w:t>ha</w:t>
      </w:r>
      <w:r w:rsidR="0007686B" w:rsidRPr="00237F32">
        <w:rPr>
          <w:szCs w:val="28"/>
          <w:lang w:val="vi-VN"/>
        </w:rPr>
        <w:t>.</w:t>
      </w:r>
    </w:p>
    <w:p w:rsidR="009776FD" w:rsidRPr="00237F32" w:rsidRDefault="009776FD" w:rsidP="007161A0">
      <w:pPr>
        <w:widowControl w:val="0"/>
        <w:spacing w:before="144" w:after="144" w:line="360" w:lineRule="exact"/>
        <w:ind w:firstLine="540"/>
        <w:rPr>
          <w:szCs w:val="28"/>
          <w:lang w:val="vi-VN"/>
        </w:rPr>
      </w:pPr>
      <w:r w:rsidRPr="00237F32">
        <w:rPr>
          <w:i/>
          <w:szCs w:val="28"/>
          <w:lang w:val="vi-VN"/>
        </w:rPr>
        <w:t>- Đối với đất trồng cây hàng năm khác (HNK):</w:t>
      </w:r>
      <w:r w:rsidR="00621F7E" w:rsidRPr="00237F32">
        <w:rPr>
          <w:szCs w:val="28"/>
          <w:lang w:val="vi-VN"/>
        </w:rPr>
        <w:t>Diện tích đất trồng cây hằng năm giảm 23,3ha.Cây trồng chủ yếu là</w:t>
      </w:r>
      <w:r w:rsidRPr="00237F32">
        <w:rPr>
          <w:szCs w:val="28"/>
          <w:lang w:val="vi-VN"/>
        </w:rPr>
        <w:t xml:space="preserve"> trồng hoa màu như kiệu, mướp đắng, ớt, ném đang ngày càng trở thành thế mạnh của xã nên</w:t>
      </w:r>
      <w:r w:rsidR="00295419" w:rsidRPr="00237F32">
        <w:rPr>
          <w:szCs w:val="28"/>
        </w:rPr>
        <w:t xml:space="preserve"> hạn chế</w:t>
      </w:r>
      <w:r w:rsidRPr="00237F32">
        <w:rPr>
          <w:szCs w:val="28"/>
          <w:lang w:val="vi-VN"/>
        </w:rPr>
        <w:t xml:space="preserve"> chuyển đổi</w:t>
      </w:r>
      <w:r w:rsidR="00295419" w:rsidRPr="00237F32">
        <w:rPr>
          <w:szCs w:val="28"/>
        </w:rPr>
        <w:t xml:space="preserve"> sang đất khác, nội dung chuyển đổi như sau:</w:t>
      </w:r>
    </w:p>
    <w:p w:rsidR="00621F7E" w:rsidRPr="00237F32" w:rsidRDefault="00621F7E" w:rsidP="007161A0">
      <w:pPr>
        <w:widowControl w:val="0"/>
        <w:tabs>
          <w:tab w:val="left" w:pos="567"/>
        </w:tabs>
        <w:spacing w:before="144" w:after="144" w:line="360" w:lineRule="exact"/>
        <w:ind w:firstLine="540"/>
        <w:rPr>
          <w:szCs w:val="28"/>
          <w:lang w:val="vi-VN"/>
        </w:rPr>
      </w:pPr>
      <w:r w:rsidRPr="00237F32">
        <w:rPr>
          <w:szCs w:val="28"/>
          <w:lang w:val="vi-VN"/>
        </w:rPr>
        <w:t xml:space="preserve">+ Đất ở: </w:t>
      </w:r>
      <w:r w:rsidR="00CC1611" w:rsidRPr="00237F32">
        <w:rPr>
          <w:szCs w:val="28"/>
          <w:lang w:val="vi-VN"/>
        </w:rPr>
        <w:t>11</w:t>
      </w:r>
      <w:r w:rsidR="006E5383" w:rsidRPr="00237F32">
        <w:rPr>
          <w:szCs w:val="28"/>
          <w:lang w:val="vi-VN"/>
        </w:rPr>
        <w:t>,1</w:t>
      </w:r>
      <w:r w:rsidRPr="00237F32">
        <w:rPr>
          <w:szCs w:val="28"/>
          <w:lang w:val="vi-VN"/>
        </w:rPr>
        <w:t>ha.</w:t>
      </w:r>
    </w:p>
    <w:p w:rsidR="00621F7E" w:rsidRPr="00237F32" w:rsidRDefault="00621F7E" w:rsidP="007161A0">
      <w:pPr>
        <w:widowControl w:val="0"/>
        <w:tabs>
          <w:tab w:val="left" w:pos="567"/>
        </w:tabs>
        <w:spacing w:before="144" w:after="144" w:line="360" w:lineRule="exact"/>
        <w:ind w:firstLine="540"/>
        <w:rPr>
          <w:szCs w:val="28"/>
          <w:lang w:val="vi-VN"/>
        </w:rPr>
      </w:pPr>
      <w:r w:rsidRPr="00237F32">
        <w:rPr>
          <w:szCs w:val="28"/>
          <w:lang w:val="vi-VN"/>
        </w:rPr>
        <w:t xml:space="preserve">+ Đất </w:t>
      </w:r>
      <w:r w:rsidR="006E5383" w:rsidRPr="00237F32">
        <w:rPr>
          <w:szCs w:val="28"/>
          <w:lang w:val="vi-VN"/>
        </w:rPr>
        <w:t>cơ sở sản xuất kinh doanh</w:t>
      </w:r>
      <w:r w:rsidRPr="00237F32">
        <w:rPr>
          <w:szCs w:val="28"/>
          <w:lang w:val="vi-VN"/>
        </w:rPr>
        <w:t xml:space="preserve">: </w:t>
      </w:r>
      <w:r w:rsidR="006E5383" w:rsidRPr="00237F32">
        <w:rPr>
          <w:szCs w:val="28"/>
          <w:lang w:val="vi-VN"/>
        </w:rPr>
        <w:t>1,78</w:t>
      </w:r>
      <w:r w:rsidRPr="00237F32">
        <w:rPr>
          <w:szCs w:val="28"/>
          <w:lang w:val="vi-VN"/>
        </w:rPr>
        <w:t>ha.</w:t>
      </w:r>
    </w:p>
    <w:p w:rsidR="00295419" w:rsidRPr="00237F32" w:rsidRDefault="00295419" w:rsidP="007161A0">
      <w:pPr>
        <w:widowControl w:val="0"/>
        <w:tabs>
          <w:tab w:val="left" w:pos="567"/>
        </w:tabs>
        <w:spacing w:before="144" w:after="144" w:line="360" w:lineRule="exact"/>
        <w:ind w:firstLine="540"/>
        <w:rPr>
          <w:szCs w:val="28"/>
        </w:rPr>
      </w:pPr>
      <w:r w:rsidRPr="00237F32">
        <w:rPr>
          <w:szCs w:val="28"/>
        </w:rPr>
        <w:t>+ Đất khu công nghiệp: 5,17</w:t>
      </w:r>
    </w:p>
    <w:p w:rsidR="00621F7E" w:rsidRPr="00237F32" w:rsidRDefault="00621F7E" w:rsidP="007161A0">
      <w:pPr>
        <w:widowControl w:val="0"/>
        <w:tabs>
          <w:tab w:val="left" w:pos="567"/>
        </w:tabs>
        <w:spacing w:before="144" w:after="144" w:line="360" w:lineRule="exact"/>
        <w:ind w:firstLine="540"/>
        <w:rPr>
          <w:szCs w:val="28"/>
          <w:lang w:val="nb-NO"/>
        </w:rPr>
      </w:pPr>
      <w:r w:rsidRPr="00237F32">
        <w:rPr>
          <w:szCs w:val="28"/>
          <w:lang w:val="nb-NO"/>
        </w:rPr>
        <w:t xml:space="preserve">+ Đất giao thông: </w:t>
      </w:r>
      <w:r w:rsidR="00CC1611" w:rsidRPr="00237F32">
        <w:rPr>
          <w:szCs w:val="28"/>
          <w:lang w:val="nb-NO"/>
        </w:rPr>
        <w:t>5,25</w:t>
      </w:r>
      <w:r w:rsidRPr="00237F32">
        <w:rPr>
          <w:szCs w:val="28"/>
          <w:lang w:val="nb-NO"/>
        </w:rPr>
        <w:t>ha.</w:t>
      </w:r>
    </w:p>
    <w:p w:rsidR="008B587F" w:rsidRPr="00237F32" w:rsidRDefault="0004637D" w:rsidP="007161A0">
      <w:pPr>
        <w:widowControl w:val="0"/>
        <w:spacing w:before="144" w:after="144" w:line="360" w:lineRule="exact"/>
        <w:ind w:firstLine="540"/>
        <w:rPr>
          <w:szCs w:val="28"/>
          <w:lang w:val="nb-NO"/>
        </w:rPr>
      </w:pPr>
      <w:r w:rsidRPr="00237F32">
        <w:rPr>
          <w:i/>
          <w:szCs w:val="28"/>
          <w:lang w:val="nb-NO"/>
        </w:rPr>
        <w:t>-</w:t>
      </w:r>
      <w:r w:rsidRPr="00237F32">
        <w:rPr>
          <w:i/>
          <w:szCs w:val="28"/>
          <w:lang w:val="vi-VN"/>
        </w:rPr>
        <w:t xml:space="preserve"> Đối với đất trồng cây </w:t>
      </w:r>
      <w:r w:rsidRPr="00237F32">
        <w:rPr>
          <w:i/>
          <w:szCs w:val="28"/>
          <w:lang w:val="nb-NO"/>
        </w:rPr>
        <w:t>lâu</w:t>
      </w:r>
      <w:r w:rsidRPr="00237F32">
        <w:rPr>
          <w:i/>
          <w:szCs w:val="28"/>
          <w:lang w:val="vi-VN"/>
        </w:rPr>
        <w:t xml:space="preserve"> năm</w:t>
      </w:r>
      <w:r w:rsidRPr="00237F32">
        <w:rPr>
          <w:i/>
          <w:szCs w:val="28"/>
          <w:lang w:val="nb-NO"/>
        </w:rPr>
        <w:t xml:space="preserve"> (CLN)</w:t>
      </w:r>
      <w:r w:rsidRPr="00237F32">
        <w:rPr>
          <w:i/>
          <w:szCs w:val="28"/>
          <w:lang w:val="vi-VN"/>
        </w:rPr>
        <w:t>:</w:t>
      </w:r>
      <w:r w:rsidRPr="00237F32">
        <w:rPr>
          <w:szCs w:val="28"/>
          <w:lang w:val="nb-NO"/>
        </w:rPr>
        <w:t>Diện tích hiện trạng 141,42ha.</w:t>
      </w:r>
      <w:r w:rsidR="008B587F" w:rsidRPr="00237F32">
        <w:rPr>
          <w:szCs w:val="28"/>
          <w:lang w:val="nb-NO"/>
        </w:rPr>
        <w:t xml:space="preserve"> Giảm 21,12ha.</w:t>
      </w:r>
      <w:r w:rsidRPr="00237F32">
        <w:rPr>
          <w:szCs w:val="28"/>
          <w:lang w:val="nb-NO"/>
        </w:rPr>
        <w:t xml:space="preserve"> Chuyển sang đất ở, giao thông</w:t>
      </w:r>
      <w:r w:rsidR="00EC5655" w:rsidRPr="00237F32">
        <w:rPr>
          <w:szCs w:val="28"/>
          <w:lang w:val="nb-NO"/>
        </w:rPr>
        <w:t>, đất sinh hoạt cộng đồng</w:t>
      </w:r>
      <w:r w:rsidRPr="00237F32">
        <w:rPr>
          <w:szCs w:val="28"/>
          <w:lang w:val="nb-NO"/>
        </w:rPr>
        <w:t>… diện tích 21,12ha, diện tích còn lại là 130,20ha.</w:t>
      </w:r>
    </w:p>
    <w:p w:rsidR="009776FD" w:rsidRPr="00237F32" w:rsidRDefault="009776FD" w:rsidP="007161A0">
      <w:pPr>
        <w:widowControl w:val="0"/>
        <w:spacing w:before="144" w:after="144" w:line="360" w:lineRule="exact"/>
        <w:ind w:firstLine="540"/>
        <w:rPr>
          <w:szCs w:val="28"/>
          <w:lang w:val="nb-NO"/>
        </w:rPr>
      </w:pPr>
      <w:r w:rsidRPr="00237F32">
        <w:rPr>
          <w:i/>
          <w:szCs w:val="28"/>
          <w:lang w:val="nb-NO"/>
        </w:rPr>
        <w:t>- Đất nuôi trồng thủy sản (NTS):</w:t>
      </w:r>
      <w:r w:rsidRPr="00237F32">
        <w:rPr>
          <w:szCs w:val="28"/>
          <w:lang w:val="nb-NO"/>
        </w:rPr>
        <w:t xml:space="preserve"> Tận dụng mở rộng thêm 15,00 ha ở các ao dọc kênh thủy lợi Chương - Bình và đào thêm trầm cát. Ngoài ra, tận dụng hồ đập để nuôi cá nước ngọt với diện tích 18,53 ha và cá lồng trên sông Ô Lâu với </w:t>
      </w:r>
      <w:r w:rsidR="008A5D56" w:rsidRPr="00237F32">
        <w:rPr>
          <w:szCs w:val="28"/>
          <w:lang w:val="nb-NO"/>
        </w:rPr>
        <w:t>số lượng 20 lồng (đất này kết h</w:t>
      </w:r>
      <w:r w:rsidRPr="00237F32">
        <w:rPr>
          <w:szCs w:val="28"/>
          <w:lang w:val="nb-NO"/>
        </w:rPr>
        <w:t>ợp với diện tích đất mặt nước chuyên dùng sẵn có nên không chuyển mục đích sử dụng đất).</w:t>
      </w:r>
      <w:r w:rsidR="00FA332E" w:rsidRPr="00237F32">
        <w:rPr>
          <w:szCs w:val="28"/>
          <w:lang w:val="nb-NO"/>
        </w:rPr>
        <w:t xml:space="preserve"> Diện tích giảm 1,04 </w:t>
      </w:r>
      <w:r w:rsidR="008A5D56" w:rsidRPr="00237F32">
        <w:rPr>
          <w:szCs w:val="28"/>
          <w:lang w:val="nb-NO"/>
        </w:rPr>
        <w:t>h</w:t>
      </w:r>
      <w:r w:rsidR="00FA332E" w:rsidRPr="00237F32">
        <w:rPr>
          <w:szCs w:val="28"/>
          <w:lang w:val="nb-NO"/>
        </w:rPr>
        <w:t>a do chuyển</w:t>
      </w:r>
      <w:r w:rsidR="008A5D56" w:rsidRPr="00237F32">
        <w:rPr>
          <w:szCs w:val="28"/>
          <w:lang w:val="nb-NO"/>
        </w:rPr>
        <w:t xml:space="preserve"> các khu vực dọc tuyến đường TL4</w:t>
      </w:r>
      <w:r w:rsidR="00FA332E" w:rsidRPr="00237F32">
        <w:rPr>
          <w:szCs w:val="28"/>
          <w:lang w:val="nb-NO"/>
        </w:rPr>
        <w:t xml:space="preserve"> sang đất ở</w:t>
      </w:r>
      <w:r w:rsidR="008A5D56" w:rsidRPr="00237F32">
        <w:rPr>
          <w:szCs w:val="28"/>
          <w:lang w:val="nb-NO"/>
        </w:rPr>
        <w:t>.</w:t>
      </w:r>
    </w:p>
    <w:p w:rsidR="00FA332E" w:rsidRPr="00237F32" w:rsidRDefault="009776FD" w:rsidP="007161A0">
      <w:pPr>
        <w:widowControl w:val="0"/>
        <w:spacing w:before="144" w:after="144" w:line="360" w:lineRule="exact"/>
        <w:ind w:firstLine="540"/>
        <w:rPr>
          <w:szCs w:val="28"/>
          <w:lang w:val="nb-NO"/>
        </w:rPr>
      </w:pPr>
      <w:r w:rsidRPr="00237F32">
        <w:rPr>
          <w:i/>
          <w:szCs w:val="28"/>
          <w:lang w:val="nb-NO"/>
        </w:rPr>
        <w:t>- Đối với đất lâm nghiệp (DLN</w:t>
      </w:r>
      <w:r w:rsidRPr="00237F32">
        <w:rPr>
          <w:szCs w:val="28"/>
          <w:lang w:val="nb-NO"/>
        </w:rPr>
        <w:t xml:space="preserve">): </w:t>
      </w:r>
    </w:p>
    <w:p w:rsidR="009776FD" w:rsidRPr="00237F32" w:rsidRDefault="0032538C" w:rsidP="007161A0">
      <w:pPr>
        <w:widowControl w:val="0"/>
        <w:spacing w:before="144" w:after="144" w:line="360" w:lineRule="exact"/>
        <w:ind w:firstLine="540"/>
        <w:rPr>
          <w:szCs w:val="28"/>
          <w:lang w:val="nb-NO"/>
        </w:rPr>
      </w:pPr>
      <w:r w:rsidRPr="00237F32">
        <w:rPr>
          <w:i/>
          <w:szCs w:val="28"/>
          <w:lang w:val="nb-NO"/>
        </w:rPr>
        <w:t>-</w:t>
      </w:r>
      <w:r w:rsidR="009776FD" w:rsidRPr="00237F32">
        <w:rPr>
          <w:i/>
          <w:szCs w:val="28"/>
          <w:lang w:val="nb-NO"/>
        </w:rPr>
        <w:t xml:space="preserve"> Đất nông nghiệp khác (NNK</w:t>
      </w:r>
      <w:r w:rsidR="009776FD" w:rsidRPr="00237F32">
        <w:rPr>
          <w:szCs w:val="28"/>
          <w:lang w:val="nb-NO"/>
        </w:rPr>
        <w:t>): Trong kỳ quy hoạch sẽ đẩy mạnh phát triển các mô hình trang trại</w:t>
      </w:r>
      <w:r w:rsidR="006D0EC6" w:rsidRPr="00237F32">
        <w:rPr>
          <w:szCs w:val="28"/>
          <w:lang w:val="nb-NO"/>
        </w:rPr>
        <w:t xml:space="preserve">. Diện tích tăng lên 79,0ha. Tổng </w:t>
      </w:r>
      <w:r w:rsidR="009776FD" w:rsidRPr="00237F32">
        <w:rPr>
          <w:szCs w:val="28"/>
          <w:lang w:val="nb-NO"/>
        </w:rPr>
        <w:t xml:space="preserve">diện tích </w:t>
      </w:r>
      <w:r w:rsidR="00FA332E" w:rsidRPr="00237F32">
        <w:rPr>
          <w:szCs w:val="28"/>
          <w:lang w:val="nb-NO"/>
        </w:rPr>
        <w:t>135,87 ha;</w:t>
      </w:r>
      <w:r w:rsidR="007A79AE" w:rsidRPr="00237F32">
        <w:rPr>
          <w:szCs w:val="28"/>
          <w:lang w:val="nb-NO"/>
        </w:rPr>
        <w:t xml:space="preserve"> chuyển từ đất rừng, đất chưa sử dụng...</w:t>
      </w:r>
    </w:p>
    <w:tbl>
      <w:tblPr>
        <w:tblW w:w="9445" w:type="dxa"/>
        <w:tblInd w:w="93" w:type="dxa"/>
        <w:tblLook w:val="04A0"/>
      </w:tblPr>
      <w:tblGrid>
        <w:gridCol w:w="880"/>
        <w:gridCol w:w="4805"/>
        <w:gridCol w:w="1140"/>
        <w:gridCol w:w="1220"/>
        <w:gridCol w:w="1400"/>
      </w:tblGrid>
      <w:tr w:rsidR="00A73BEB" w:rsidRPr="00237F32" w:rsidTr="00A73BEB">
        <w:trPr>
          <w:trHeight w:val="443"/>
        </w:trPr>
        <w:tc>
          <w:tcPr>
            <w:tcW w:w="8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b/>
                <w:bCs/>
                <w:sz w:val="26"/>
                <w:szCs w:val="26"/>
              </w:rPr>
            </w:pPr>
            <w:r w:rsidRPr="00237F32">
              <w:rPr>
                <w:b/>
                <w:bCs/>
                <w:sz w:val="26"/>
                <w:szCs w:val="26"/>
              </w:rPr>
              <w:t>STT</w:t>
            </w:r>
          </w:p>
        </w:tc>
        <w:tc>
          <w:tcPr>
            <w:tcW w:w="48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b/>
                <w:bCs/>
                <w:sz w:val="26"/>
                <w:szCs w:val="26"/>
              </w:rPr>
            </w:pPr>
            <w:r w:rsidRPr="00237F32">
              <w:rPr>
                <w:b/>
                <w:bCs/>
                <w:sz w:val="26"/>
                <w:szCs w:val="26"/>
              </w:rPr>
              <w:t>Chỉ tiêu</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Mã</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Diện tích</w:t>
            </w:r>
          </w:p>
        </w:tc>
        <w:tc>
          <w:tcPr>
            <w:tcW w:w="14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Cơ cấu %</w:t>
            </w:r>
          </w:p>
        </w:tc>
      </w:tr>
      <w:tr w:rsidR="00A73BEB" w:rsidRPr="00237F32" w:rsidTr="00A73BEB">
        <w:trPr>
          <w:trHeight w:val="375"/>
        </w:trPr>
        <w:tc>
          <w:tcPr>
            <w:tcW w:w="880" w:type="dxa"/>
            <w:vMerge/>
            <w:tcBorders>
              <w:top w:val="single" w:sz="8" w:space="0" w:color="auto"/>
              <w:left w:val="single" w:sz="8"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4805" w:type="dxa"/>
            <w:vMerge/>
            <w:tcBorders>
              <w:top w:val="single" w:sz="8" w:space="0" w:color="auto"/>
              <w:left w:val="single" w:sz="4"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1220" w:type="dxa"/>
            <w:vMerge/>
            <w:tcBorders>
              <w:top w:val="single" w:sz="8" w:space="0" w:color="auto"/>
              <w:left w:val="single" w:sz="4"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1400" w:type="dxa"/>
            <w:vMerge/>
            <w:tcBorders>
              <w:top w:val="single" w:sz="8" w:space="0" w:color="auto"/>
              <w:left w:val="single" w:sz="4" w:space="0" w:color="auto"/>
              <w:bottom w:val="single" w:sz="4" w:space="0" w:color="auto"/>
              <w:right w:val="single" w:sz="8" w:space="0" w:color="auto"/>
            </w:tcBorders>
            <w:vAlign w:val="center"/>
            <w:hideMark/>
          </w:tcPr>
          <w:p w:rsidR="00A73BEB" w:rsidRPr="00237F32" w:rsidRDefault="00A73BEB" w:rsidP="00A73BEB">
            <w:pPr>
              <w:spacing w:beforeLines="0" w:afterLines="0"/>
              <w:jc w:val="left"/>
              <w:rPr>
                <w:b/>
                <w:bCs/>
                <w:sz w:val="26"/>
                <w:szCs w:val="26"/>
              </w:rPr>
            </w:pPr>
          </w:p>
        </w:tc>
      </w:tr>
      <w:tr w:rsidR="00A73BEB" w:rsidRPr="00237F32" w:rsidTr="00A73BEB">
        <w:trPr>
          <w:trHeight w:val="27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(2)</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(3)</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0"/>
                <w:szCs w:val="20"/>
              </w:rPr>
            </w:pPr>
            <w:r w:rsidRPr="00237F32">
              <w:rPr>
                <w:sz w:val="20"/>
                <w:szCs w:val="20"/>
              </w:rPr>
              <w:t>(5)</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 </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0"/>
                <w:szCs w:val="20"/>
              </w:rPr>
            </w:pPr>
            <w:r w:rsidRPr="00237F32">
              <w:rPr>
                <w:b/>
                <w:bCs/>
                <w:sz w:val="20"/>
                <w:szCs w:val="20"/>
              </w:rPr>
              <w:t>TỔNG DIỆN TÍCH TỰ NHIÊN</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3.524,54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b/>
                <w:bCs/>
                <w:sz w:val="26"/>
                <w:szCs w:val="26"/>
              </w:rPr>
            </w:pPr>
            <w:r w:rsidRPr="00237F32">
              <w:rPr>
                <w:b/>
                <w:bCs/>
                <w:sz w:val="26"/>
                <w:szCs w:val="26"/>
              </w:rPr>
              <w:t>100,00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b/>
                <w:bCs/>
                <w:sz w:val="26"/>
                <w:szCs w:val="26"/>
              </w:rPr>
            </w:pPr>
            <w:r w:rsidRPr="00237F32">
              <w:rPr>
                <w:b/>
                <w:bCs/>
                <w:sz w:val="26"/>
                <w:szCs w:val="26"/>
              </w:rPr>
              <w:t>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b/>
                <w:bCs/>
                <w:sz w:val="26"/>
                <w:szCs w:val="26"/>
              </w:rPr>
            </w:pPr>
            <w:r w:rsidRPr="00237F32">
              <w:rPr>
                <w:b/>
                <w:bCs/>
                <w:sz w:val="26"/>
                <w:szCs w:val="26"/>
              </w:rPr>
              <w:t>Đất nông nghiệp</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NNP</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1714,84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b/>
                <w:bCs/>
                <w:sz w:val="26"/>
                <w:szCs w:val="26"/>
              </w:rPr>
            </w:pPr>
            <w:r w:rsidRPr="00237F32">
              <w:rPr>
                <w:b/>
                <w:bCs/>
                <w:sz w:val="26"/>
                <w:szCs w:val="26"/>
              </w:rPr>
              <w:t>48,65</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1.1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trồng lúa</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LUA</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0,00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 </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Trong đó: Đất chuyên trồng lúa nước</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LUC</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937,31</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26,59</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1.2</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trồng cây hàng năm khác</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HNK</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56,38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1,60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1.3</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trồng cây lâu năm</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CLN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120,30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3,41</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1.4</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rừng phòng hộ</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RPH</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34,13</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0,97</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1.5</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rừng đặc dụng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RDD</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1.6</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rừng sản xuất</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RSX</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424,56</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12,05</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1.7</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nuôi trồng thuỷ sản</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NTS</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6,29</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0,18</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1.8</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nông nghiệp khác</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NKH</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135,87</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3,85</w:t>
            </w:r>
          </w:p>
        </w:tc>
      </w:tr>
    </w:tbl>
    <w:p w:rsidR="009B24FE" w:rsidRPr="00237F32" w:rsidRDefault="009B24FE" w:rsidP="008016F6">
      <w:pPr>
        <w:widowControl w:val="0"/>
        <w:spacing w:before="144" w:after="144" w:line="360" w:lineRule="exact"/>
        <w:rPr>
          <w:szCs w:val="28"/>
          <w:lang w:val="nb-NO"/>
        </w:rPr>
      </w:pPr>
    </w:p>
    <w:p w:rsidR="002F1D91" w:rsidRPr="00237F32" w:rsidRDefault="002632AC" w:rsidP="008016F6">
      <w:pPr>
        <w:pStyle w:val="Heading3"/>
        <w:numPr>
          <w:ilvl w:val="1"/>
          <w:numId w:val="43"/>
        </w:numPr>
        <w:spacing w:before="144" w:after="144"/>
        <w:ind w:left="0" w:firstLine="0"/>
      </w:pPr>
      <w:bookmarkStart w:id="170" w:name="_Toc295719481"/>
      <w:bookmarkStart w:id="171" w:name="_Toc303070177"/>
      <w:bookmarkStart w:id="172" w:name="_Toc325206260"/>
      <w:bookmarkStart w:id="173" w:name="_Toc107921546"/>
      <w:r w:rsidRPr="00237F32">
        <w:rPr>
          <w:lang w:val="vi-VN"/>
        </w:rPr>
        <w:t>Dự báo nhu cầu sử dụng dất phi nông nghiệp</w:t>
      </w:r>
      <w:bookmarkEnd w:id="170"/>
      <w:bookmarkEnd w:id="171"/>
      <w:bookmarkEnd w:id="172"/>
      <w:bookmarkEnd w:id="173"/>
    </w:p>
    <w:p w:rsidR="00A73BEB" w:rsidRPr="00237F32" w:rsidRDefault="00A73BEB" w:rsidP="00A73BEB">
      <w:pPr>
        <w:spacing w:before="144" w:after="144"/>
      </w:pPr>
    </w:p>
    <w:tbl>
      <w:tblPr>
        <w:tblW w:w="9445" w:type="dxa"/>
        <w:tblInd w:w="93" w:type="dxa"/>
        <w:tblLook w:val="04A0"/>
      </w:tblPr>
      <w:tblGrid>
        <w:gridCol w:w="880"/>
        <w:gridCol w:w="4805"/>
        <w:gridCol w:w="1140"/>
        <w:gridCol w:w="1220"/>
        <w:gridCol w:w="1400"/>
      </w:tblGrid>
      <w:tr w:rsidR="00A73BEB" w:rsidRPr="00237F32" w:rsidTr="00A73BEB">
        <w:trPr>
          <w:trHeight w:val="443"/>
        </w:trPr>
        <w:tc>
          <w:tcPr>
            <w:tcW w:w="8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b/>
                <w:bCs/>
                <w:sz w:val="26"/>
                <w:szCs w:val="26"/>
              </w:rPr>
            </w:pPr>
            <w:r w:rsidRPr="00237F32">
              <w:rPr>
                <w:b/>
                <w:bCs/>
                <w:sz w:val="26"/>
                <w:szCs w:val="26"/>
              </w:rPr>
              <w:t>STT</w:t>
            </w:r>
          </w:p>
        </w:tc>
        <w:tc>
          <w:tcPr>
            <w:tcW w:w="48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b/>
                <w:bCs/>
                <w:sz w:val="26"/>
                <w:szCs w:val="26"/>
              </w:rPr>
            </w:pPr>
            <w:r w:rsidRPr="00237F32">
              <w:rPr>
                <w:b/>
                <w:bCs/>
                <w:sz w:val="26"/>
                <w:szCs w:val="26"/>
              </w:rPr>
              <w:t>Chỉ tiêu</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Mã</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Diện tích</w:t>
            </w:r>
          </w:p>
        </w:tc>
        <w:tc>
          <w:tcPr>
            <w:tcW w:w="14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Cơ cấu %</w:t>
            </w:r>
          </w:p>
        </w:tc>
      </w:tr>
      <w:tr w:rsidR="00A73BEB" w:rsidRPr="00237F32" w:rsidTr="00A73BEB">
        <w:trPr>
          <w:trHeight w:val="375"/>
        </w:trPr>
        <w:tc>
          <w:tcPr>
            <w:tcW w:w="880" w:type="dxa"/>
            <w:vMerge/>
            <w:tcBorders>
              <w:top w:val="single" w:sz="8" w:space="0" w:color="auto"/>
              <w:left w:val="single" w:sz="8"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4805" w:type="dxa"/>
            <w:vMerge/>
            <w:tcBorders>
              <w:top w:val="single" w:sz="8" w:space="0" w:color="auto"/>
              <w:left w:val="single" w:sz="4"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1220" w:type="dxa"/>
            <w:vMerge/>
            <w:tcBorders>
              <w:top w:val="single" w:sz="8" w:space="0" w:color="auto"/>
              <w:left w:val="single" w:sz="4" w:space="0" w:color="auto"/>
              <w:bottom w:val="single" w:sz="4" w:space="0" w:color="auto"/>
              <w:right w:val="single" w:sz="4" w:space="0" w:color="auto"/>
            </w:tcBorders>
            <w:vAlign w:val="center"/>
            <w:hideMark/>
          </w:tcPr>
          <w:p w:rsidR="00A73BEB" w:rsidRPr="00237F32" w:rsidRDefault="00A73BEB" w:rsidP="00A73BEB">
            <w:pPr>
              <w:spacing w:beforeLines="0" w:afterLines="0"/>
              <w:jc w:val="left"/>
              <w:rPr>
                <w:b/>
                <w:bCs/>
                <w:sz w:val="26"/>
                <w:szCs w:val="26"/>
              </w:rPr>
            </w:pPr>
          </w:p>
        </w:tc>
        <w:tc>
          <w:tcPr>
            <w:tcW w:w="1400" w:type="dxa"/>
            <w:vMerge/>
            <w:tcBorders>
              <w:top w:val="single" w:sz="8" w:space="0" w:color="auto"/>
              <w:left w:val="single" w:sz="4" w:space="0" w:color="auto"/>
              <w:bottom w:val="single" w:sz="4" w:space="0" w:color="auto"/>
              <w:right w:val="single" w:sz="8" w:space="0" w:color="auto"/>
            </w:tcBorders>
            <w:vAlign w:val="center"/>
            <w:hideMark/>
          </w:tcPr>
          <w:p w:rsidR="00A73BEB" w:rsidRPr="00237F32" w:rsidRDefault="00A73BEB" w:rsidP="00A73BEB">
            <w:pPr>
              <w:spacing w:beforeLines="0" w:afterLines="0"/>
              <w:jc w:val="left"/>
              <w:rPr>
                <w:b/>
                <w:bCs/>
                <w:sz w:val="26"/>
                <w:szCs w:val="26"/>
              </w:rPr>
            </w:pPr>
          </w:p>
        </w:tc>
      </w:tr>
      <w:tr w:rsidR="00A73BEB" w:rsidRPr="00237F32" w:rsidTr="00A73BEB">
        <w:trPr>
          <w:trHeight w:val="27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(2)</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(3)</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0"/>
                <w:szCs w:val="20"/>
              </w:rPr>
            </w:pPr>
            <w:r w:rsidRPr="00237F32">
              <w:rPr>
                <w:sz w:val="20"/>
                <w:szCs w:val="20"/>
              </w:rPr>
              <w:t>(5)</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 </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0"/>
                <w:szCs w:val="20"/>
              </w:rPr>
            </w:pPr>
            <w:r w:rsidRPr="00237F32">
              <w:rPr>
                <w:b/>
                <w:bCs/>
                <w:sz w:val="20"/>
                <w:szCs w:val="20"/>
              </w:rPr>
              <w:t>TỔNG DIỆN TÍCH TỰ NHIÊN</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0"/>
                <w:szCs w:val="20"/>
              </w:rPr>
            </w:pPr>
            <w:r w:rsidRPr="00237F32">
              <w:rPr>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3.524,54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b/>
                <w:bCs/>
                <w:sz w:val="26"/>
                <w:szCs w:val="26"/>
              </w:rPr>
            </w:pPr>
            <w:r w:rsidRPr="00237F32">
              <w:rPr>
                <w:b/>
                <w:bCs/>
                <w:sz w:val="26"/>
                <w:szCs w:val="26"/>
              </w:rPr>
              <w:t>100,00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b/>
                <w:bCs/>
                <w:sz w:val="26"/>
                <w:szCs w:val="26"/>
              </w:rPr>
            </w:pPr>
            <w:r w:rsidRPr="00237F32">
              <w:rPr>
                <w:b/>
                <w:bCs/>
                <w:sz w:val="26"/>
                <w:szCs w:val="26"/>
              </w:rPr>
              <w:t>2</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b/>
                <w:bCs/>
                <w:sz w:val="26"/>
                <w:szCs w:val="26"/>
              </w:rPr>
            </w:pPr>
            <w:r w:rsidRPr="00237F32">
              <w:rPr>
                <w:b/>
                <w:bCs/>
                <w:sz w:val="26"/>
                <w:szCs w:val="26"/>
              </w:rPr>
              <w:t>Đất phi nông nghiệp</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PNN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b/>
                <w:bCs/>
                <w:sz w:val="26"/>
                <w:szCs w:val="26"/>
              </w:rPr>
            </w:pPr>
            <w:r w:rsidRPr="00237F32">
              <w:rPr>
                <w:b/>
                <w:bCs/>
                <w:sz w:val="26"/>
                <w:szCs w:val="26"/>
              </w:rPr>
              <w:t>1784,88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b/>
                <w:bCs/>
                <w:sz w:val="26"/>
                <w:szCs w:val="26"/>
              </w:rPr>
            </w:pPr>
            <w:r w:rsidRPr="00237F32">
              <w:rPr>
                <w:b/>
                <w:bCs/>
                <w:sz w:val="26"/>
                <w:szCs w:val="26"/>
              </w:rPr>
              <w:t>50,64</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quốc phòng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CQP</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2,00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0,06</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an ninh</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CAN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0,36</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0,01</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2.3</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khu công nghiệp</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SKK</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74,04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2,10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2.4</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khu chế xuất</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SKT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2.5</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cụm công nghiệp</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SKN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 xml:space="preserve">2.6 </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thương mại, dịch vụ</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TMD</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10,71</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0,30</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2.7</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cơ sở sản xuất phi nông nghiệp</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SKC</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5,53</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0,16</w:t>
            </w:r>
          </w:p>
        </w:tc>
      </w:tr>
      <w:tr w:rsidR="00A73BEB" w:rsidRPr="00237F32" w:rsidTr="00A73BEB">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2.8</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sử dụng cho hoạt động khoáng sản</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SKS</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610,00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17,31</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2.9</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phát triển hạ tầng cấp quốc gia, cấp tỉnh, cấp huyện, cấp xã</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DHT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412,24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11,70</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giao thông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DGT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230,59</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6,54</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2.9.2</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thủy lợi</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DTL</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105,68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3,00</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2.9.3</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công trình năng lượng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DNL</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61,82</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1,75</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2.9.4</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công trình bưu chính viễn thông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DBV</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0,02</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0,00</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2.9.5</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cơ sở văn hóa</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DVH</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0,37</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0,01</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2.9.6</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cơ sở y tế</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DYT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0,19</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0,01</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2.9.7</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cơ sở giáo dục- đào tạo</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DGD</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4,13</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0,12</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2.9.8</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cơ sở thể dục thể thao</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DTT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7,86</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0,22</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i/>
                <w:iCs/>
                <w:sz w:val="26"/>
                <w:szCs w:val="26"/>
              </w:rPr>
            </w:pPr>
            <w:r w:rsidRPr="00237F32">
              <w:rPr>
                <w:i/>
                <w:iCs/>
                <w:sz w:val="26"/>
                <w:szCs w:val="26"/>
              </w:rPr>
              <w:t>2.9.9</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i/>
                <w:iCs/>
                <w:sz w:val="26"/>
                <w:szCs w:val="26"/>
              </w:rPr>
            </w:pPr>
            <w:r w:rsidRPr="00237F32">
              <w:rPr>
                <w:i/>
                <w:iCs/>
                <w:sz w:val="26"/>
                <w:szCs w:val="26"/>
              </w:rPr>
              <w:t>Đất chợ</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DCH</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i/>
                <w:iCs/>
                <w:sz w:val="26"/>
                <w:szCs w:val="26"/>
              </w:rPr>
            </w:pPr>
            <w:r w:rsidRPr="00237F32">
              <w:rPr>
                <w:i/>
                <w:iCs/>
                <w:sz w:val="26"/>
                <w:szCs w:val="26"/>
              </w:rPr>
              <w:t>1,58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i/>
                <w:iCs/>
                <w:sz w:val="26"/>
                <w:szCs w:val="26"/>
              </w:rPr>
            </w:pPr>
            <w:r w:rsidRPr="00237F32">
              <w:rPr>
                <w:i/>
                <w:iCs/>
                <w:sz w:val="26"/>
                <w:szCs w:val="26"/>
              </w:rPr>
              <w:t>0,04</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2.10</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có di tích lịch sử - văn hóa</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DDT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0,75</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0,02</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danh lam thắng cảnh</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DDL</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242,88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6,89</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2.12</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bãi thải, xử lý chất thải</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DRA</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2.13</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ở tại nông thôn</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ONT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109,13</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3,10</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2.14</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ở tại đô thị</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ODT</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2.15</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xây dựng trụ sở cơ quan</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TSC</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0,48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0,01</w:t>
            </w:r>
          </w:p>
        </w:tc>
      </w:tr>
      <w:tr w:rsidR="00A73BEB" w:rsidRPr="00237F32" w:rsidTr="00A73BEB">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2.16</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xây dựng trụ sở của tổ chức sự nghiệp</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DTS</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2.17</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xây dựng trụ sở ngoại giao</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DNG</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2.18</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 xml:space="preserve">Đất cơ sở tôn giáo </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TON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0,70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0,02</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2.19</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nghĩa trang, nghĩa địa, nhà tang lễ, nhà hỏa táng</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NTD</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82,18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2,33</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2.20</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sản xuất vật liệu xây dựng, làm đồ gốm</w:t>
            </w:r>
          </w:p>
        </w:tc>
        <w:tc>
          <w:tcPr>
            <w:tcW w:w="1140" w:type="dxa"/>
            <w:tcBorders>
              <w:top w:val="nil"/>
              <w:left w:val="nil"/>
              <w:bottom w:val="single" w:sz="4" w:space="0" w:color="auto"/>
              <w:right w:val="single" w:sz="4" w:space="0" w:color="auto"/>
            </w:tcBorders>
            <w:shd w:val="clear" w:color="auto" w:fill="auto"/>
            <w:noWrap/>
            <w:vAlign w:val="center"/>
            <w:hideMark/>
          </w:tcPr>
          <w:p w:rsidR="00A73BEB" w:rsidRPr="00237F32" w:rsidRDefault="00A73BEB" w:rsidP="00A73BEB">
            <w:pPr>
              <w:spacing w:beforeLines="0" w:afterLines="0"/>
              <w:jc w:val="center"/>
              <w:rPr>
                <w:sz w:val="26"/>
                <w:szCs w:val="26"/>
              </w:rPr>
            </w:pPr>
            <w:r w:rsidRPr="00237F32">
              <w:rPr>
                <w:sz w:val="26"/>
                <w:szCs w:val="26"/>
              </w:rPr>
              <w:t>SKX</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r w:rsidR="00A73BEB" w:rsidRPr="00237F32" w:rsidTr="00A73BEB">
        <w:trPr>
          <w:trHeight w:val="33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2.21</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sinh hoạt cộng đồng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DSH</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1,38</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0,04</w:t>
            </w:r>
          </w:p>
        </w:tc>
      </w:tr>
      <w:tr w:rsidR="00A73BEB" w:rsidRPr="00237F32" w:rsidTr="00A73BEB">
        <w:trPr>
          <w:trHeight w:val="36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2.22</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khu vui chơi giải trí công cộng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DKV</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0,50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0,01</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2.23</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cơ sở tín ngưỡng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TIN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22,34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0,63</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2.24</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sông, ngòi, kênh, rạch, suối</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SON</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46,72</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1,33</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2,25</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có mặt nước chuyên dùng</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MNC</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162,94</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4,62</w:t>
            </w:r>
          </w:p>
        </w:tc>
      </w:tr>
      <w:tr w:rsidR="00A73BEB" w:rsidRPr="00237F32" w:rsidTr="00A73BEB">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right"/>
              <w:rPr>
                <w:sz w:val="26"/>
                <w:szCs w:val="26"/>
              </w:rPr>
            </w:pPr>
            <w:r w:rsidRPr="00237F32">
              <w:rPr>
                <w:sz w:val="26"/>
                <w:szCs w:val="26"/>
              </w:rPr>
              <w:t>2.26</w:t>
            </w:r>
          </w:p>
        </w:tc>
        <w:tc>
          <w:tcPr>
            <w:tcW w:w="4805"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left"/>
              <w:rPr>
                <w:sz w:val="26"/>
                <w:szCs w:val="26"/>
              </w:rPr>
            </w:pPr>
            <w:r w:rsidRPr="00237F32">
              <w:rPr>
                <w:sz w:val="26"/>
                <w:szCs w:val="26"/>
              </w:rPr>
              <w:t>Đất phi nông nghiệp khác</w:t>
            </w:r>
          </w:p>
        </w:tc>
        <w:tc>
          <w:tcPr>
            <w:tcW w:w="114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PNK</w:t>
            </w:r>
          </w:p>
        </w:tc>
        <w:tc>
          <w:tcPr>
            <w:tcW w:w="1220" w:type="dxa"/>
            <w:tcBorders>
              <w:top w:val="nil"/>
              <w:left w:val="nil"/>
              <w:bottom w:val="single" w:sz="4" w:space="0" w:color="auto"/>
              <w:right w:val="single" w:sz="4" w:space="0" w:color="auto"/>
            </w:tcBorders>
            <w:shd w:val="clear" w:color="auto" w:fill="auto"/>
            <w:vAlign w:val="center"/>
            <w:hideMark/>
          </w:tcPr>
          <w:p w:rsidR="00A73BEB" w:rsidRPr="00237F32" w:rsidRDefault="00A73BEB" w:rsidP="00A73BEB">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73BEB" w:rsidRPr="00237F32" w:rsidRDefault="00A73BEB" w:rsidP="00A73BEB">
            <w:pPr>
              <w:spacing w:beforeLines="0" w:afterLines="0"/>
              <w:jc w:val="center"/>
              <w:rPr>
                <w:sz w:val="26"/>
                <w:szCs w:val="26"/>
              </w:rPr>
            </w:pPr>
            <w:r w:rsidRPr="00237F32">
              <w:rPr>
                <w:sz w:val="26"/>
                <w:szCs w:val="26"/>
              </w:rPr>
              <w:t>0,00</w:t>
            </w:r>
          </w:p>
        </w:tc>
      </w:tr>
    </w:tbl>
    <w:p w:rsidR="00A73BEB" w:rsidRPr="00237F32" w:rsidRDefault="00A73BEB" w:rsidP="007161A0">
      <w:pPr>
        <w:spacing w:beforeLines="0" w:afterLines="0"/>
        <w:ind w:firstLine="540"/>
      </w:pPr>
    </w:p>
    <w:p w:rsidR="0086378E" w:rsidRPr="00237F32" w:rsidRDefault="00046260" w:rsidP="007161A0">
      <w:pPr>
        <w:spacing w:beforeLines="0" w:afterLines="0"/>
        <w:ind w:firstLine="540"/>
        <w:rPr>
          <w:i/>
          <w:szCs w:val="28"/>
        </w:rPr>
      </w:pPr>
      <w:r w:rsidRPr="00237F32">
        <w:rPr>
          <w:i/>
          <w:szCs w:val="28"/>
        </w:rPr>
        <w:t>1.2</w:t>
      </w:r>
      <w:r w:rsidR="0086378E" w:rsidRPr="00237F32">
        <w:rPr>
          <w:i/>
          <w:szCs w:val="28"/>
        </w:rPr>
        <w:t xml:space="preserve">.1. Đất </w:t>
      </w:r>
      <w:r w:rsidR="00FA332E" w:rsidRPr="00237F32">
        <w:rPr>
          <w:i/>
          <w:szCs w:val="28"/>
        </w:rPr>
        <w:t>trụ sở cơ quan(TSC)</w:t>
      </w:r>
    </w:p>
    <w:p w:rsidR="0086378E" w:rsidRPr="00237F32" w:rsidRDefault="0086378E" w:rsidP="007161A0">
      <w:pPr>
        <w:spacing w:beforeLines="0" w:afterLines="0"/>
        <w:ind w:firstLine="540"/>
        <w:rPr>
          <w:szCs w:val="28"/>
        </w:rPr>
      </w:pPr>
      <w:r w:rsidRPr="00237F32">
        <w:rPr>
          <w:szCs w:val="28"/>
        </w:rPr>
        <w:t xml:space="preserve">- </w:t>
      </w:r>
      <w:r w:rsidR="00FA332E" w:rsidRPr="00237F32">
        <w:rPr>
          <w:szCs w:val="28"/>
        </w:rPr>
        <w:t>Ổn định diện tích 0,48ha</w:t>
      </w:r>
    </w:p>
    <w:p w:rsidR="00146830" w:rsidRPr="00237F32" w:rsidRDefault="00146830" w:rsidP="007161A0">
      <w:pPr>
        <w:spacing w:beforeLines="0" w:afterLines="0"/>
        <w:ind w:firstLine="540"/>
        <w:rPr>
          <w:i/>
          <w:szCs w:val="28"/>
        </w:rPr>
      </w:pPr>
      <w:r w:rsidRPr="00237F32">
        <w:rPr>
          <w:i/>
          <w:szCs w:val="28"/>
        </w:rPr>
        <w:t>1.2.2. Đất an ninh, Quốc phòng (CAN, CQP )</w:t>
      </w:r>
    </w:p>
    <w:p w:rsidR="00146830" w:rsidRPr="00237F32" w:rsidRDefault="00146830" w:rsidP="007161A0">
      <w:pPr>
        <w:spacing w:beforeLines="0" w:afterLines="0"/>
        <w:ind w:firstLine="540"/>
        <w:rPr>
          <w:szCs w:val="28"/>
        </w:rPr>
      </w:pPr>
      <w:r w:rsidRPr="00237F32">
        <w:rPr>
          <w:szCs w:val="28"/>
        </w:rPr>
        <w:t>- Bổ sung vị trí mới cạnh UBND xã diện tích 0,2ha từ đất chưa sử dụng.</w:t>
      </w:r>
    </w:p>
    <w:p w:rsidR="00146830" w:rsidRPr="00237F32" w:rsidRDefault="00146830" w:rsidP="007161A0">
      <w:pPr>
        <w:spacing w:beforeLines="0" w:afterLines="0"/>
        <w:ind w:firstLine="540"/>
        <w:rPr>
          <w:szCs w:val="28"/>
        </w:rPr>
      </w:pPr>
      <w:r w:rsidRPr="00237F32">
        <w:rPr>
          <w:szCs w:val="28"/>
        </w:rPr>
        <w:t>- Bổ sung đất Khu tập quân sự 2,0ha thôn Trung Thạnh từ đất chưa sử dụng.</w:t>
      </w:r>
    </w:p>
    <w:p w:rsidR="00F80197" w:rsidRPr="00237F32" w:rsidRDefault="00FF3514" w:rsidP="007161A0">
      <w:pPr>
        <w:spacing w:beforeLines="0" w:afterLines="0"/>
        <w:ind w:firstLine="540"/>
        <w:rPr>
          <w:i/>
          <w:szCs w:val="28"/>
        </w:rPr>
      </w:pPr>
      <w:r w:rsidRPr="00237F32">
        <w:rPr>
          <w:i/>
          <w:szCs w:val="28"/>
        </w:rPr>
        <w:t xml:space="preserve">1.2.3. Đất xây dựng cơ </w:t>
      </w:r>
      <w:r w:rsidR="00D677BB" w:rsidRPr="00237F32">
        <w:rPr>
          <w:i/>
          <w:szCs w:val="28"/>
        </w:rPr>
        <w:t>sở</w:t>
      </w:r>
      <w:r w:rsidRPr="00237F32">
        <w:rPr>
          <w:i/>
          <w:szCs w:val="28"/>
        </w:rPr>
        <w:t xml:space="preserve"> văn hóa (DVH )</w:t>
      </w:r>
    </w:p>
    <w:p w:rsidR="00FF3514" w:rsidRPr="00237F32" w:rsidRDefault="00FF3514" w:rsidP="007161A0">
      <w:pPr>
        <w:spacing w:beforeLines="0" w:afterLines="0"/>
        <w:ind w:firstLine="540"/>
        <w:rPr>
          <w:szCs w:val="28"/>
        </w:rPr>
      </w:pPr>
      <w:r w:rsidRPr="00237F32">
        <w:rPr>
          <w:szCs w:val="28"/>
        </w:rPr>
        <w:t xml:space="preserve">- </w:t>
      </w:r>
      <w:r w:rsidR="00D677BB" w:rsidRPr="00237F32">
        <w:rPr>
          <w:szCs w:val="28"/>
        </w:rPr>
        <w:t>Trên cơ sở</w:t>
      </w:r>
      <w:r w:rsidRPr="00237F32">
        <w:rPr>
          <w:szCs w:val="28"/>
        </w:rPr>
        <w:t xml:space="preserve"> vị trí nhà văn hóa thôn Bàu</w:t>
      </w:r>
      <w:r w:rsidR="00D677BB" w:rsidRPr="00237F32">
        <w:rPr>
          <w:szCs w:val="28"/>
        </w:rPr>
        <w:t xml:space="preserve"> mở rộng</w:t>
      </w:r>
      <w:r w:rsidRPr="00237F32">
        <w:rPr>
          <w:szCs w:val="28"/>
        </w:rPr>
        <w:t xml:space="preserve"> diện tích 0,07ha từ đất</w:t>
      </w:r>
      <w:r w:rsidR="00D677BB" w:rsidRPr="00237F32">
        <w:rPr>
          <w:szCs w:val="28"/>
        </w:rPr>
        <w:t xml:space="preserve"> lúa</w:t>
      </w:r>
      <w:r w:rsidRPr="00237F32">
        <w:rPr>
          <w:szCs w:val="28"/>
        </w:rPr>
        <w:t>.</w:t>
      </w:r>
    </w:p>
    <w:p w:rsidR="00146830" w:rsidRPr="00237F32" w:rsidRDefault="00FF3514" w:rsidP="007161A0">
      <w:pPr>
        <w:spacing w:beforeLines="0" w:afterLines="0"/>
        <w:ind w:firstLine="540"/>
        <w:rPr>
          <w:i/>
          <w:szCs w:val="28"/>
        </w:rPr>
      </w:pPr>
      <w:r w:rsidRPr="00237F32">
        <w:rPr>
          <w:i/>
          <w:szCs w:val="28"/>
        </w:rPr>
        <w:t>1.2.4. Đất giáo dục (DGD)</w:t>
      </w:r>
    </w:p>
    <w:p w:rsidR="00FF3514" w:rsidRPr="00237F32" w:rsidRDefault="00FF3514" w:rsidP="007161A0">
      <w:pPr>
        <w:spacing w:beforeLines="0" w:afterLines="0"/>
        <w:ind w:firstLine="540"/>
        <w:rPr>
          <w:szCs w:val="28"/>
        </w:rPr>
      </w:pPr>
      <w:r w:rsidRPr="00237F32">
        <w:rPr>
          <w:szCs w:val="28"/>
        </w:rPr>
        <w:t>- Mơ rộng trường mầm non Phong Chương 1 diện t</w:t>
      </w:r>
      <w:bookmarkStart w:id="174" w:name="_GoBack"/>
      <w:bookmarkEnd w:id="174"/>
      <w:r w:rsidRPr="00237F32">
        <w:rPr>
          <w:szCs w:val="28"/>
        </w:rPr>
        <w:t>ích 0,1ha</w:t>
      </w:r>
      <w:r w:rsidR="00D677BB" w:rsidRPr="00237F32">
        <w:rPr>
          <w:szCs w:val="28"/>
        </w:rPr>
        <w:t xml:space="preserve"> từ đất ở</w:t>
      </w:r>
      <w:r w:rsidRPr="00237F32">
        <w:rPr>
          <w:szCs w:val="28"/>
        </w:rPr>
        <w:t>,</w:t>
      </w:r>
    </w:p>
    <w:p w:rsidR="00146830" w:rsidRPr="00237F32" w:rsidRDefault="00FF3514" w:rsidP="007161A0">
      <w:pPr>
        <w:spacing w:beforeLines="0" w:afterLines="0"/>
        <w:ind w:firstLine="540"/>
        <w:rPr>
          <w:szCs w:val="28"/>
        </w:rPr>
      </w:pPr>
      <w:r w:rsidRPr="00237F32">
        <w:rPr>
          <w:szCs w:val="28"/>
        </w:rPr>
        <w:t>- Mơ rộn</w:t>
      </w:r>
      <w:r w:rsidR="00D677BB" w:rsidRPr="00237F32">
        <w:rPr>
          <w:szCs w:val="28"/>
        </w:rPr>
        <w:t xml:space="preserve">g trường mầm non Phong Chương </w:t>
      </w:r>
      <w:r w:rsidRPr="00237F32">
        <w:rPr>
          <w:szCs w:val="28"/>
        </w:rPr>
        <w:t>2 diện tích 0,14ha</w:t>
      </w:r>
      <w:r w:rsidR="00D677BB" w:rsidRPr="00237F32">
        <w:rPr>
          <w:szCs w:val="28"/>
        </w:rPr>
        <w:t xml:space="preserve"> từ đát ở</w:t>
      </w:r>
      <w:r w:rsidRPr="00237F32">
        <w:rPr>
          <w:szCs w:val="28"/>
        </w:rPr>
        <w:t>.</w:t>
      </w:r>
    </w:p>
    <w:p w:rsidR="008B5B0C" w:rsidRPr="00237F32" w:rsidRDefault="008B5B0C" w:rsidP="007161A0">
      <w:pPr>
        <w:spacing w:beforeLines="0" w:afterLines="0"/>
        <w:ind w:firstLine="540"/>
        <w:rPr>
          <w:szCs w:val="28"/>
        </w:rPr>
      </w:pPr>
      <w:r w:rsidRPr="00237F32">
        <w:rPr>
          <w:szCs w:val="28"/>
        </w:rPr>
        <w:t xml:space="preserve">- Chuyển đất giáo dục sang đất ở diện tích  1,25ha. </w:t>
      </w:r>
    </w:p>
    <w:p w:rsidR="00FF3514" w:rsidRPr="00237F32" w:rsidRDefault="00FF3514" w:rsidP="007161A0">
      <w:pPr>
        <w:spacing w:beforeLines="0" w:afterLines="0"/>
        <w:ind w:firstLine="540"/>
        <w:rPr>
          <w:i/>
          <w:szCs w:val="28"/>
        </w:rPr>
      </w:pPr>
      <w:r w:rsidRPr="00237F32">
        <w:rPr>
          <w:i/>
          <w:szCs w:val="28"/>
        </w:rPr>
        <w:t>1.2.</w:t>
      </w:r>
      <w:r w:rsidR="00F5325F" w:rsidRPr="00237F32">
        <w:rPr>
          <w:i/>
          <w:szCs w:val="28"/>
        </w:rPr>
        <w:t>5</w:t>
      </w:r>
      <w:r w:rsidRPr="00237F32">
        <w:rPr>
          <w:i/>
          <w:szCs w:val="28"/>
        </w:rPr>
        <w:t>. Đất thể thao (DTT)</w:t>
      </w:r>
    </w:p>
    <w:p w:rsidR="00FF3514" w:rsidRPr="00237F32" w:rsidRDefault="00FF3514" w:rsidP="007161A0">
      <w:pPr>
        <w:spacing w:beforeLines="0" w:afterLines="0"/>
        <w:ind w:firstLine="540"/>
        <w:rPr>
          <w:szCs w:val="28"/>
        </w:rPr>
      </w:pPr>
      <w:r w:rsidRPr="00237F32">
        <w:rPr>
          <w:szCs w:val="28"/>
        </w:rPr>
        <w:t>- Bổ sung vị trí mới tại thôn Nhất Phong diện tích 2,5ha</w:t>
      </w:r>
      <w:r w:rsidR="00D677BB" w:rsidRPr="00237F32">
        <w:rPr>
          <w:szCs w:val="28"/>
        </w:rPr>
        <w:t>theo quy hoạch chung đô thị Phong Điền chuyển từ đất nghĩa địa 1,83ha, từ đất lúa 1,21ha</w:t>
      </w:r>
      <w:r w:rsidRPr="00237F32">
        <w:rPr>
          <w:szCs w:val="28"/>
        </w:rPr>
        <w:t>.</w:t>
      </w:r>
    </w:p>
    <w:p w:rsidR="00F5325F" w:rsidRPr="00237F32" w:rsidRDefault="00F5325F" w:rsidP="007161A0">
      <w:pPr>
        <w:spacing w:beforeLines="0" w:afterLines="0"/>
        <w:ind w:firstLine="540"/>
        <w:rPr>
          <w:i/>
          <w:szCs w:val="28"/>
        </w:rPr>
      </w:pPr>
      <w:r w:rsidRPr="00237F32">
        <w:rPr>
          <w:i/>
          <w:szCs w:val="28"/>
        </w:rPr>
        <w:t>1.2.6. Đất khu công nghiệp (SKK)</w:t>
      </w:r>
    </w:p>
    <w:p w:rsidR="00F5325F" w:rsidRPr="00237F32" w:rsidRDefault="00F5325F" w:rsidP="007161A0">
      <w:pPr>
        <w:spacing w:beforeLines="0" w:afterLines="0"/>
        <w:ind w:firstLine="540"/>
        <w:rPr>
          <w:szCs w:val="28"/>
        </w:rPr>
      </w:pPr>
      <w:r w:rsidRPr="00237F32">
        <w:rPr>
          <w:szCs w:val="28"/>
        </w:rPr>
        <w:t>- Bổ sung diện tích 74,04ha .chuyển từ đất rừng sản xuất</w:t>
      </w:r>
    </w:p>
    <w:p w:rsidR="0086378E" w:rsidRPr="00237F32" w:rsidRDefault="00046260" w:rsidP="007161A0">
      <w:pPr>
        <w:spacing w:beforeLines="0" w:afterLines="0"/>
        <w:ind w:firstLine="540"/>
        <w:rPr>
          <w:i/>
          <w:szCs w:val="28"/>
        </w:rPr>
      </w:pPr>
      <w:r w:rsidRPr="00237F32">
        <w:rPr>
          <w:i/>
          <w:szCs w:val="28"/>
        </w:rPr>
        <w:t>1.</w:t>
      </w:r>
      <w:r w:rsidR="0086378E" w:rsidRPr="00237F32">
        <w:rPr>
          <w:i/>
          <w:szCs w:val="28"/>
          <w:lang w:val="vi-VN"/>
        </w:rPr>
        <w:t>2.</w:t>
      </w:r>
      <w:r w:rsidR="00F5325F" w:rsidRPr="00237F32">
        <w:rPr>
          <w:i/>
          <w:szCs w:val="28"/>
        </w:rPr>
        <w:t>7</w:t>
      </w:r>
      <w:r w:rsidR="0086378E" w:rsidRPr="00237F32">
        <w:rPr>
          <w:i/>
          <w:szCs w:val="28"/>
          <w:lang w:val="vi-VN"/>
        </w:rPr>
        <w:t xml:space="preserve">. Đất </w:t>
      </w:r>
      <w:r w:rsidR="0086378E" w:rsidRPr="00237F32">
        <w:rPr>
          <w:i/>
          <w:szCs w:val="28"/>
        </w:rPr>
        <w:t>dịch vụ thương mại (TMD)</w:t>
      </w:r>
    </w:p>
    <w:p w:rsidR="0086378E" w:rsidRPr="00237F32" w:rsidRDefault="0086378E" w:rsidP="007161A0">
      <w:pPr>
        <w:spacing w:beforeLines="0" w:afterLines="0"/>
        <w:ind w:firstLine="540"/>
        <w:rPr>
          <w:szCs w:val="28"/>
          <w:lang w:val="vi-VN"/>
        </w:rPr>
      </w:pPr>
      <w:r w:rsidRPr="00237F32">
        <w:rPr>
          <w:szCs w:val="28"/>
          <w:lang w:val="vi-VN"/>
        </w:rPr>
        <w:tab/>
        <w:t>- Quy hoạch khu dịch vụ</w:t>
      </w:r>
      <w:r w:rsidR="00000F53" w:rsidRPr="00237F32">
        <w:rPr>
          <w:szCs w:val="28"/>
          <w:lang w:val="vi-VN"/>
        </w:rPr>
        <w:t>kết hợp</w:t>
      </w:r>
      <w:r w:rsidRPr="00237F32">
        <w:rPr>
          <w:szCs w:val="28"/>
          <w:lang w:val="vi-VN"/>
        </w:rPr>
        <w:t xml:space="preserve"> thể thao với diện tích </w:t>
      </w:r>
      <w:r w:rsidR="00F5325F" w:rsidRPr="00237F32">
        <w:rPr>
          <w:szCs w:val="28"/>
          <w:lang w:val="vi-VN"/>
        </w:rPr>
        <w:t>8,0</w:t>
      </w:r>
      <w:r w:rsidRPr="00237F32">
        <w:rPr>
          <w:szCs w:val="28"/>
          <w:lang w:val="vi-VN"/>
        </w:rPr>
        <w:t>ha</w:t>
      </w:r>
      <w:r w:rsidR="00F5325F" w:rsidRPr="00237F32">
        <w:rPr>
          <w:szCs w:val="28"/>
          <w:lang w:val="vi-VN"/>
        </w:rPr>
        <w:t xml:space="preserve"> khu vực cầu Bàu Bàng</w:t>
      </w:r>
      <w:r w:rsidR="00000F53" w:rsidRPr="00237F32">
        <w:rPr>
          <w:szCs w:val="28"/>
          <w:lang w:val="vi-VN"/>
        </w:rPr>
        <w:t xml:space="preserve"> từ đất rừng sản xuất.</w:t>
      </w:r>
    </w:p>
    <w:p w:rsidR="00F5325F" w:rsidRPr="00237F32" w:rsidRDefault="0086378E" w:rsidP="007161A0">
      <w:pPr>
        <w:spacing w:beforeLines="0" w:afterLines="0"/>
        <w:ind w:firstLine="540"/>
        <w:rPr>
          <w:szCs w:val="28"/>
          <w:lang w:val="vi-VN"/>
        </w:rPr>
      </w:pPr>
      <w:r w:rsidRPr="00237F32">
        <w:rPr>
          <w:szCs w:val="28"/>
          <w:lang w:val="vi-VN"/>
        </w:rPr>
        <w:t xml:space="preserve">- Quy hoạch khu vực </w:t>
      </w:r>
      <w:r w:rsidR="00F5325F" w:rsidRPr="00237F32">
        <w:rPr>
          <w:szCs w:val="28"/>
          <w:lang w:val="vi-VN"/>
        </w:rPr>
        <w:t>dịch vụ thương mại tại vị trí giao đường Cứu hộ cứu nạng và TL4 diện tích 2,25ha. Chuyển từ đất lúa.</w:t>
      </w:r>
    </w:p>
    <w:p w:rsidR="00F5325F" w:rsidRPr="00237F32" w:rsidRDefault="00F5325F" w:rsidP="007161A0">
      <w:pPr>
        <w:spacing w:beforeLines="0" w:afterLines="0"/>
        <w:ind w:firstLine="540"/>
        <w:rPr>
          <w:i/>
          <w:szCs w:val="28"/>
          <w:lang w:val="vi-VN"/>
        </w:rPr>
      </w:pPr>
      <w:r w:rsidRPr="00237F32">
        <w:rPr>
          <w:i/>
          <w:szCs w:val="28"/>
          <w:lang w:val="vi-VN"/>
        </w:rPr>
        <w:t>1.2.8. Đất khai thác khoáng sản (SKS)</w:t>
      </w:r>
    </w:p>
    <w:p w:rsidR="0086378E" w:rsidRPr="00237F32" w:rsidRDefault="00F5325F" w:rsidP="007161A0">
      <w:pPr>
        <w:spacing w:beforeLines="0" w:afterLines="0"/>
        <w:ind w:firstLine="540"/>
        <w:rPr>
          <w:szCs w:val="28"/>
          <w:lang w:val="vi-VN"/>
        </w:rPr>
      </w:pPr>
      <w:r w:rsidRPr="00237F32">
        <w:rPr>
          <w:szCs w:val="28"/>
          <w:lang w:val="vi-VN"/>
        </w:rPr>
        <w:t>- Tổng diện tích khu vực khai thác khoáng sản 610,0ha</w:t>
      </w:r>
      <w:r w:rsidR="00000F53" w:rsidRPr="00237F32">
        <w:rPr>
          <w:szCs w:val="28"/>
          <w:lang w:val="vi-VN"/>
        </w:rPr>
        <w:t>.</w:t>
      </w:r>
    </w:p>
    <w:p w:rsidR="0086378E" w:rsidRPr="00237F32" w:rsidRDefault="00046260" w:rsidP="007161A0">
      <w:pPr>
        <w:spacing w:beforeLines="0" w:afterLines="0"/>
        <w:ind w:firstLine="540"/>
        <w:rPr>
          <w:i/>
          <w:szCs w:val="28"/>
          <w:lang w:val="vi-VN"/>
        </w:rPr>
      </w:pPr>
      <w:r w:rsidRPr="00237F32">
        <w:rPr>
          <w:i/>
          <w:szCs w:val="28"/>
          <w:lang w:val="vi-VN"/>
        </w:rPr>
        <w:t>1.</w:t>
      </w:r>
      <w:r w:rsidR="0086378E" w:rsidRPr="00237F32">
        <w:rPr>
          <w:i/>
          <w:szCs w:val="28"/>
          <w:lang w:val="vi-VN"/>
        </w:rPr>
        <w:t>2.</w:t>
      </w:r>
      <w:r w:rsidR="005F3BE6" w:rsidRPr="00237F32">
        <w:rPr>
          <w:i/>
          <w:szCs w:val="28"/>
          <w:lang w:val="vi-VN"/>
        </w:rPr>
        <w:t>9</w:t>
      </w:r>
      <w:r w:rsidR="0086378E" w:rsidRPr="00237F32">
        <w:rPr>
          <w:i/>
          <w:szCs w:val="28"/>
          <w:lang w:val="vi-VN"/>
        </w:rPr>
        <w:t xml:space="preserve">. Đất </w:t>
      </w:r>
      <w:r w:rsidR="005F3BE6" w:rsidRPr="00237F32">
        <w:rPr>
          <w:i/>
          <w:szCs w:val="28"/>
          <w:lang w:val="vi-VN"/>
        </w:rPr>
        <w:t>cơ sở sản xuất kinh doanh</w:t>
      </w:r>
      <w:r w:rsidR="0086378E" w:rsidRPr="00237F32">
        <w:rPr>
          <w:i/>
          <w:szCs w:val="28"/>
          <w:lang w:val="vi-VN"/>
        </w:rPr>
        <w:t xml:space="preserve"> (SK</w:t>
      </w:r>
      <w:r w:rsidR="005F3BE6" w:rsidRPr="00237F32">
        <w:rPr>
          <w:i/>
          <w:szCs w:val="28"/>
          <w:lang w:val="vi-VN"/>
        </w:rPr>
        <w:t>C</w:t>
      </w:r>
      <w:r w:rsidR="0086378E" w:rsidRPr="00237F32">
        <w:rPr>
          <w:i/>
          <w:szCs w:val="28"/>
          <w:lang w:val="vi-VN"/>
        </w:rPr>
        <w:t>):</w:t>
      </w:r>
    </w:p>
    <w:p w:rsidR="0086378E" w:rsidRPr="00237F32" w:rsidRDefault="0086378E" w:rsidP="007161A0">
      <w:pPr>
        <w:spacing w:beforeLines="0" w:afterLines="0"/>
        <w:ind w:firstLine="540"/>
        <w:rPr>
          <w:szCs w:val="28"/>
          <w:lang w:val="vi-VN"/>
        </w:rPr>
      </w:pPr>
      <w:r w:rsidRPr="00237F32">
        <w:rPr>
          <w:i/>
          <w:szCs w:val="28"/>
          <w:lang w:val="vi-VN"/>
        </w:rPr>
        <w:tab/>
        <w:t xml:space="preserve">- </w:t>
      </w:r>
      <w:r w:rsidRPr="00237F32">
        <w:rPr>
          <w:szCs w:val="28"/>
          <w:lang w:val="vi-VN"/>
        </w:rPr>
        <w:t xml:space="preserve">Quy hoạch làng nghề tiểu thủ công nghiệp; Vị trí từ thôn Bàu ra đường </w:t>
      </w:r>
      <w:r w:rsidR="00C974FD" w:rsidRPr="00237F32">
        <w:rPr>
          <w:szCs w:val="28"/>
          <w:lang w:val="vi-VN"/>
        </w:rPr>
        <w:t>cứu hộ cứu nạn</w:t>
      </w:r>
      <w:r w:rsidR="00F5325F" w:rsidRPr="00237F32">
        <w:rPr>
          <w:szCs w:val="28"/>
          <w:lang w:val="vi-VN"/>
        </w:rPr>
        <w:t xml:space="preserve"> 5,39ha.</w:t>
      </w:r>
    </w:p>
    <w:p w:rsidR="005F3BE6" w:rsidRPr="00237F32" w:rsidRDefault="005F3BE6" w:rsidP="007161A0">
      <w:pPr>
        <w:spacing w:beforeLines="0" w:afterLines="0"/>
        <w:ind w:firstLine="540"/>
        <w:rPr>
          <w:i/>
          <w:szCs w:val="28"/>
          <w:lang w:val="vi-VN"/>
        </w:rPr>
      </w:pPr>
      <w:r w:rsidRPr="00237F32">
        <w:rPr>
          <w:i/>
          <w:szCs w:val="28"/>
          <w:lang w:val="vi-VN"/>
        </w:rPr>
        <w:t>1.2.10. Đất sinh hoạt công đồng (DSH):</w:t>
      </w:r>
    </w:p>
    <w:p w:rsidR="005F3BE6" w:rsidRPr="00237F32" w:rsidRDefault="005F3BE6" w:rsidP="007161A0">
      <w:pPr>
        <w:spacing w:beforeLines="0" w:afterLines="0"/>
        <w:ind w:firstLine="540"/>
        <w:rPr>
          <w:szCs w:val="28"/>
        </w:rPr>
      </w:pPr>
      <w:r w:rsidRPr="00237F32">
        <w:rPr>
          <w:i/>
          <w:szCs w:val="28"/>
          <w:lang w:val="vi-VN"/>
        </w:rPr>
        <w:tab/>
        <w:t xml:space="preserve">- </w:t>
      </w:r>
      <w:r w:rsidRPr="00237F32">
        <w:rPr>
          <w:szCs w:val="28"/>
          <w:lang w:val="vi-VN"/>
        </w:rPr>
        <w:t>Quy hoạch khu vui chơi trẻ em diện tích 0,5ha tại thô Mỹ Phú</w:t>
      </w:r>
      <w:r w:rsidR="00000F53" w:rsidRPr="00237F32">
        <w:rPr>
          <w:szCs w:val="28"/>
          <w:lang w:val="vi-VN"/>
        </w:rPr>
        <w:t xml:space="preserve"> từ đất trồng cây lâu năm.</w:t>
      </w:r>
    </w:p>
    <w:p w:rsidR="008016F6" w:rsidRPr="00237F32" w:rsidRDefault="008016F6" w:rsidP="007161A0">
      <w:pPr>
        <w:spacing w:beforeLines="0" w:afterLines="0"/>
        <w:ind w:firstLine="540"/>
        <w:rPr>
          <w:szCs w:val="28"/>
        </w:rPr>
      </w:pPr>
      <w:r w:rsidRPr="00237F32">
        <w:rPr>
          <w:i/>
          <w:szCs w:val="28"/>
          <w:lang w:val="vi-VN"/>
        </w:rPr>
        <w:t xml:space="preserve">- </w:t>
      </w:r>
      <w:r w:rsidRPr="00237F32">
        <w:rPr>
          <w:szCs w:val="28"/>
          <w:lang w:val="vi-VN"/>
        </w:rPr>
        <w:t xml:space="preserve">Quy hoạch khu </w:t>
      </w:r>
      <w:r w:rsidRPr="00237F32">
        <w:rPr>
          <w:szCs w:val="28"/>
        </w:rPr>
        <w:t>sinh hoạt cộng đồng</w:t>
      </w:r>
      <w:r w:rsidRPr="00237F32">
        <w:rPr>
          <w:szCs w:val="28"/>
          <w:lang w:val="vi-VN"/>
        </w:rPr>
        <w:t xml:space="preserve"> diện tích 0,</w:t>
      </w:r>
      <w:r w:rsidRPr="00237F32">
        <w:rPr>
          <w:szCs w:val="28"/>
        </w:rPr>
        <w:t>18</w:t>
      </w:r>
      <w:r w:rsidRPr="00237F32">
        <w:rPr>
          <w:szCs w:val="28"/>
          <w:lang w:val="vi-VN"/>
        </w:rPr>
        <w:t xml:space="preserve">ha tại thô Mỹ Phú từ đất </w:t>
      </w:r>
      <w:r w:rsidRPr="00237F32">
        <w:rPr>
          <w:szCs w:val="28"/>
        </w:rPr>
        <w:t>trường học</w:t>
      </w:r>
      <w:r w:rsidRPr="00237F32">
        <w:rPr>
          <w:szCs w:val="28"/>
          <w:lang w:val="vi-VN"/>
        </w:rPr>
        <w:t>.</w:t>
      </w:r>
    </w:p>
    <w:p w:rsidR="0086378E" w:rsidRPr="00237F32" w:rsidRDefault="00046260" w:rsidP="007161A0">
      <w:pPr>
        <w:spacing w:beforeLines="0" w:afterLines="0"/>
        <w:ind w:firstLine="540"/>
        <w:rPr>
          <w:i/>
          <w:szCs w:val="28"/>
          <w:lang w:val="vi-VN"/>
        </w:rPr>
      </w:pPr>
      <w:r w:rsidRPr="00237F32">
        <w:rPr>
          <w:i/>
          <w:szCs w:val="28"/>
          <w:lang w:val="vi-VN"/>
        </w:rPr>
        <w:t>1.</w:t>
      </w:r>
      <w:r w:rsidR="0086378E" w:rsidRPr="00237F32">
        <w:rPr>
          <w:i/>
          <w:szCs w:val="28"/>
          <w:lang w:val="vi-VN"/>
        </w:rPr>
        <w:t>2.</w:t>
      </w:r>
      <w:r w:rsidR="002F1D91" w:rsidRPr="00237F32">
        <w:rPr>
          <w:i/>
          <w:szCs w:val="28"/>
          <w:lang w:val="vi-VN"/>
        </w:rPr>
        <w:t>11</w:t>
      </w:r>
      <w:r w:rsidR="0086378E" w:rsidRPr="00237F32">
        <w:rPr>
          <w:i/>
          <w:szCs w:val="28"/>
          <w:lang w:val="vi-VN"/>
        </w:rPr>
        <w:t>. Đất nghĩa trang nghĩa địa (NTD):</w:t>
      </w:r>
    </w:p>
    <w:p w:rsidR="0086378E" w:rsidRPr="00237F32" w:rsidRDefault="0086378E" w:rsidP="007161A0">
      <w:pPr>
        <w:spacing w:beforeLines="0" w:afterLines="0"/>
        <w:ind w:firstLine="540"/>
        <w:rPr>
          <w:szCs w:val="28"/>
          <w:lang w:val="vi-VN"/>
        </w:rPr>
      </w:pPr>
      <w:r w:rsidRPr="00237F32">
        <w:rPr>
          <w:i/>
          <w:szCs w:val="28"/>
          <w:lang w:val="vi-VN"/>
        </w:rPr>
        <w:tab/>
        <w:t xml:space="preserve">- </w:t>
      </w:r>
      <w:r w:rsidRPr="00237F32">
        <w:rPr>
          <w:szCs w:val="28"/>
          <w:lang w:val="vi-VN"/>
        </w:rPr>
        <w:t xml:space="preserve">Đóng cửa di dời các nghĩa địa nhỏ lẻ nằm trong ruộng và nằm sát khu dân cư. Bên cạnh đó </w:t>
      </w:r>
      <w:r w:rsidR="00000F53" w:rsidRPr="00237F32">
        <w:rPr>
          <w:szCs w:val="28"/>
          <w:lang w:val="vi-VN"/>
        </w:rPr>
        <w:t>tập trung đầu tư cơ sở hạ tầng các khu vực nghĩa trang mới</w:t>
      </w:r>
      <w:r w:rsidRPr="00237F32">
        <w:rPr>
          <w:szCs w:val="28"/>
          <w:lang w:val="vi-VN"/>
        </w:rPr>
        <w:t xml:space="preserve"> nghĩa trang ở thôn Mỹ Phú</w:t>
      </w:r>
      <w:r w:rsidR="00ED3D23" w:rsidRPr="00237F32">
        <w:rPr>
          <w:szCs w:val="28"/>
          <w:lang w:val="vi-VN"/>
        </w:rPr>
        <w:t>, thôn Phú Lộc</w:t>
      </w:r>
      <w:r w:rsidRPr="00237F32">
        <w:rPr>
          <w:szCs w:val="28"/>
          <w:lang w:val="vi-VN"/>
        </w:rPr>
        <w:t xml:space="preserve"> để phân lô chi tiết phục vụ nhu cầu chôn cất cho người dân</w:t>
      </w:r>
      <w:r w:rsidR="00ED3D23" w:rsidRPr="00237F32">
        <w:rPr>
          <w:szCs w:val="28"/>
          <w:lang w:val="vi-VN"/>
        </w:rPr>
        <w:t>, với diện tích 5,5</w:t>
      </w:r>
      <w:r w:rsidRPr="00237F32">
        <w:rPr>
          <w:szCs w:val="28"/>
          <w:lang w:val="vi-VN"/>
        </w:rPr>
        <w:t>ha</w:t>
      </w:r>
      <w:r w:rsidR="00424C53" w:rsidRPr="00237F32">
        <w:rPr>
          <w:szCs w:val="28"/>
          <w:lang w:val="vi-VN"/>
        </w:rPr>
        <w:t>.</w:t>
      </w:r>
    </w:p>
    <w:p w:rsidR="0086378E" w:rsidRPr="00237F32" w:rsidRDefault="00046260" w:rsidP="007161A0">
      <w:pPr>
        <w:spacing w:beforeLines="0" w:afterLines="0"/>
        <w:ind w:firstLine="540"/>
        <w:rPr>
          <w:i/>
          <w:szCs w:val="28"/>
          <w:lang w:val="vi-VN"/>
        </w:rPr>
      </w:pPr>
      <w:r w:rsidRPr="00237F32">
        <w:rPr>
          <w:i/>
          <w:szCs w:val="28"/>
          <w:lang w:val="vi-VN"/>
        </w:rPr>
        <w:t>1.</w:t>
      </w:r>
      <w:r w:rsidR="0086378E" w:rsidRPr="00237F32">
        <w:rPr>
          <w:i/>
          <w:szCs w:val="28"/>
          <w:lang w:val="vi-VN"/>
        </w:rPr>
        <w:t>2.</w:t>
      </w:r>
      <w:r w:rsidR="002F1D91" w:rsidRPr="00237F32">
        <w:rPr>
          <w:i/>
          <w:szCs w:val="28"/>
          <w:lang w:val="vi-VN"/>
        </w:rPr>
        <w:t>12</w:t>
      </w:r>
      <w:r w:rsidR="0086378E" w:rsidRPr="00237F32">
        <w:rPr>
          <w:i/>
          <w:szCs w:val="28"/>
          <w:lang w:val="vi-VN"/>
        </w:rPr>
        <w:t>. Đất phát triển hạ tầng (DHT):</w:t>
      </w:r>
    </w:p>
    <w:p w:rsidR="0086378E" w:rsidRPr="00237F32" w:rsidRDefault="0086378E" w:rsidP="007161A0">
      <w:pPr>
        <w:spacing w:beforeLines="0" w:afterLines="0"/>
        <w:ind w:firstLine="540"/>
        <w:rPr>
          <w:szCs w:val="28"/>
          <w:lang w:val="vi-VN"/>
        </w:rPr>
      </w:pPr>
      <w:r w:rsidRPr="00237F32">
        <w:rPr>
          <w:szCs w:val="28"/>
          <w:lang w:val="vi-VN"/>
        </w:rPr>
        <w:t>Trong thời kỳ đất phát triển hạ tầng tăng mạnh cho xây dựng các công trình sau:</w:t>
      </w:r>
    </w:p>
    <w:p w:rsidR="0086378E" w:rsidRPr="00237F32" w:rsidRDefault="0086378E" w:rsidP="007161A0">
      <w:pPr>
        <w:spacing w:beforeLines="0" w:afterLines="0"/>
        <w:ind w:firstLine="540"/>
        <w:rPr>
          <w:i/>
          <w:szCs w:val="28"/>
        </w:rPr>
      </w:pPr>
      <w:r w:rsidRPr="00237F32">
        <w:rPr>
          <w:i/>
          <w:szCs w:val="28"/>
          <w:lang w:val="vi-VN"/>
        </w:rPr>
        <w:t>a) Đất giao thông</w:t>
      </w:r>
      <w:r w:rsidRPr="00237F32">
        <w:rPr>
          <w:i/>
          <w:szCs w:val="28"/>
        </w:rPr>
        <w:t xml:space="preserve"> (DGT):</w:t>
      </w:r>
    </w:p>
    <w:p w:rsidR="00ED3D23" w:rsidRPr="00237F32" w:rsidRDefault="00ED3D23" w:rsidP="007161A0">
      <w:pPr>
        <w:spacing w:beforeLines="0" w:afterLines="0"/>
        <w:ind w:firstLine="540"/>
        <w:rPr>
          <w:szCs w:val="28"/>
          <w:lang w:val="vi-VN"/>
        </w:rPr>
      </w:pPr>
      <w:r w:rsidRPr="00237F32">
        <w:rPr>
          <w:szCs w:val="28"/>
          <w:lang w:val="vi-VN"/>
        </w:rPr>
        <w:t>- Diện tích đất giao thông tăng mạnh, tổng diện tích tăng 65,79ha</w:t>
      </w:r>
    </w:p>
    <w:p w:rsidR="0086378E" w:rsidRPr="00237F32" w:rsidRDefault="0086378E" w:rsidP="007161A0">
      <w:pPr>
        <w:spacing w:beforeLines="0" w:afterLines="0"/>
        <w:ind w:firstLine="540"/>
        <w:rPr>
          <w:i/>
          <w:szCs w:val="28"/>
          <w:lang w:val="vi-VN"/>
        </w:rPr>
      </w:pPr>
      <w:r w:rsidRPr="00237F32">
        <w:rPr>
          <w:i/>
          <w:szCs w:val="28"/>
          <w:lang w:val="vi-VN"/>
        </w:rPr>
        <w:t>b) Đất thủy lợi (DTL)</w:t>
      </w:r>
    </w:p>
    <w:p w:rsidR="00A872C3" w:rsidRPr="00237F32" w:rsidRDefault="00ED3D23" w:rsidP="007161A0">
      <w:pPr>
        <w:spacing w:beforeLines="0" w:afterLines="0"/>
        <w:ind w:firstLine="540"/>
        <w:rPr>
          <w:szCs w:val="28"/>
          <w:lang w:val="vi-VN"/>
        </w:rPr>
      </w:pPr>
      <w:r w:rsidRPr="00237F32">
        <w:rPr>
          <w:szCs w:val="28"/>
          <w:lang w:val="vi-VN"/>
        </w:rPr>
        <w:t>- Đất thủy lợi không thay đổi diện tích</w:t>
      </w:r>
    </w:p>
    <w:p w:rsidR="00A872C3" w:rsidRPr="00237F32" w:rsidRDefault="00A872C3" w:rsidP="007161A0">
      <w:pPr>
        <w:spacing w:beforeLines="0" w:afterLines="0"/>
        <w:ind w:firstLine="540"/>
        <w:rPr>
          <w:i/>
          <w:szCs w:val="28"/>
          <w:lang w:val="vi-VN"/>
        </w:rPr>
      </w:pPr>
      <w:r w:rsidRPr="00237F32">
        <w:rPr>
          <w:i/>
          <w:szCs w:val="28"/>
          <w:lang w:val="vi-VN"/>
        </w:rPr>
        <w:t>1.2.13. Đất ở (ONT):</w:t>
      </w:r>
    </w:p>
    <w:p w:rsidR="00A872C3" w:rsidRPr="00237F32" w:rsidRDefault="00A872C3" w:rsidP="007161A0">
      <w:pPr>
        <w:spacing w:beforeLines="0" w:afterLines="0"/>
        <w:ind w:firstLine="540"/>
        <w:rPr>
          <w:szCs w:val="28"/>
          <w:lang w:val="vi-VN"/>
        </w:rPr>
      </w:pPr>
      <w:r w:rsidRPr="00237F32">
        <w:rPr>
          <w:szCs w:val="28"/>
          <w:lang w:val="vi-VN"/>
        </w:rPr>
        <w:t>- Diện tích đất ở hiện trạng 70,67ha, giảm 4,5h</w:t>
      </w:r>
      <w:r w:rsidR="00517658" w:rsidRPr="00237F32">
        <w:rPr>
          <w:szCs w:val="28"/>
          <w:lang w:val="vi-VN"/>
        </w:rPr>
        <w:t>a do chuyển sang đất giao thông, 0,24ha chuyển sang đất giao dục.</w:t>
      </w:r>
    </w:p>
    <w:p w:rsidR="00F55C4A" w:rsidRPr="00237F32" w:rsidRDefault="00A872C3" w:rsidP="007161A0">
      <w:pPr>
        <w:spacing w:beforeLines="0" w:afterLines="0"/>
        <w:ind w:firstLine="540"/>
        <w:rPr>
          <w:szCs w:val="28"/>
          <w:lang w:val="vi-VN"/>
        </w:rPr>
      </w:pPr>
      <w:r w:rsidRPr="00237F32">
        <w:rPr>
          <w:szCs w:val="28"/>
          <w:lang w:val="vi-VN"/>
        </w:rPr>
        <w:t xml:space="preserve">- Diện tích đất ở mới xen ghép </w:t>
      </w:r>
      <w:r w:rsidR="00FB7AC0" w:rsidRPr="00237F32">
        <w:rPr>
          <w:szCs w:val="28"/>
        </w:rPr>
        <w:t>10,19</w:t>
      </w:r>
      <w:r w:rsidRPr="00237F32">
        <w:rPr>
          <w:szCs w:val="28"/>
          <w:lang w:val="vi-VN"/>
        </w:rPr>
        <w:t>ha</w:t>
      </w:r>
      <w:r w:rsidR="00656646" w:rsidRPr="00237F32">
        <w:rPr>
          <w:szCs w:val="28"/>
          <w:lang w:val="vi-VN"/>
        </w:rPr>
        <w:t>.</w:t>
      </w:r>
    </w:p>
    <w:p w:rsidR="00F55C4A" w:rsidRPr="00237F32" w:rsidRDefault="00F55C4A" w:rsidP="007161A0">
      <w:pPr>
        <w:spacing w:beforeLines="0" w:afterLines="0"/>
        <w:ind w:firstLine="540"/>
        <w:rPr>
          <w:szCs w:val="28"/>
          <w:lang w:val="vi-VN"/>
        </w:rPr>
      </w:pPr>
      <w:r w:rsidRPr="00237F32">
        <w:rPr>
          <w:szCs w:val="28"/>
          <w:lang w:val="vi-VN"/>
        </w:rPr>
        <w:t>+ Đất</w:t>
      </w:r>
      <w:r w:rsidR="00656646" w:rsidRPr="00237F32">
        <w:rPr>
          <w:szCs w:val="28"/>
          <w:lang w:val="vi-VN"/>
        </w:rPr>
        <w:t xml:space="preserve"> trồ</w:t>
      </w:r>
      <w:r w:rsidR="00A86C11" w:rsidRPr="00237F32">
        <w:rPr>
          <w:szCs w:val="28"/>
          <w:lang w:val="vi-VN"/>
        </w:rPr>
        <w:t>ng lúa:</w:t>
      </w:r>
      <w:r w:rsidR="003335CA" w:rsidRPr="00237F32">
        <w:rPr>
          <w:szCs w:val="28"/>
        </w:rPr>
        <w:t>1.29</w:t>
      </w:r>
      <w:r w:rsidR="00C1348E" w:rsidRPr="00237F32">
        <w:rPr>
          <w:szCs w:val="28"/>
          <w:lang w:val="vi-VN"/>
        </w:rPr>
        <w:t>ha.</w:t>
      </w:r>
    </w:p>
    <w:p w:rsidR="00F55C4A" w:rsidRPr="00237F32" w:rsidRDefault="00F55C4A" w:rsidP="007161A0">
      <w:pPr>
        <w:spacing w:beforeLines="0" w:afterLines="0"/>
        <w:ind w:firstLine="540"/>
        <w:rPr>
          <w:szCs w:val="28"/>
          <w:lang w:val="vi-VN"/>
        </w:rPr>
      </w:pPr>
      <w:r w:rsidRPr="00237F32">
        <w:rPr>
          <w:szCs w:val="28"/>
          <w:lang w:val="vi-VN"/>
        </w:rPr>
        <w:t>+ Đất</w:t>
      </w:r>
      <w:r w:rsidR="00656646" w:rsidRPr="00237F32">
        <w:rPr>
          <w:szCs w:val="28"/>
          <w:lang w:val="vi-VN"/>
        </w:rPr>
        <w:t xml:space="preserve"> trồ</w:t>
      </w:r>
      <w:r w:rsidR="00A86C11" w:rsidRPr="00237F32">
        <w:rPr>
          <w:szCs w:val="28"/>
          <w:lang w:val="vi-VN"/>
        </w:rPr>
        <w:t>ng cây hằng năm:</w:t>
      </w:r>
      <w:r w:rsidR="003335CA" w:rsidRPr="00237F32">
        <w:rPr>
          <w:szCs w:val="28"/>
        </w:rPr>
        <w:t>3</w:t>
      </w:r>
      <w:r w:rsidR="00C1348E" w:rsidRPr="00237F32">
        <w:rPr>
          <w:szCs w:val="28"/>
          <w:lang w:val="vi-VN"/>
        </w:rPr>
        <w:t>,35ha.</w:t>
      </w:r>
    </w:p>
    <w:p w:rsidR="00F55C4A" w:rsidRPr="00237F32" w:rsidRDefault="00F55C4A" w:rsidP="007161A0">
      <w:pPr>
        <w:spacing w:beforeLines="0" w:afterLines="0"/>
        <w:ind w:firstLine="540"/>
        <w:rPr>
          <w:szCs w:val="28"/>
          <w:lang w:val="vi-VN"/>
        </w:rPr>
      </w:pPr>
      <w:r w:rsidRPr="00237F32">
        <w:rPr>
          <w:szCs w:val="28"/>
          <w:lang w:val="vi-VN"/>
        </w:rPr>
        <w:t>+ Đất</w:t>
      </w:r>
      <w:r w:rsidR="00A86C11" w:rsidRPr="00237F32">
        <w:rPr>
          <w:szCs w:val="28"/>
          <w:lang w:val="vi-VN"/>
        </w:rPr>
        <w:t xml:space="preserve"> trồng cây lâu năm:</w:t>
      </w:r>
      <w:r w:rsidR="003335CA" w:rsidRPr="00237F32">
        <w:rPr>
          <w:szCs w:val="28"/>
        </w:rPr>
        <w:t>3</w:t>
      </w:r>
      <w:r w:rsidR="00C1348E" w:rsidRPr="00237F32">
        <w:rPr>
          <w:szCs w:val="28"/>
          <w:lang w:val="vi-VN"/>
        </w:rPr>
        <w:t>,</w:t>
      </w:r>
      <w:r w:rsidR="003620BB" w:rsidRPr="00237F32">
        <w:rPr>
          <w:szCs w:val="28"/>
          <w:lang w:val="vi-VN"/>
        </w:rPr>
        <w:t>65</w:t>
      </w:r>
      <w:r w:rsidR="00C1348E" w:rsidRPr="00237F32">
        <w:rPr>
          <w:szCs w:val="28"/>
          <w:lang w:val="vi-VN"/>
        </w:rPr>
        <w:t>ha.</w:t>
      </w:r>
    </w:p>
    <w:p w:rsidR="00C1348E" w:rsidRPr="00237F32" w:rsidRDefault="00F55C4A" w:rsidP="007161A0">
      <w:pPr>
        <w:spacing w:beforeLines="0" w:afterLines="0"/>
        <w:ind w:firstLine="540"/>
        <w:rPr>
          <w:szCs w:val="28"/>
          <w:lang w:val="vi-VN"/>
        </w:rPr>
      </w:pPr>
      <w:r w:rsidRPr="00237F32">
        <w:rPr>
          <w:szCs w:val="28"/>
          <w:lang w:val="vi-VN"/>
        </w:rPr>
        <w:t>+Đất</w:t>
      </w:r>
      <w:r w:rsidR="00A86C11" w:rsidRPr="00237F32">
        <w:rPr>
          <w:szCs w:val="28"/>
          <w:lang w:val="vi-VN"/>
        </w:rPr>
        <w:t xml:space="preserve"> chưa sử dụng:</w:t>
      </w:r>
      <w:r w:rsidR="00C1348E" w:rsidRPr="00237F32">
        <w:rPr>
          <w:szCs w:val="28"/>
          <w:lang w:val="vi-VN"/>
        </w:rPr>
        <w:t>0,78ha.</w:t>
      </w:r>
    </w:p>
    <w:p w:rsidR="00F55C4A" w:rsidRPr="00237F32" w:rsidRDefault="00F55C4A" w:rsidP="007161A0">
      <w:pPr>
        <w:spacing w:beforeLines="0" w:afterLines="0"/>
        <w:ind w:firstLine="540"/>
        <w:rPr>
          <w:szCs w:val="28"/>
        </w:rPr>
      </w:pPr>
      <w:r w:rsidRPr="00237F32">
        <w:rPr>
          <w:szCs w:val="28"/>
          <w:lang w:val="vi-VN"/>
        </w:rPr>
        <w:t>+ Đất giáo dục:</w:t>
      </w:r>
      <w:r w:rsidR="00FB7AC0" w:rsidRPr="00237F32">
        <w:rPr>
          <w:szCs w:val="28"/>
        </w:rPr>
        <w:t>1,25</w:t>
      </w:r>
      <w:r w:rsidR="00C1348E" w:rsidRPr="00237F32">
        <w:rPr>
          <w:szCs w:val="28"/>
          <w:lang w:val="vi-VN"/>
        </w:rPr>
        <w:t>ha.</w:t>
      </w:r>
    </w:p>
    <w:p w:rsidR="00193F05" w:rsidRPr="00237F32" w:rsidRDefault="00A872C3" w:rsidP="007161A0">
      <w:pPr>
        <w:spacing w:beforeLines="0" w:afterLines="0"/>
        <w:ind w:firstLine="540"/>
        <w:rPr>
          <w:szCs w:val="28"/>
          <w:lang w:val="vi-VN"/>
        </w:rPr>
      </w:pPr>
      <w:r w:rsidRPr="00237F32">
        <w:rPr>
          <w:szCs w:val="28"/>
          <w:lang w:val="vi-VN"/>
        </w:rPr>
        <w:t xml:space="preserve">- Diện tích đất ở mới </w:t>
      </w:r>
      <w:r w:rsidR="003335CA" w:rsidRPr="00237F32">
        <w:rPr>
          <w:szCs w:val="28"/>
        </w:rPr>
        <w:t>27,36</w:t>
      </w:r>
      <w:r w:rsidRPr="00237F32">
        <w:rPr>
          <w:szCs w:val="28"/>
          <w:lang w:val="vi-VN"/>
        </w:rPr>
        <w:t>ha</w:t>
      </w:r>
      <w:r w:rsidR="00193F05" w:rsidRPr="00237F32">
        <w:rPr>
          <w:szCs w:val="28"/>
          <w:lang w:val="vi-VN"/>
        </w:rPr>
        <w:t xml:space="preserve">. </w:t>
      </w:r>
    </w:p>
    <w:p w:rsidR="00011D34" w:rsidRPr="00237F32" w:rsidRDefault="00011D34" w:rsidP="007161A0">
      <w:pPr>
        <w:spacing w:beforeLines="0" w:afterLines="0"/>
        <w:ind w:firstLine="540"/>
        <w:rPr>
          <w:szCs w:val="28"/>
          <w:lang w:val="vi-VN"/>
        </w:rPr>
      </w:pPr>
      <w:r w:rsidRPr="00237F32">
        <w:rPr>
          <w:szCs w:val="28"/>
          <w:lang w:val="vi-VN"/>
        </w:rPr>
        <w:t>+ Đất trồng lúa:</w:t>
      </w:r>
      <w:r w:rsidR="00E40C0B" w:rsidRPr="00237F32">
        <w:rPr>
          <w:szCs w:val="28"/>
        </w:rPr>
        <w:t>10,97ha</w:t>
      </w:r>
      <w:r w:rsidR="00F66BC0" w:rsidRPr="00237F32">
        <w:rPr>
          <w:szCs w:val="28"/>
          <w:lang w:val="vi-VN"/>
        </w:rPr>
        <w:t>.</w:t>
      </w:r>
    </w:p>
    <w:p w:rsidR="00C35B5F" w:rsidRPr="00237F32" w:rsidRDefault="00011D34" w:rsidP="007161A0">
      <w:pPr>
        <w:spacing w:beforeLines="0" w:afterLines="0"/>
        <w:ind w:firstLine="540"/>
        <w:rPr>
          <w:szCs w:val="28"/>
          <w:lang w:val="vi-VN"/>
        </w:rPr>
      </w:pPr>
      <w:r w:rsidRPr="00237F32">
        <w:rPr>
          <w:szCs w:val="28"/>
          <w:lang w:val="vi-VN"/>
        </w:rPr>
        <w:t>+ Đất trồng cây hằng năm:</w:t>
      </w:r>
      <w:r w:rsidR="00E40C0B" w:rsidRPr="00237F32">
        <w:rPr>
          <w:szCs w:val="28"/>
        </w:rPr>
        <w:t>8,75</w:t>
      </w:r>
      <w:r w:rsidR="00C35B5F" w:rsidRPr="00237F32">
        <w:rPr>
          <w:szCs w:val="28"/>
          <w:lang w:val="vi-VN"/>
        </w:rPr>
        <w:t>ha</w:t>
      </w:r>
      <w:r w:rsidR="00F66BC0" w:rsidRPr="00237F32">
        <w:rPr>
          <w:szCs w:val="28"/>
          <w:lang w:val="vi-VN"/>
        </w:rPr>
        <w:t>.</w:t>
      </w:r>
    </w:p>
    <w:p w:rsidR="00011D34" w:rsidRPr="00237F32" w:rsidRDefault="00011D34" w:rsidP="007161A0">
      <w:pPr>
        <w:spacing w:beforeLines="0" w:afterLines="0"/>
        <w:ind w:firstLine="540"/>
        <w:rPr>
          <w:szCs w:val="28"/>
          <w:lang w:val="vi-VN"/>
        </w:rPr>
      </w:pPr>
      <w:r w:rsidRPr="00237F32">
        <w:rPr>
          <w:szCs w:val="28"/>
          <w:lang w:val="vi-VN"/>
        </w:rPr>
        <w:t>+ Đất trồng cây lâu năm:</w:t>
      </w:r>
      <w:r w:rsidR="00C35B5F" w:rsidRPr="00237F32">
        <w:rPr>
          <w:szCs w:val="28"/>
          <w:lang w:val="vi-VN"/>
        </w:rPr>
        <w:t xml:space="preserve"> 2,</w:t>
      </w:r>
      <w:r w:rsidR="00E40C0B" w:rsidRPr="00237F32">
        <w:rPr>
          <w:szCs w:val="28"/>
        </w:rPr>
        <w:t>44</w:t>
      </w:r>
      <w:r w:rsidR="00C35B5F" w:rsidRPr="00237F32">
        <w:rPr>
          <w:szCs w:val="28"/>
          <w:lang w:val="vi-VN"/>
        </w:rPr>
        <w:t>ha</w:t>
      </w:r>
      <w:r w:rsidR="00F66BC0" w:rsidRPr="00237F32">
        <w:rPr>
          <w:szCs w:val="28"/>
          <w:lang w:val="vi-VN"/>
        </w:rPr>
        <w:t>.</w:t>
      </w:r>
    </w:p>
    <w:p w:rsidR="003D7DDD" w:rsidRPr="00237F32" w:rsidRDefault="003D7DDD" w:rsidP="007161A0">
      <w:pPr>
        <w:spacing w:beforeLines="0" w:afterLines="0"/>
        <w:ind w:firstLine="540"/>
        <w:rPr>
          <w:szCs w:val="28"/>
          <w:lang w:val="vi-VN"/>
        </w:rPr>
      </w:pPr>
      <w:r w:rsidRPr="00237F32">
        <w:rPr>
          <w:szCs w:val="28"/>
          <w:lang w:val="vi-VN"/>
        </w:rPr>
        <w:t>+ Đất rừng sản xuất:</w:t>
      </w:r>
      <w:r w:rsidR="00C22E81" w:rsidRPr="00237F32">
        <w:rPr>
          <w:szCs w:val="28"/>
          <w:lang w:val="vi-VN"/>
        </w:rPr>
        <w:t>4</w:t>
      </w:r>
      <w:r w:rsidR="003620BB" w:rsidRPr="00237F32">
        <w:rPr>
          <w:szCs w:val="28"/>
          <w:lang w:val="vi-VN"/>
        </w:rPr>
        <w:t>,67</w:t>
      </w:r>
      <w:r w:rsidR="00C35B5F" w:rsidRPr="00237F32">
        <w:rPr>
          <w:szCs w:val="28"/>
          <w:lang w:val="vi-VN"/>
        </w:rPr>
        <w:t>ha</w:t>
      </w:r>
      <w:r w:rsidR="00F66BC0" w:rsidRPr="00237F32">
        <w:rPr>
          <w:szCs w:val="28"/>
          <w:lang w:val="vi-VN"/>
        </w:rPr>
        <w:t>.</w:t>
      </w:r>
    </w:p>
    <w:p w:rsidR="00A872C3" w:rsidRPr="00237F32" w:rsidRDefault="00011D34" w:rsidP="007161A0">
      <w:pPr>
        <w:spacing w:beforeLines="0" w:afterLines="0"/>
        <w:ind w:firstLine="540"/>
        <w:rPr>
          <w:szCs w:val="28"/>
          <w:lang w:val="vi-VN"/>
        </w:rPr>
      </w:pPr>
      <w:r w:rsidRPr="00237F32">
        <w:rPr>
          <w:szCs w:val="28"/>
          <w:lang w:val="vi-VN"/>
        </w:rPr>
        <w:t xml:space="preserve">+ Đất chưa sử dụng: </w:t>
      </w:r>
      <w:r w:rsidR="00C35B5F" w:rsidRPr="00237F32">
        <w:rPr>
          <w:szCs w:val="28"/>
          <w:lang w:val="vi-VN"/>
        </w:rPr>
        <w:t>0,</w:t>
      </w:r>
      <w:r w:rsidR="00A24562" w:rsidRPr="00237F32">
        <w:rPr>
          <w:szCs w:val="28"/>
          <w:lang w:val="vi-VN"/>
        </w:rPr>
        <w:t>53</w:t>
      </w:r>
      <w:r w:rsidR="00C35B5F" w:rsidRPr="00237F32">
        <w:rPr>
          <w:szCs w:val="28"/>
          <w:lang w:val="vi-VN"/>
        </w:rPr>
        <w:t>ha</w:t>
      </w:r>
      <w:r w:rsidR="00F66BC0" w:rsidRPr="00237F32">
        <w:rPr>
          <w:szCs w:val="28"/>
          <w:lang w:val="vi-VN"/>
        </w:rPr>
        <w:t>.</w:t>
      </w:r>
    </w:p>
    <w:p w:rsidR="00C20EC2" w:rsidRPr="00237F32" w:rsidRDefault="00C20EC2" w:rsidP="007161A0">
      <w:pPr>
        <w:pStyle w:val="Heading3"/>
        <w:spacing w:before="144" w:after="144"/>
        <w:ind w:firstLine="540"/>
        <w:rPr>
          <w:lang w:val="vi-VN"/>
        </w:rPr>
      </w:pPr>
      <w:r w:rsidRPr="00237F32">
        <w:t>1.</w:t>
      </w:r>
      <w:r w:rsidRPr="00237F32">
        <w:rPr>
          <w:lang w:val="vi-VN"/>
        </w:rPr>
        <w:t>3.  Dự báo nhu cầu sử dụng dất Chưa sử dụng</w:t>
      </w:r>
    </w:p>
    <w:p w:rsidR="002F1D91" w:rsidRPr="00237F32" w:rsidRDefault="002F1D91" w:rsidP="007161A0">
      <w:pPr>
        <w:spacing w:beforeLines="0" w:afterLines="0"/>
        <w:ind w:firstLine="540"/>
        <w:rPr>
          <w:i/>
          <w:szCs w:val="28"/>
          <w:lang w:val="vi-VN"/>
        </w:rPr>
      </w:pPr>
      <w:r w:rsidRPr="00237F32">
        <w:rPr>
          <w:i/>
          <w:szCs w:val="28"/>
          <w:lang w:val="vi-VN"/>
        </w:rPr>
        <w:t>1.</w:t>
      </w:r>
      <w:r w:rsidR="00C20EC2" w:rsidRPr="00237F32">
        <w:rPr>
          <w:i/>
          <w:szCs w:val="28"/>
          <w:lang w:val="vi-VN"/>
        </w:rPr>
        <w:t>3</w:t>
      </w:r>
      <w:r w:rsidRPr="00237F32">
        <w:rPr>
          <w:i/>
          <w:szCs w:val="28"/>
          <w:lang w:val="vi-VN"/>
        </w:rPr>
        <w:t>.</w:t>
      </w:r>
      <w:r w:rsidR="00C20EC2" w:rsidRPr="00237F32">
        <w:rPr>
          <w:i/>
          <w:szCs w:val="28"/>
          <w:lang w:val="vi-VN"/>
        </w:rPr>
        <w:t>1</w:t>
      </w:r>
      <w:r w:rsidRPr="00237F32">
        <w:rPr>
          <w:i/>
          <w:szCs w:val="28"/>
          <w:lang w:val="vi-VN"/>
        </w:rPr>
        <w:t>. Đất chưa sử dụng (BCS):</w:t>
      </w:r>
    </w:p>
    <w:p w:rsidR="005F3D9F" w:rsidRPr="00237F32" w:rsidRDefault="002F1D91" w:rsidP="007161A0">
      <w:pPr>
        <w:spacing w:beforeLines="0" w:afterLines="0"/>
        <w:ind w:firstLine="540"/>
        <w:rPr>
          <w:szCs w:val="28"/>
          <w:lang w:val="vi-VN"/>
        </w:rPr>
      </w:pPr>
      <w:r w:rsidRPr="00237F32">
        <w:rPr>
          <w:szCs w:val="28"/>
          <w:lang w:val="vi-VN"/>
        </w:rPr>
        <w:t>- Đất chưa sử dụng còn lại 24,82ha. Giảm 205,10ha</w:t>
      </w:r>
      <w:r w:rsidR="005F3D9F" w:rsidRPr="00237F32">
        <w:rPr>
          <w:szCs w:val="28"/>
          <w:lang w:val="vi-VN"/>
        </w:rPr>
        <w:t xml:space="preserve">. </w:t>
      </w:r>
    </w:p>
    <w:p w:rsidR="005F3D9F" w:rsidRPr="00237F32" w:rsidRDefault="005F3D9F" w:rsidP="007161A0">
      <w:pPr>
        <w:spacing w:beforeLines="0" w:afterLines="0"/>
        <w:ind w:firstLine="540"/>
        <w:rPr>
          <w:szCs w:val="28"/>
          <w:lang w:val="vi-VN"/>
        </w:rPr>
      </w:pPr>
      <w:r w:rsidRPr="00237F32">
        <w:rPr>
          <w:szCs w:val="28"/>
          <w:lang w:val="vi-VN"/>
        </w:rPr>
        <w:t>+ Đất rừng sản xuất: 4,38ha.</w:t>
      </w:r>
    </w:p>
    <w:p w:rsidR="005F3D9F" w:rsidRPr="00237F32" w:rsidRDefault="005F3D9F" w:rsidP="007161A0">
      <w:pPr>
        <w:spacing w:beforeLines="0" w:afterLines="0"/>
        <w:ind w:firstLine="540"/>
        <w:rPr>
          <w:szCs w:val="28"/>
          <w:lang w:val="vi-VN"/>
        </w:rPr>
      </w:pPr>
      <w:r w:rsidRPr="00237F32">
        <w:rPr>
          <w:szCs w:val="28"/>
          <w:lang w:val="vi-VN"/>
        </w:rPr>
        <w:t>+ Đất Nông nghiệp khác: 30,01ha.</w:t>
      </w:r>
    </w:p>
    <w:p w:rsidR="005F3D9F" w:rsidRPr="00237F32" w:rsidRDefault="005F3D9F" w:rsidP="007161A0">
      <w:pPr>
        <w:spacing w:beforeLines="0" w:afterLines="0"/>
        <w:ind w:firstLine="540"/>
        <w:rPr>
          <w:szCs w:val="28"/>
          <w:lang w:val="vi-VN"/>
        </w:rPr>
      </w:pPr>
      <w:r w:rsidRPr="00237F32">
        <w:rPr>
          <w:szCs w:val="28"/>
          <w:lang w:val="vi-VN"/>
        </w:rPr>
        <w:t xml:space="preserve">+ Đất </w:t>
      </w:r>
      <w:r w:rsidR="00556EA2" w:rsidRPr="00237F32">
        <w:rPr>
          <w:szCs w:val="28"/>
          <w:lang w:val="vi-VN"/>
        </w:rPr>
        <w:t>Quôc phòng</w:t>
      </w:r>
      <w:r w:rsidRPr="00237F32">
        <w:rPr>
          <w:szCs w:val="28"/>
          <w:lang w:val="vi-VN"/>
        </w:rPr>
        <w:t>:</w:t>
      </w:r>
      <w:r w:rsidR="00556EA2" w:rsidRPr="00237F32">
        <w:rPr>
          <w:szCs w:val="28"/>
          <w:lang w:val="vi-VN"/>
        </w:rPr>
        <w:t xml:space="preserve"> 2,0ha</w:t>
      </w:r>
    </w:p>
    <w:p w:rsidR="005F3D9F" w:rsidRPr="00237F32" w:rsidRDefault="005F3D9F" w:rsidP="007161A0">
      <w:pPr>
        <w:spacing w:beforeLines="0" w:afterLines="0"/>
        <w:ind w:firstLine="540"/>
        <w:rPr>
          <w:szCs w:val="28"/>
          <w:lang w:val="vi-VN"/>
        </w:rPr>
      </w:pPr>
      <w:r w:rsidRPr="00237F32">
        <w:rPr>
          <w:szCs w:val="28"/>
          <w:lang w:val="vi-VN"/>
        </w:rPr>
        <w:t xml:space="preserve">+ Đất </w:t>
      </w:r>
      <w:r w:rsidR="00556EA2" w:rsidRPr="00237F32">
        <w:rPr>
          <w:szCs w:val="28"/>
          <w:lang w:val="vi-VN"/>
        </w:rPr>
        <w:t>An ninh</w:t>
      </w:r>
      <w:r w:rsidRPr="00237F32">
        <w:rPr>
          <w:szCs w:val="28"/>
          <w:lang w:val="vi-VN"/>
        </w:rPr>
        <w:t>:</w:t>
      </w:r>
      <w:r w:rsidR="00556EA2" w:rsidRPr="00237F32">
        <w:rPr>
          <w:szCs w:val="28"/>
          <w:lang w:val="vi-VN"/>
        </w:rPr>
        <w:t xml:space="preserve"> 0,36ha.</w:t>
      </w:r>
    </w:p>
    <w:p w:rsidR="005F3D9F" w:rsidRPr="00237F32" w:rsidRDefault="005F3D9F" w:rsidP="007161A0">
      <w:pPr>
        <w:spacing w:beforeLines="0" w:afterLines="0"/>
        <w:ind w:firstLine="540"/>
        <w:rPr>
          <w:szCs w:val="28"/>
          <w:lang w:val="vi-VN"/>
        </w:rPr>
      </w:pPr>
      <w:r w:rsidRPr="00237F32">
        <w:rPr>
          <w:szCs w:val="28"/>
          <w:lang w:val="vi-VN"/>
        </w:rPr>
        <w:t xml:space="preserve">+ Đất </w:t>
      </w:r>
      <w:r w:rsidR="00556EA2" w:rsidRPr="00237F32">
        <w:rPr>
          <w:szCs w:val="28"/>
          <w:lang w:val="vi-VN"/>
        </w:rPr>
        <w:t>Khu công nghiệp</w:t>
      </w:r>
      <w:r w:rsidRPr="00237F32">
        <w:rPr>
          <w:szCs w:val="28"/>
          <w:lang w:val="vi-VN"/>
        </w:rPr>
        <w:t>:</w:t>
      </w:r>
      <w:r w:rsidR="00556EA2" w:rsidRPr="00237F32">
        <w:rPr>
          <w:szCs w:val="28"/>
          <w:lang w:val="vi-VN"/>
        </w:rPr>
        <w:t xml:space="preserve"> 23,41ha</w:t>
      </w:r>
    </w:p>
    <w:p w:rsidR="005F3D9F" w:rsidRPr="00237F32" w:rsidRDefault="005F3D9F" w:rsidP="007161A0">
      <w:pPr>
        <w:spacing w:beforeLines="0" w:afterLines="0"/>
        <w:ind w:firstLine="540"/>
        <w:rPr>
          <w:szCs w:val="28"/>
          <w:lang w:val="vi-VN"/>
        </w:rPr>
      </w:pPr>
      <w:r w:rsidRPr="00237F32">
        <w:rPr>
          <w:szCs w:val="28"/>
          <w:lang w:val="vi-VN"/>
        </w:rPr>
        <w:t xml:space="preserve">+ Đất </w:t>
      </w:r>
      <w:r w:rsidR="00556EA2" w:rsidRPr="00237F32">
        <w:rPr>
          <w:szCs w:val="28"/>
          <w:lang w:val="vi-VN"/>
        </w:rPr>
        <w:t>Thương mại dịch vụ</w:t>
      </w:r>
      <w:r w:rsidRPr="00237F32">
        <w:rPr>
          <w:szCs w:val="28"/>
          <w:lang w:val="vi-VN"/>
        </w:rPr>
        <w:t>:</w:t>
      </w:r>
      <w:r w:rsidR="00556EA2" w:rsidRPr="00237F32">
        <w:rPr>
          <w:szCs w:val="28"/>
          <w:lang w:val="vi-VN"/>
        </w:rPr>
        <w:t xml:space="preserve"> 0,78ha.</w:t>
      </w:r>
    </w:p>
    <w:p w:rsidR="00556EA2" w:rsidRPr="00237F32" w:rsidRDefault="00556EA2" w:rsidP="007161A0">
      <w:pPr>
        <w:spacing w:beforeLines="0" w:afterLines="0"/>
        <w:ind w:firstLine="540"/>
        <w:rPr>
          <w:szCs w:val="28"/>
          <w:lang w:val="vi-VN"/>
        </w:rPr>
      </w:pPr>
      <w:r w:rsidRPr="00237F32">
        <w:rPr>
          <w:szCs w:val="28"/>
          <w:lang w:val="vi-VN"/>
        </w:rPr>
        <w:t>+ Đất Cơ sở sản xuất Phi nông nghiệp: 0,23ha.</w:t>
      </w:r>
    </w:p>
    <w:p w:rsidR="00D92D5E" w:rsidRPr="00237F32" w:rsidRDefault="00D92D5E" w:rsidP="007161A0">
      <w:pPr>
        <w:spacing w:beforeLines="0" w:afterLines="0"/>
        <w:ind w:firstLine="540"/>
        <w:rPr>
          <w:szCs w:val="28"/>
          <w:lang w:val="vi-VN"/>
        </w:rPr>
      </w:pPr>
      <w:r w:rsidRPr="00237F32">
        <w:rPr>
          <w:szCs w:val="28"/>
          <w:lang w:val="vi-VN"/>
        </w:rPr>
        <w:t>+ Đất dành cho hoạt động Khoáng sản: 136,19ha.</w:t>
      </w:r>
    </w:p>
    <w:p w:rsidR="00D92D5E" w:rsidRPr="00237F32" w:rsidRDefault="00D92D5E" w:rsidP="007161A0">
      <w:pPr>
        <w:spacing w:beforeLines="0" w:afterLines="0"/>
        <w:ind w:firstLine="540"/>
        <w:rPr>
          <w:szCs w:val="28"/>
          <w:lang w:val="vi-VN"/>
        </w:rPr>
      </w:pPr>
      <w:r w:rsidRPr="00237F32">
        <w:rPr>
          <w:szCs w:val="28"/>
          <w:lang w:val="vi-VN"/>
        </w:rPr>
        <w:t>+ Đất Giao thông: 15,98ha.</w:t>
      </w:r>
    </w:p>
    <w:p w:rsidR="0008211C" w:rsidRPr="00237F32" w:rsidRDefault="0008211C" w:rsidP="007161A0">
      <w:pPr>
        <w:spacing w:beforeLines="0" w:afterLines="0"/>
        <w:ind w:firstLine="540"/>
        <w:rPr>
          <w:szCs w:val="28"/>
          <w:lang w:val="vi-VN"/>
        </w:rPr>
      </w:pPr>
      <w:r w:rsidRPr="00237F32">
        <w:rPr>
          <w:szCs w:val="28"/>
          <w:lang w:val="vi-VN"/>
        </w:rPr>
        <w:t>+ Đất Du lịch: 1,24ha.</w:t>
      </w:r>
    </w:p>
    <w:p w:rsidR="0008211C" w:rsidRPr="00237F32" w:rsidRDefault="0008211C" w:rsidP="007161A0">
      <w:pPr>
        <w:spacing w:beforeLines="0" w:afterLines="0"/>
        <w:ind w:firstLine="540"/>
        <w:rPr>
          <w:szCs w:val="28"/>
          <w:lang w:val="nb-NO"/>
        </w:rPr>
      </w:pPr>
      <w:r w:rsidRPr="00237F32">
        <w:rPr>
          <w:szCs w:val="28"/>
          <w:lang w:val="nb-NO"/>
        </w:rPr>
        <w:t>+ Đất ở: 1,31ha.</w:t>
      </w:r>
    </w:p>
    <w:p w:rsidR="002F1D91" w:rsidRPr="00237F32" w:rsidRDefault="0008211C" w:rsidP="007161A0">
      <w:pPr>
        <w:spacing w:beforeLines="0" w:afterLines="0"/>
        <w:ind w:firstLine="540"/>
        <w:rPr>
          <w:szCs w:val="28"/>
          <w:lang w:val="nb-NO"/>
        </w:rPr>
      </w:pPr>
      <w:r w:rsidRPr="00237F32">
        <w:rPr>
          <w:szCs w:val="28"/>
          <w:lang w:val="nb-NO"/>
        </w:rPr>
        <w:t xml:space="preserve">+ Đất Nghĩa trang: </w:t>
      </w:r>
      <w:r w:rsidR="004A07C0" w:rsidRPr="00237F32">
        <w:rPr>
          <w:szCs w:val="28"/>
          <w:lang w:val="nb-NO"/>
        </w:rPr>
        <w:t>3,0</w:t>
      </w:r>
      <w:r w:rsidRPr="00237F32">
        <w:rPr>
          <w:szCs w:val="28"/>
          <w:lang w:val="nb-NO"/>
        </w:rPr>
        <w:t>ha.</w:t>
      </w:r>
    </w:p>
    <w:p w:rsidR="009B24FE" w:rsidRPr="00237F32" w:rsidRDefault="009B24FE" w:rsidP="007161A0">
      <w:pPr>
        <w:spacing w:beforeLines="0" w:afterLines="0"/>
        <w:ind w:firstLine="540"/>
        <w:rPr>
          <w:szCs w:val="28"/>
          <w:lang w:val="nb-NO"/>
        </w:rPr>
      </w:pPr>
    </w:p>
    <w:tbl>
      <w:tblPr>
        <w:tblW w:w="9349" w:type="dxa"/>
        <w:tblInd w:w="118" w:type="dxa"/>
        <w:tblLook w:val="04A0"/>
      </w:tblPr>
      <w:tblGrid>
        <w:gridCol w:w="736"/>
        <w:gridCol w:w="5609"/>
        <w:gridCol w:w="923"/>
        <w:gridCol w:w="1126"/>
        <w:gridCol w:w="955"/>
      </w:tblGrid>
      <w:tr w:rsidR="009B24FE" w:rsidRPr="00237F32" w:rsidTr="009B24FE">
        <w:trPr>
          <w:trHeight w:val="375"/>
        </w:trPr>
        <w:tc>
          <w:tcPr>
            <w:tcW w:w="73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right"/>
              <w:rPr>
                <w:bCs/>
                <w:sz w:val="26"/>
                <w:szCs w:val="26"/>
              </w:rPr>
            </w:pPr>
            <w:r w:rsidRPr="00237F32">
              <w:rPr>
                <w:bCs/>
                <w:sz w:val="26"/>
                <w:szCs w:val="26"/>
              </w:rPr>
              <w:t>STT</w:t>
            </w:r>
          </w:p>
        </w:tc>
        <w:tc>
          <w:tcPr>
            <w:tcW w:w="56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left"/>
              <w:rPr>
                <w:bCs/>
                <w:sz w:val="26"/>
                <w:szCs w:val="26"/>
              </w:rPr>
            </w:pPr>
            <w:r w:rsidRPr="00237F32">
              <w:rPr>
                <w:bCs/>
                <w:sz w:val="26"/>
                <w:szCs w:val="26"/>
              </w:rPr>
              <w:t>Chỉ tiêu</w:t>
            </w:r>
          </w:p>
        </w:tc>
        <w:tc>
          <w:tcPr>
            <w:tcW w:w="92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Mã</w:t>
            </w:r>
          </w:p>
        </w:tc>
        <w:tc>
          <w:tcPr>
            <w:tcW w:w="11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Diện tích</w:t>
            </w:r>
          </w:p>
        </w:tc>
        <w:tc>
          <w:tcPr>
            <w:tcW w:w="955"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Cơ cấu %</w:t>
            </w:r>
          </w:p>
        </w:tc>
      </w:tr>
      <w:tr w:rsidR="009B24FE" w:rsidRPr="00237F32" w:rsidTr="009B24FE">
        <w:trPr>
          <w:trHeight w:val="375"/>
        </w:trPr>
        <w:tc>
          <w:tcPr>
            <w:tcW w:w="736" w:type="dxa"/>
            <w:vMerge/>
            <w:tcBorders>
              <w:top w:val="single" w:sz="8" w:space="0" w:color="auto"/>
              <w:left w:val="single" w:sz="8" w:space="0" w:color="auto"/>
              <w:bottom w:val="single" w:sz="4" w:space="0" w:color="auto"/>
              <w:right w:val="single" w:sz="4" w:space="0" w:color="auto"/>
            </w:tcBorders>
            <w:vAlign w:val="center"/>
            <w:hideMark/>
          </w:tcPr>
          <w:p w:rsidR="009B24FE" w:rsidRPr="00237F32" w:rsidRDefault="009B24FE" w:rsidP="00D05D6D">
            <w:pPr>
              <w:spacing w:beforeLines="0" w:afterLines="0"/>
              <w:ind w:left="-583" w:firstLine="540"/>
              <w:jc w:val="left"/>
              <w:rPr>
                <w:bCs/>
                <w:sz w:val="26"/>
                <w:szCs w:val="26"/>
              </w:rPr>
            </w:pPr>
          </w:p>
        </w:tc>
        <w:tc>
          <w:tcPr>
            <w:tcW w:w="5609" w:type="dxa"/>
            <w:vMerge/>
            <w:tcBorders>
              <w:top w:val="single" w:sz="8" w:space="0" w:color="auto"/>
              <w:left w:val="single" w:sz="4" w:space="0" w:color="auto"/>
              <w:bottom w:val="single" w:sz="4" w:space="0" w:color="auto"/>
              <w:right w:val="single" w:sz="4" w:space="0" w:color="auto"/>
            </w:tcBorders>
            <w:vAlign w:val="center"/>
            <w:hideMark/>
          </w:tcPr>
          <w:p w:rsidR="009B24FE" w:rsidRPr="00237F32" w:rsidRDefault="009B24FE" w:rsidP="00D05D6D">
            <w:pPr>
              <w:spacing w:beforeLines="0" w:afterLines="0"/>
              <w:ind w:left="-583" w:firstLine="540"/>
              <w:jc w:val="left"/>
              <w:rPr>
                <w:bCs/>
                <w:sz w:val="26"/>
                <w:szCs w:val="26"/>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9B24FE" w:rsidRPr="00237F32" w:rsidRDefault="009B24FE" w:rsidP="00D05D6D">
            <w:pPr>
              <w:spacing w:beforeLines="0" w:afterLines="0"/>
              <w:ind w:left="-583" w:firstLine="540"/>
              <w:jc w:val="left"/>
              <w:rPr>
                <w:bCs/>
                <w:sz w:val="26"/>
                <w:szCs w:val="26"/>
              </w:rPr>
            </w:pPr>
          </w:p>
        </w:tc>
        <w:tc>
          <w:tcPr>
            <w:tcW w:w="1126" w:type="dxa"/>
            <w:vMerge/>
            <w:tcBorders>
              <w:top w:val="single" w:sz="8" w:space="0" w:color="auto"/>
              <w:left w:val="single" w:sz="4" w:space="0" w:color="auto"/>
              <w:bottom w:val="single" w:sz="4" w:space="0" w:color="auto"/>
              <w:right w:val="single" w:sz="4" w:space="0" w:color="auto"/>
            </w:tcBorders>
            <w:vAlign w:val="center"/>
            <w:hideMark/>
          </w:tcPr>
          <w:p w:rsidR="009B24FE" w:rsidRPr="00237F32" w:rsidRDefault="009B24FE" w:rsidP="00D05D6D">
            <w:pPr>
              <w:spacing w:beforeLines="0" w:afterLines="0"/>
              <w:ind w:left="-583" w:firstLine="540"/>
              <w:jc w:val="left"/>
              <w:rPr>
                <w:bCs/>
                <w:sz w:val="26"/>
                <w:szCs w:val="26"/>
              </w:rPr>
            </w:pPr>
          </w:p>
        </w:tc>
        <w:tc>
          <w:tcPr>
            <w:tcW w:w="955" w:type="dxa"/>
            <w:vMerge/>
            <w:tcBorders>
              <w:top w:val="single" w:sz="8" w:space="0" w:color="auto"/>
              <w:left w:val="single" w:sz="4" w:space="0" w:color="auto"/>
              <w:bottom w:val="single" w:sz="4" w:space="0" w:color="auto"/>
              <w:right w:val="single" w:sz="8" w:space="0" w:color="auto"/>
            </w:tcBorders>
            <w:vAlign w:val="center"/>
            <w:hideMark/>
          </w:tcPr>
          <w:p w:rsidR="009B24FE" w:rsidRPr="00237F32" w:rsidRDefault="009B24FE" w:rsidP="00D05D6D">
            <w:pPr>
              <w:spacing w:beforeLines="0" w:afterLines="0"/>
              <w:ind w:left="-583" w:firstLine="540"/>
              <w:jc w:val="left"/>
              <w:rPr>
                <w:bCs/>
                <w:sz w:val="26"/>
                <w:szCs w:val="26"/>
              </w:rPr>
            </w:pPr>
          </w:p>
        </w:tc>
      </w:tr>
      <w:tr w:rsidR="009B24FE" w:rsidRPr="00237F32" w:rsidTr="009B24FE">
        <w:trPr>
          <w:trHeight w:val="270"/>
        </w:trPr>
        <w:tc>
          <w:tcPr>
            <w:tcW w:w="736" w:type="dxa"/>
            <w:tcBorders>
              <w:top w:val="nil"/>
              <w:left w:val="single" w:sz="8"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(1)</w:t>
            </w:r>
          </w:p>
        </w:tc>
        <w:tc>
          <w:tcPr>
            <w:tcW w:w="5609"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(2)</w:t>
            </w:r>
          </w:p>
        </w:tc>
        <w:tc>
          <w:tcPr>
            <w:tcW w:w="923"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(3)</w:t>
            </w:r>
          </w:p>
        </w:tc>
        <w:tc>
          <w:tcPr>
            <w:tcW w:w="1126"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(4)</w:t>
            </w:r>
          </w:p>
        </w:tc>
        <w:tc>
          <w:tcPr>
            <w:tcW w:w="955" w:type="dxa"/>
            <w:tcBorders>
              <w:top w:val="nil"/>
              <w:left w:val="nil"/>
              <w:bottom w:val="single" w:sz="4" w:space="0" w:color="auto"/>
              <w:right w:val="single" w:sz="8" w:space="0" w:color="auto"/>
            </w:tcBorders>
            <w:shd w:val="clear" w:color="000000" w:fill="FFFFFF"/>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(5)</w:t>
            </w:r>
          </w:p>
        </w:tc>
      </w:tr>
      <w:tr w:rsidR="009B24FE" w:rsidRPr="00237F32" w:rsidTr="009B24FE">
        <w:trPr>
          <w:trHeight w:val="315"/>
        </w:trPr>
        <w:tc>
          <w:tcPr>
            <w:tcW w:w="736" w:type="dxa"/>
            <w:tcBorders>
              <w:top w:val="nil"/>
              <w:left w:val="single" w:sz="8"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 </w:t>
            </w:r>
          </w:p>
        </w:tc>
        <w:tc>
          <w:tcPr>
            <w:tcW w:w="5609"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0"/>
                <w:szCs w:val="20"/>
              </w:rPr>
            </w:pPr>
            <w:r w:rsidRPr="00237F32">
              <w:rPr>
                <w:bCs/>
                <w:sz w:val="20"/>
                <w:szCs w:val="20"/>
              </w:rPr>
              <w:t>TỔNG DIỆN TÍCH TỰ NHIÊN</w:t>
            </w:r>
          </w:p>
        </w:tc>
        <w:tc>
          <w:tcPr>
            <w:tcW w:w="923"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sz w:val="20"/>
                <w:szCs w:val="20"/>
              </w:rPr>
            </w:pPr>
            <w:r w:rsidRPr="00237F32">
              <w:rPr>
                <w:sz w:val="20"/>
                <w:szCs w:val="20"/>
              </w:rPr>
              <w:t> </w:t>
            </w:r>
          </w:p>
        </w:tc>
        <w:tc>
          <w:tcPr>
            <w:tcW w:w="1126"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3,524.54</w:t>
            </w:r>
          </w:p>
        </w:tc>
        <w:tc>
          <w:tcPr>
            <w:tcW w:w="955" w:type="dxa"/>
            <w:tcBorders>
              <w:top w:val="nil"/>
              <w:left w:val="nil"/>
              <w:bottom w:val="single" w:sz="4" w:space="0" w:color="auto"/>
              <w:right w:val="single" w:sz="8" w:space="0" w:color="auto"/>
            </w:tcBorders>
            <w:shd w:val="clear" w:color="000000" w:fill="FFFFFF"/>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100.00</w:t>
            </w:r>
          </w:p>
        </w:tc>
      </w:tr>
      <w:tr w:rsidR="009B24FE" w:rsidRPr="00237F32" w:rsidTr="009B24FE">
        <w:trPr>
          <w:trHeight w:val="300"/>
        </w:trPr>
        <w:tc>
          <w:tcPr>
            <w:tcW w:w="736" w:type="dxa"/>
            <w:tcBorders>
              <w:top w:val="nil"/>
              <w:left w:val="single" w:sz="8"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right"/>
              <w:rPr>
                <w:bCs/>
                <w:sz w:val="26"/>
                <w:szCs w:val="26"/>
              </w:rPr>
            </w:pPr>
            <w:r w:rsidRPr="00237F32">
              <w:rPr>
                <w:bCs/>
                <w:sz w:val="26"/>
                <w:szCs w:val="26"/>
              </w:rPr>
              <w:t>3</w:t>
            </w:r>
          </w:p>
        </w:tc>
        <w:tc>
          <w:tcPr>
            <w:tcW w:w="5609"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left"/>
              <w:rPr>
                <w:bCs/>
                <w:sz w:val="26"/>
                <w:szCs w:val="26"/>
              </w:rPr>
            </w:pPr>
            <w:r w:rsidRPr="00237F32">
              <w:rPr>
                <w:bCs/>
                <w:sz w:val="26"/>
                <w:szCs w:val="26"/>
              </w:rPr>
              <w:t>Đất chưa sử dụng</w:t>
            </w:r>
          </w:p>
        </w:tc>
        <w:tc>
          <w:tcPr>
            <w:tcW w:w="923"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CSD</w:t>
            </w:r>
          </w:p>
        </w:tc>
        <w:tc>
          <w:tcPr>
            <w:tcW w:w="1126"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24.82</w:t>
            </w:r>
          </w:p>
        </w:tc>
        <w:tc>
          <w:tcPr>
            <w:tcW w:w="955" w:type="dxa"/>
            <w:tcBorders>
              <w:top w:val="nil"/>
              <w:left w:val="nil"/>
              <w:bottom w:val="single" w:sz="4" w:space="0" w:color="auto"/>
              <w:right w:val="single" w:sz="8" w:space="0" w:color="auto"/>
            </w:tcBorders>
            <w:shd w:val="clear" w:color="000000" w:fill="FFFFFF"/>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0.70</w:t>
            </w:r>
          </w:p>
        </w:tc>
      </w:tr>
      <w:tr w:rsidR="009B24FE" w:rsidRPr="00237F32" w:rsidTr="009B24FE">
        <w:trPr>
          <w:trHeight w:val="300"/>
        </w:trPr>
        <w:tc>
          <w:tcPr>
            <w:tcW w:w="736" w:type="dxa"/>
            <w:tcBorders>
              <w:top w:val="nil"/>
              <w:left w:val="single" w:sz="8"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right"/>
              <w:rPr>
                <w:bCs/>
                <w:sz w:val="26"/>
                <w:szCs w:val="26"/>
              </w:rPr>
            </w:pPr>
            <w:r w:rsidRPr="00237F32">
              <w:rPr>
                <w:bCs/>
                <w:sz w:val="26"/>
                <w:szCs w:val="26"/>
              </w:rPr>
              <w:t>4</w:t>
            </w:r>
          </w:p>
        </w:tc>
        <w:tc>
          <w:tcPr>
            <w:tcW w:w="5609"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left"/>
              <w:rPr>
                <w:bCs/>
                <w:sz w:val="26"/>
                <w:szCs w:val="26"/>
              </w:rPr>
            </w:pPr>
            <w:r w:rsidRPr="00237F32">
              <w:rPr>
                <w:bCs/>
                <w:sz w:val="26"/>
                <w:szCs w:val="26"/>
              </w:rPr>
              <w:t>Đất khu công nghệ cao</w:t>
            </w:r>
          </w:p>
        </w:tc>
        <w:tc>
          <w:tcPr>
            <w:tcW w:w="923"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KCN</w:t>
            </w:r>
          </w:p>
        </w:tc>
        <w:tc>
          <w:tcPr>
            <w:tcW w:w="1126"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0.00</w:t>
            </w:r>
          </w:p>
        </w:tc>
        <w:tc>
          <w:tcPr>
            <w:tcW w:w="955" w:type="dxa"/>
            <w:tcBorders>
              <w:top w:val="nil"/>
              <w:left w:val="nil"/>
              <w:bottom w:val="single" w:sz="4" w:space="0" w:color="auto"/>
              <w:right w:val="single" w:sz="8" w:space="0" w:color="auto"/>
            </w:tcBorders>
            <w:shd w:val="clear" w:color="000000" w:fill="FFFFFF"/>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0.00</w:t>
            </w:r>
          </w:p>
        </w:tc>
      </w:tr>
      <w:tr w:rsidR="009B24FE" w:rsidRPr="00237F32" w:rsidTr="009B24FE">
        <w:trPr>
          <w:trHeight w:val="300"/>
        </w:trPr>
        <w:tc>
          <w:tcPr>
            <w:tcW w:w="736" w:type="dxa"/>
            <w:tcBorders>
              <w:top w:val="nil"/>
              <w:left w:val="single" w:sz="8" w:space="0" w:color="auto"/>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right"/>
              <w:rPr>
                <w:bCs/>
                <w:sz w:val="26"/>
                <w:szCs w:val="26"/>
              </w:rPr>
            </w:pPr>
            <w:r w:rsidRPr="00237F32">
              <w:rPr>
                <w:bCs/>
                <w:sz w:val="26"/>
                <w:szCs w:val="26"/>
              </w:rPr>
              <w:t>5</w:t>
            </w:r>
          </w:p>
        </w:tc>
        <w:tc>
          <w:tcPr>
            <w:tcW w:w="5609"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left"/>
              <w:rPr>
                <w:bCs/>
                <w:sz w:val="26"/>
                <w:szCs w:val="26"/>
              </w:rPr>
            </w:pPr>
            <w:r w:rsidRPr="00237F32">
              <w:rPr>
                <w:bCs/>
                <w:sz w:val="26"/>
                <w:szCs w:val="26"/>
              </w:rPr>
              <w:t>Đất khu kinh tế</w:t>
            </w:r>
          </w:p>
        </w:tc>
        <w:tc>
          <w:tcPr>
            <w:tcW w:w="923"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KKT</w:t>
            </w:r>
          </w:p>
        </w:tc>
        <w:tc>
          <w:tcPr>
            <w:tcW w:w="1126" w:type="dxa"/>
            <w:tcBorders>
              <w:top w:val="nil"/>
              <w:left w:val="nil"/>
              <w:bottom w:val="single" w:sz="4"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0.00</w:t>
            </w:r>
          </w:p>
        </w:tc>
        <w:tc>
          <w:tcPr>
            <w:tcW w:w="955" w:type="dxa"/>
            <w:tcBorders>
              <w:top w:val="nil"/>
              <w:left w:val="nil"/>
              <w:bottom w:val="single" w:sz="4" w:space="0" w:color="auto"/>
              <w:right w:val="single" w:sz="8" w:space="0" w:color="auto"/>
            </w:tcBorders>
            <w:shd w:val="clear" w:color="000000" w:fill="FFFFFF"/>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0.00</w:t>
            </w:r>
          </w:p>
        </w:tc>
      </w:tr>
      <w:tr w:rsidR="009B24FE" w:rsidRPr="00237F32" w:rsidTr="009B24FE">
        <w:trPr>
          <w:trHeight w:val="300"/>
        </w:trPr>
        <w:tc>
          <w:tcPr>
            <w:tcW w:w="736" w:type="dxa"/>
            <w:tcBorders>
              <w:top w:val="nil"/>
              <w:left w:val="single" w:sz="8" w:space="0" w:color="auto"/>
              <w:bottom w:val="single" w:sz="8"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right"/>
              <w:rPr>
                <w:bCs/>
                <w:sz w:val="26"/>
                <w:szCs w:val="26"/>
              </w:rPr>
            </w:pPr>
            <w:r w:rsidRPr="00237F32">
              <w:rPr>
                <w:bCs/>
                <w:sz w:val="26"/>
                <w:szCs w:val="26"/>
              </w:rPr>
              <w:t>6</w:t>
            </w:r>
          </w:p>
        </w:tc>
        <w:tc>
          <w:tcPr>
            <w:tcW w:w="5609" w:type="dxa"/>
            <w:tcBorders>
              <w:top w:val="nil"/>
              <w:left w:val="nil"/>
              <w:bottom w:val="single" w:sz="8"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left"/>
              <w:rPr>
                <w:bCs/>
                <w:sz w:val="26"/>
                <w:szCs w:val="26"/>
              </w:rPr>
            </w:pPr>
            <w:r w:rsidRPr="00237F32">
              <w:rPr>
                <w:bCs/>
                <w:sz w:val="26"/>
                <w:szCs w:val="26"/>
              </w:rPr>
              <w:t>Đất đô thị</w:t>
            </w:r>
          </w:p>
        </w:tc>
        <w:tc>
          <w:tcPr>
            <w:tcW w:w="923" w:type="dxa"/>
            <w:tcBorders>
              <w:top w:val="nil"/>
              <w:left w:val="nil"/>
              <w:bottom w:val="single" w:sz="8"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KDT</w:t>
            </w:r>
          </w:p>
        </w:tc>
        <w:tc>
          <w:tcPr>
            <w:tcW w:w="1126" w:type="dxa"/>
            <w:tcBorders>
              <w:top w:val="nil"/>
              <w:left w:val="nil"/>
              <w:bottom w:val="single" w:sz="8" w:space="0" w:color="auto"/>
              <w:right w:val="single" w:sz="4" w:space="0" w:color="auto"/>
            </w:tcBorders>
            <w:shd w:val="clear" w:color="auto" w:fill="auto"/>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0.00</w:t>
            </w:r>
          </w:p>
        </w:tc>
        <w:tc>
          <w:tcPr>
            <w:tcW w:w="955" w:type="dxa"/>
            <w:tcBorders>
              <w:top w:val="nil"/>
              <w:left w:val="nil"/>
              <w:bottom w:val="single" w:sz="8" w:space="0" w:color="auto"/>
              <w:right w:val="single" w:sz="8" w:space="0" w:color="auto"/>
            </w:tcBorders>
            <w:shd w:val="clear" w:color="000000" w:fill="FFFFFF"/>
            <w:vAlign w:val="center"/>
            <w:hideMark/>
          </w:tcPr>
          <w:p w:rsidR="009B24FE" w:rsidRPr="00237F32" w:rsidRDefault="009B24FE" w:rsidP="00D05D6D">
            <w:pPr>
              <w:spacing w:beforeLines="0" w:afterLines="0"/>
              <w:ind w:left="-583" w:firstLine="540"/>
              <w:jc w:val="center"/>
              <w:rPr>
                <w:bCs/>
                <w:sz w:val="26"/>
                <w:szCs w:val="26"/>
              </w:rPr>
            </w:pPr>
            <w:r w:rsidRPr="00237F32">
              <w:rPr>
                <w:bCs/>
                <w:sz w:val="26"/>
                <w:szCs w:val="26"/>
              </w:rPr>
              <w:t>0.00</w:t>
            </w:r>
          </w:p>
        </w:tc>
      </w:tr>
    </w:tbl>
    <w:p w:rsidR="009B24FE" w:rsidRPr="00237F32" w:rsidRDefault="009B24FE" w:rsidP="007161A0">
      <w:pPr>
        <w:spacing w:beforeLines="0" w:afterLines="0"/>
        <w:ind w:firstLine="540"/>
        <w:rPr>
          <w:szCs w:val="28"/>
          <w:lang w:val="nb-NO"/>
        </w:rPr>
      </w:pPr>
    </w:p>
    <w:p w:rsidR="005C26FE" w:rsidRPr="00237F32" w:rsidRDefault="000609E1" w:rsidP="007161A0">
      <w:pPr>
        <w:pStyle w:val="Heading2"/>
        <w:spacing w:before="144" w:after="144"/>
        <w:ind w:firstLine="540"/>
      </w:pPr>
      <w:bookmarkStart w:id="175" w:name="_Toc107921547"/>
      <w:bookmarkStart w:id="176" w:name="_Toc325206272"/>
      <w:r w:rsidRPr="00237F32">
        <w:t>2</w:t>
      </w:r>
      <w:r w:rsidR="005C26FE" w:rsidRPr="00237F32">
        <w:rPr>
          <w:lang w:val="vi-VN"/>
        </w:rPr>
        <w:t>. Diện tích các loại đất phân bổ cho các mục đích sử dụng</w:t>
      </w:r>
      <w:bookmarkEnd w:id="175"/>
    </w:p>
    <w:p w:rsidR="005C26FE" w:rsidRPr="00237F32" w:rsidRDefault="000609E1" w:rsidP="007161A0">
      <w:pPr>
        <w:pStyle w:val="Heading3"/>
        <w:spacing w:before="144" w:after="144"/>
        <w:ind w:firstLine="540"/>
      </w:pPr>
      <w:bookmarkStart w:id="177" w:name="_Toc107921548"/>
      <w:r w:rsidRPr="00237F32">
        <w:t>2</w:t>
      </w:r>
      <w:r w:rsidR="005C26FE" w:rsidRPr="00237F32">
        <w:rPr>
          <w:lang w:val="vi-VN"/>
        </w:rPr>
        <w:t>.</w:t>
      </w:r>
      <w:r w:rsidR="005C26FE" w:rsidRPr="00237F32">
        <w:t>1</w:t>
      </w:r>
      <w:r w:rsidR="005C26FE" w:rsidRPr="00237F32">
        <w:rPr>
          <w:lang w:val="vi-VN"/>
        </w:rPr>
        <w:t xml:space="preserve">. </w:t>
      </w:r>
      <w:r w:rsidR="005C26FE" w:rsidRPr="00237F32">
        <w:t>Chỉ tiêu sử dụng đất trong kỳ điều chỉnh quy hoạch đến năm 20</w:t>
      </w:r>
      <w:r w:rsidR="004F1C4B" w:rsidRPr="00237F32">
        <w:t>3</w:t>
      </w:r>
      <w:r w:rsidR="005C26FE" w:rsidRPr="00237F32">
        <w:t>0</w:t>
      </w:r>
      <w:bookmarkEnd w:id="177"/>
    </w:p>
    <w:p w:rsidR="005C26FE" w:rsidRPr="00237F32" w:rsidRDefault="005C26FE" w:rsidP="007161A0">
      <w:pPr>
        <w:spacing w:before="144" w:after="144" w:line="360" w:lineRule="exact"/>
        <w:ind w:firstLine="540"/>
        <w:jc w:val="center"/>
        <w:rPr>
          <w:szCs w:val="28"/>
        </w:rPr>
      </w:pPr>
      <w:r w:rsidRPr="00237F32">
        <w:rPr>
          <w:szCs w:val="28"/>
        </w:rPr>
        <w:t xml:space="preserve">Bảng </w:t>
      </w:r>
      <w:r w:rsidR="0034186C" w:rsidRPr="00237F32">
        <w:rPr>
          <w:szCs w:val="28"/>
        </w:rPr>
        <w:t>2</w:t>
      </w:r>
      <w:r w:rsidRPr="00237F32">
        <w:rPr>
          <w:szCs w:val="28"/>
        </w:rPr>
        <w:t>: Chỉ tiêu Quy hoạch sử dụng đất xã Phong Chương đến năm 20</w:t>
      </w:r>
      <w:r w:rsidR="006760F6" w:rsidRPr="00237F32">
        <w:rPr>
          <w:szCs w:val="28"/>
        </w:rPr>
        <w:t>30</w:t>
      </w:r>
    </w:p>
    <w:tbl>
      <w:tblPr>
        <w:tblW w:w="9445" w:type="dxa"/>
        <w:tblInd w:w="93" w:type="dxa"/>
        <w:tblLook w:val="04A0"/>
      </w:tblPr>
      <w:tblGrid>
        <w:gridCol w:w="880"/>
        <w:gridCol w:w="4805"/>
        <w:gridCol w:w="1140"/>
        <w:gridCol w:w="1220"/>
        <w:gridCol w:w="1400"/>
      </w:tblGrid>
      <w:tr w:rsidR="00A377B0" w:rsidRPr="00237F32" w:rsidTr="00A377B0">
        <w:trPr>
          <w:trHeight w:val="443"/>
        </w:trPr>
        <w:tc>
          <w:tcPr>
            <w:tcW w:w="8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bookmarkStart w:id="178" w:name="_Toc107921549"/>
            <w:r w:rsidRPr="00237F32">
              <w:rPr>
                <w:b/>
                <w:bCs/>
                <w:sz w:val="26"/>
                <w:szCs w:val="26"/>
              </w:rPr>
              <w:t>STT</w:t>
            </w:r>
          </w:p>
        </w:tc>
        <w:tc>
          <w:tcPr>
            <w:tcW w:w="48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Chỉ tiêu</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Mã</w:t>
            </w:r>
          </w:p>
        </w:tc>
        <w:tc>
          <w:tcPr>
            <w:tcW w:w="12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Diện tích</w:t>
            </w:r>
          </w:p>
        </w:tc>
        <w:tc>
          <w:tcPr>
            <w:tcW w:w="14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Cơ cấu %</w:t>
            </w:r>
          </w:p>
        </w:tc>
      </w:tr>
      <w:tr w:rsidR="00A377B0" w:rsidRPr="00237F32" w:rsidTr="00A377B0">
        <w:trPr>
          <w:trHeight w:val="375"/>
        </w:trPr>
        <w:tc>
          <w:tcPr>
            <w:tcW w:w="880" w:type="dxa"/>
            <w:vMerge/>
            <w:tcBorders>
              <w:top w:val="single" w:sz="8" w:space="0" w:color="auto"/>
              <w:left w:val="single" w:sz="8"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6"/>
                <w:szCs w:val="26"/>
              </w:rPr>
            </w:pPr>
          </w:p>
        </w:tc>
        <w:tc>
          <w:tcPr>
            <w:tcW w:w="4805" w:type="dxa"/>
            <w:vMerge/>
            <w:tcBorders>
              <w:top w:val="single" w:sz="8" w:space="0" w:color="auto"/>
              <w:left w:val="single" w:sz="4"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6"/>
                <w:szCs w:val="26"/>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6"/>
                <w:szCs w:val="26"/>
              </w:rPr>
            </w:pPr>
          </w:p>
        </w:tc>
        <w:tc>
          <w:tcPr>
            <w:tcW w:w="1220" w:type="dxa"/>
            <w:vMerge/>
            <w:tcBorders>
              <w:top w:val="single" w:sz="8" w:space="0" w:color="auto"/>
              <w:left w:val="single" w:sz="4"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6"/>
                <w:szCs w:val="26"/>
              </w:rPr>
            </w:pPr>
          </w:p>
        </w:tc>
        <w:tc>
          <w:tcPr>
            <w:tcW w:w="1400" w:type="dxa"/>
            <w:vMerge/>
            <w:tcBorders>
              <w:top w:val="single" w:sz="8" w:space="0" w:color="auto"/>
              <w:left w:val="single" w:sz="4" w:space="0" w:color="auto"/>
              <w:bottom w:val="single" w:sz="4" w:space="0" w:color="auto"/>
              <w:right w:val="single" w:sz="8" w:space="0" w:color="auto"/>
            </w:tcBorders>
            <w:vAlign w:val="center"/>
            <w:hideMark/>
          </w:tcPr>
          <w:p w:rsidR="00A377B0" w:rsidRPr="00237F32" w:rsidRDefault="00A377B0" w:rsidP="00A377B0">
            <w:pPr>
              <w:spacing w:beforeLines="0" w:afterLines="0"/>
              <w:jc w:val="left"/>
              <w:rPr>
                <w:b/>
                <w:bCs/>
                <w:sz w:val="26"/>
                <w:szCs w:val="26"/>
              </w:rPr>
            </w:pPr>
          </w:p>
        </w:tc>
      </w:tr>
      <w:tr w:rsidR="00A377B0" w:rsidRPr="00237F32" w:rsidTr="00A377B0">
        <w:trPr>
          <w:trHeight w:val="27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(2)</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(3)</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0"/>
                <w:szCs w:val="20"/>
              </w:rPr>
            </w:pPr>
            <w:r w:rsidRPr="00237F32">
              <w:rPr>
                <w:sz w:val="20"/>
                <w:szCs w:val="20"/>
              </w:rPr>
              <w:t>(5)</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 </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0"/>
                <w:szCs w:val="20"/>
              </w:rPr>
            </w:pPr>
            <w:r w:rsidRPr="00237F32">
              <w:rPr>
                <w:b/>
                <w:bCs/>
                <w:sz w:val="20"/>
                <w:szCs w:val="20"/>
              </w:rPr>
              <w:t>TỔNG DIỆN TÍCH TỰ NHIÊN</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3.524,54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100,00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Đất nông nghiệp</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NNP</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1714,84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48,65</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1.1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trồng lúa</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LUA</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0,00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 </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Trong đó: Đất chuyên trồng lúa nước</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LUC</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937,31</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26,59</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1.2</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trồng cây hàng năm khác</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HNK</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56,38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1,60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1.3</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trồng cây lâu năm</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CLN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120,30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3,41</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1.4</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rừng phòng hộ</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RPH</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34,13</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0,97</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1.5</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rừng đặc dụng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RDD</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1.6</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rừng sản xuất</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RSX</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424,56</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12,05</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1.7</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nuôi trồng thuỷ sản</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NTS</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6,29</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0,18</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1.8</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nông nghiệp khác</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NKH</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135,87</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3,85</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2</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Đất phi nông nghiệp</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PNN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1784,88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50,64</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quốc phòng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CQP</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2,00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0,06</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an ninh</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CAN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0,36</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0,01</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2.3</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khu công nghiệp</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SKK</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74,04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2,10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2.4</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khu chế xuất</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SKT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2.5</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cụm công nghiệp</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SKN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 xml:space="preserve">2.6 </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thương mại, dịch vụ</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TMD</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10,71</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0,30</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2.7</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cơ sở sản xuất phi nông nghiệp</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SKC</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5,53</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0,16</w:t>
            </w:r>
          </w:p>
        </w:tc>
      </w:tr>
      <w:tr w:rsidR="00A377B0" w:rsidRPr="00237F32" w:rsidTr="00A377B0">
        <w:trPr>
          <w:trHeight w:val="34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2.8</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sử dụng cho hoạt động khoáng sản</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SKS</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610,00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17,31</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2.9</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phát triển hạ tầng cấp quốc gia, cấp tỉnh, cấp huyện, cấp xã</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DHT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412,24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11,70</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giao thông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DGT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230,59</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6,54</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2.9.2</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thủy lợi</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DTL</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105,68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3,00</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2.9.3</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công trình năng lượng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DNL</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61,82</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1,75</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2.9.4</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công trình bưu chính viễn thông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DBV</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0,02</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0,00</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2.9.5</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cơ sở văn hóa</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DVH</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0,37</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0,01</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2.9.6</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cơ sở y tế</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DYT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0,19</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0,01</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2.9.7</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cơ sở giáo dục- đào tạo</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DGD</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4,13</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0,12</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2.9.8</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cơ sở thể dục thể thao</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DTT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7,86</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0,22</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i/>
                <w:iCs/>
                <w:sz w:val="26"/>
                <w:szCs w:val="26"/>
              </w:rPr>
            </w:pPr>
            <w:r w:rsidRPr="00237F32">
              <w:rPr>
                <w:i/>
                <w:iCs/>
                <w:sz w:val="26"/>
                <w:szCs w:val="26"/>
              </w:rPr>
              <w:t>2.9.9</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i/>
                <w:iCs/>
                <w:sz w:val="26"/>
                <w:szCs w:val="26"/>
              </w:rPr>
            </w:pPr>
            <w:r w:rsidRPr="00237F32">
              <w:rPr>
                <w:i/>
                <w:iCs/>
                <w:sz w:val="26"/>
                <w:szCs w:val="26"/>
              </w:rPr>
              <w:t>Đất chợ</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DCH</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6"/>
                <w:szCs w:val="26"/>
              </w:rPr>
            </w:pPr>
            <w:r w:rsidRPr="00237F32">
              <w:rPr>
                <w:i/>
                <w:iCs/>
                <w:sz w:val="26"/>
                <w:szCs w:val="26"/>
              </w:rPr>
              <w:t>1,58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i/>
                <w:iCs/>
                <w:sz w:val="26"/>
                <w:szCs w:val="26"/>
              </w:rPr>
            </w:pPr>
            <w:r w:rsidRPr="00237F32">
              <w:rPr>
                <w:i/>
                <w:iCs/>
                <w:sz w:val="26"/>
                <w:szCs w:val="26"/>
              </w:rPr>
              <w:t>0,04</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2.10</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có di tích lịch sử - văn hóa</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DDT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0,75</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0,02</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danh lam thắng cảnh</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DDL</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242,88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6,89</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2.12</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bãi thải, xử lý chất thải</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DRA</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2.13</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ở tại nông thôn</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ONT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109,13</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3,10</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2.14</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ở tại đô thị</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ODT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2.15</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xây dựng trụ sở cơ quan</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TSC</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0,48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0,01</w:t>
            </w:r>
          </w:p>
        </w:tc>
      </w:tr>
      <w:tr w:rsidR="00A377B0" w:rsidRPr="00237F32" w:rsidTr="00A377B0">
        <w:trPr>
          <w:trHeight w:val="315"/>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2.16</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xây dựng trụ sở của tổ chức sự nghiệp</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DTS</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2.17</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xây dựng trụ sở ngoại giao</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DNG</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2.18</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 xml:space="preserve">Đất cơ sở tôn giáo </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TON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0,70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0,02</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2.19</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nghĩa trang, nghĩa địa, nhà tang lễ, nhà hỏa táng</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NTD</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82,18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2,33</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2.20</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sản xuất vật liệu xây dựng, làm đồ gốm</w:t>
            </w:r>
          </w:p>
        </w:tc>
        <w:tc>
          <w:tcPr>
            <w:tcW w:w="114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SKX</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3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2.21</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sinh hoạt cộng đồng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DSH</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1,38</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0,04</w:t>
            </w:r>
          </w:p>
        </w:tc>
      </w:tr>
      <w:tr w:rsidR="00A377B0" w:rsidRPr="00237F32" w:rsidTr="00A377B0">
        <w:trPr>
          <w:trHeight w:val="36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2.22</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khu vui chơi giải trí công cộng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DKV</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0,50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0,01</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2.23</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cơ sở tín ngưỡng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TIN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22,34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0,63</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2.24</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sông, ngòi, kênh, rạch, suối</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SON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46,72</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1,33</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2,25</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có mặt nước chuyên dùng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MNC</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162,94</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4,62</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2.26</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Đất phi nông nghiệp khác</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PNK</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3</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Đất chưa sử dụng</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CSD</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24,82</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0,70</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4</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Đất khu công nghệ cao</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KCN</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0,00</w:t>
            </w:r>
          </w:p>
        </w:tc>
      </w:tr>
      <w:tr w:rsidR="00A377B0" w:rsidRPr="00237F32" w:rsidTr="00A377B0">
        <w:trPr>
          <w:trHeight w:val="300"/>
        </w:trPr>
        <w:tc>
          <w:tcPr>
            <w:tcW w:w="88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5</w:t>
            </w:r>
          </w:p>
        </w:tc>
        <w:tc>
          <w:tcPr>
            <w:tcW w:w="4805"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Đất khu kinh tế</w:t>
            </w:r>
          </w:p>
        </w:tc>
        <w:tc>
          <w:tcPr>
            <w:tcW w:w="114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KKT</w:t>
            </w:r>
          </w:p>
        </w:tc>
        <w:tc>
          <w:tcPr>
            <w:tcW w:w="122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0,00</w:t>
            </w:r>
          </w:p>
        </w:tc>
        <w:tc>
          <w:tcPr>
            <w:tcW w:w="1400" w:type="dxa"/>
            <w:tcBorders>
              <w:top w:val="nil"/>
              <w:left w:val="nil"/>
              <w:bottom w:val="single" w:sz="4"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0,00</w:t>
            </w:r>
          </w:p>
        </w:tc>
      </w:tr>
      <w:tr w:rsidR="00A377B0" w:rsidRPr="00237F32" w:rsidTr="00A377B0">
        <w:trPr>
          <w:trHeight w:val="300"/>
        </w:trPr>
        <w:tc>
          <w:tcPr>
            <w:tcW w:w="880" w:type="dxa"/>
            <w:tcBorders>
              <w:top w:val="nil"/>
              <w:left w:val="single" w:sz="8" w:space="0" w:color="auto"/>
              <w:bottom w:val="single" w:sz="8"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6</w:t>
            </w:r>
          </w:p>
        </w:tc>
        <w:tc>
          <w:tcPr>
            <w:tcW w:w="4805" w:type="dxa"/>
            <w:tcBorders>
              <w:top w:val="nil"/>
              <w:left w:val="nil"/>
              <w:bottom w:val="single" w:sz="8" w:space="0" w:color="auto"/>
              <w:right w:val="single" w:sz="4" w:space="0" w:color="auto"/>
            </w:tcBorders>
            <w:shd w:val="clear" w:color="auto" w:fill="auto"/>
            <w:vAlign w:val="center"/>
            <w:hideMark/>
          </w:tcPr>
          <w:p w:rsidR="00A377B0" w:rsidRPr="00237F32" w:rsidRDefault="00A377B0" w:rsidP="00A377B0">
            <w:pPr>
              <w:spacing w:beforeLines="0" w:afterLines="0"/>
              <w:jc w:val="left"/>
              <w:rPr>
                <w:b/>
                <w:bCs/>
                <w:sz w:val="26"/>
                <w:szCs w:val="26"/>
              </w:rPr>
            </w:pPr>
            <w:r w:rsidRPr="00237F32">
              <w:rPr>
                <w:b/>
                <w:bCs/>
                <w:sz w:val="26"/>
                <w:szCs w:val="26"/>
              </w:rPr>
              <w:t>Đất đô thị</w:t>
            </w:r>
          </w:p>
        </w:tc>
        <w:tc>
          <w:tcPr>
            <w:tcW w:w="1140" w:type="dxa"/>
            <w:tcBorders>
              <w:top w:val="nil"/>
              <w:left w:val="nil"/>
              <w:bottom w:val="single" w:sz="8"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KDT</w:t>
            </w:r>
          </w:p>
        </w:tc>
        <w:tc>
          <w:tcPr>
            <w:tcW w:w="1220" w:type="dxa"/>
            <w:tcBorders>
              <w:top w:val="nil"/>
              <w:left w:val="nil"/>
              <w:bottom w:val="single" w:sz="8"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0,00</w:t>
            </w:r>
          </w:p>
        </w:tc>
        <w:tc>
          <w:tcPr>
            <w:tcW w:w="1400" w:type="dxa"/>
            <w:tcBorders>
              <w:top w:val="nil"/>
              <w:left w:val="nil"/>
              <w:bottom w:val="single" w:sz="8" w:space="0" w:color="auto"/>
              <w:right w:val="single" w:sz="8" w:space="0" w:color="auto"/>
            </w:tcBorders>
            <w:shd w:val="clear" w:color="000000" w:fill="FFFFFF"/>
            <w:vAlign w:val="center"/>
            <w:hideMark/>
          </w:tcPr>
          <w:p w:rsidR="00A377B0" w:rsidRPr="00237F32" w:rsidRDefault="00A377B0" w:rsidP="00A377B0">
            <w:pPr>
              <w:spacing w:beforeLines="0" w:afterLines="0"/>
              <w:jc w:val="center"/>
              <w:rPr>
                <w:b/>
                <w:bCs/>
                <w:sz w:val="26"/>
                <w:szCs w:val="26"/>
              </w:rPr>
            </w:pPr>
            <w:r w:rsidRPr="00237F32">
              <w:rPr>
                <w:b/>
                <w:bCs/>
                <w:sz w:val="26"/>
                <w:szCs w:val="26"/>
              </w:rPr>
              <w:t>0,00</w:t>
            </w:r>
          </w:p>
        </w:tc>
      </w:tr>
    </w:tbl>
    <w:p w:rsidR="005C26FE" w:rsidRPr="00237F32" w:rsidRDefault="000609E1" w:rsidP="007161A0">
      <w:pPr>
        <w:pStyle w:val="Heading3"/>
        <w:spacing w:before="144" w:after="144"/>
        <w:ind w:firstLine="540"/>
      </w:pPr>
      <w:r w:rsidRPr="00237F32">
        <w:t>2</w:t>
      </w:r>
      <w:r w:rsidR="005C26FE" w:rsidRPr="00237F32">
        <w:t>.2. Diện tích đất chuyển mục đích sử dụng phải xin phép trong kỳ quy hoạch</w:t>
      </w:r>
      <w:bookmarkEnd w:id="178"/>
    </w:p>
    <w:tbl>
      <w:tblPr>
        <w:tblW w:w="9399" w:type="dxa"/>
        <w:tblInd w:w="93" w:type="dxa"/>
        <w:tblLook w:val="04A0"/>
      </w:tblPr>
      <w:tblGrid>
        <w:gridCol w:w="806"/>
        <w:gridCol w:w="5460"/>
        <w:gridCol w:w="1686"/>
        <w:gridCol w:w="1447"/>
      </w:tblGrid>
      <w:tr w:rsidR="00A377B0" w:rsidRPr="00237F32" w:rsidTr="00A377B0">
        <w:trPr>
          <w:trHeight w:val="496"/>
        </w:trPr>
        <w:tc>
          <w:tcPr>
            <w:tcW w:w="9399" w:type="dxa"/>
            <w:gridSpan w:val="4"/>
            <w:tcBorders>
              <w:top w:val="nil"/>
              <w:left w:val="nil"/>
              <w:bottom w:val="nil"/>
              <w:right w:val="nil"/>
            </w:tcBorders>
            <w:shd w:val="clear" w:color="auto" w:fill="auto"/>
            <w:noWrap/>
            <w:vAlign w:val="center"/>
            <w:hideMark/>
          </w:tcPr>
          <w:p w:rsidR="00A377B0" w:rsidRPr="00237F32" w:rsidRDefault="00A377B0" w:rsidP="00A377B0">
            <w:pPr>
              <w:spacing w:beforeLines="0" w:afterLines="0"/>
              <w:jc w:val="left"/>
              <w:rPr>
                <w:b/>
                <w:bCs/>
                <w:sz w:val="24"/>
              </w:rPr>
            </w:pPr>
            <w:bookmarkStart w:id="179" w:name="RANGE!A1:D26"/>
            <w:r w:rsidRPr="00237F32">
              <w:rPr>
                <w:b/>
                <w:bCs/>
                <w:sz w:val="24"/>
              </w:rPr>
              <w:t>Biểu 03/CH</w:t>
            </w:r>
            <w:bookmarkEnd w:id="179"/>
          </w:p>
        </w:tc>
      </w:tr>
      <w:tr w:rsidR="00A377B0" w:rsidRPr="00237F32" w:rsidTr="00A377B0">
        <w:trPr>
          <w:trHeight w:val="767"/>
        </w:trPr>
        <w:tc>
          <w:tcPr>
            <w:tcW w:w="9399" w:type="dxa"/>
            <w:gridSpan w:val="4"/>
            <w:tcBorders>
              <w:top w:val="nil"/>
              <w:left w:val="nil"/>
              <w:bottom w:val="nil"/>
              <w:right w:val="nil"/>
            </w:tcBorders>
            <w:shd w:val="clear" w:color="auto" w:fill="auto"/>
            <w:vAlign w:val="center"/>
            <w:hideMark/>
          </w:tcPr>
          <w:p w:rsidR="00A377B0" w:rsidRPr="00237F32" w:rsidRDefault="00A377B0" w:rsidP="00A377B0">
            <w:pPr>
              <w:spacing w:beforeLines="0" w:afterLines="0"/>
              <w:jc w:val="center"/>
              <w:rPr>
                <w:b/>
                <w:bCs/>
                <w:szCs w:val="28"/>
              </w:rPr>
            </w:pPr>
            <w:r w:rsidRPr="00237F32">
              <w:rPr>
                <w:b/>
                <w:bCs/>
                <w:szCs w:val="28"/>
              </w:rPr>
              <w:t xml:space="preserve">DIỆN TÍCH CHUYỂN MỤC ĐÍCH SỬ DỤNG ĐẤT ĐẾN NĂM 2030 </w:t>
            </w:r>
            <w:r w:rsidRPr="00237F32">
              <w:rPr>
                <w:b/>
                <w:bCs/>
                <w:szCs w:val="28"/>
              </w:rPr>
              <w:br/>
              <w:t>XÃ PHONG CHƯƠNG</w:t>
            </w:r>
          </w:p>
        </w:tc>
      </w:tr>
      <w:tr w:rsidR="00A377B0" w:rsidRPr="00237F32" w:rsidTr="00A377B0">
        <w:trPr>
          <w:trHeight w:val="481"/>
        </w:trPr>
        <w:tc>
          <w:tcPr>
            <w:tcW w:w="80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b/>
                <w:bCs/>
                <w:sz w:val="24"/>
              </w:rPr>
            </w:pPr>
            <w:r w:rsidRPr="00237F32">
              <w:rPr>
                <w:b/>
                <w:bCs/>
                <w:sz w:val="24"/>
              </w:rPr>
              <w:t>STT</w:t>
            </w:r>
          </w:p>
        </w:tc>
        <w:tc>
          <w:tcPr>
            <w:tcW w:w="54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b/>
                <w:bCs/>
                <w:sz w:val="24"/>
              </w:rPr>
            </w:pPr>
            <w:r w:rsidRPr="00237F32">
              <w:rPr>
                <w:b/>
                <w:bCs/>
                <w:sz w:val="24"/>
              </w:rPr>
              <w:t>Chỉ tiêu</w:t>
            </w:r>
          </w:p>
        </w:tc>
        <w:tc>
          <w:tcPr>
            <w:tcW w:w="168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b/>
                <w:bCs/>
                <w:sz w:val="24"/>
              </w:rPr>
            </w:pPr>
            <w:r w:rsidRPr="00237F32">
              <w:rPr>
                <w:b/>
                <w:bCs/>
                <w:sz w:val="24"/>
              </w:rPr>
              <w:t>Mã</w:t>
            </w:r>
          </w:p>
        </w:tc>
        <w:tc>
          <w:tcPr>
            <w:tcW w:w="144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b/>
                <w:bCs/>
                <w:szCs w:val="28"/>
              </w:rPr>
            </w:pPr>
            <w:r w:rsidRPr="00237F32">
              <w:rPr>
                <w:b/>
                <w:bCs/>
                <w:szCs w:val="28"/>
              </w:rPr>
              <w:t>Phân kỳ (2022-2025)</w:t>
            </w:r>
          </w:p>
        </w:tc>
      </w:tr>
      <w:tr w:rsidR="00A377B0" w:rsidRPr="00237F32" w:rsidTr="00A377B0">
        <w:trPr>
          <w:trHeight w:val="676"/>
        </w:trPr>
        <w:tc>
          <w:tcPr>
            <w:tcW w:w="806" w:type="dxa"/>
            <w:vMerge/>
            <w:tcBorders>
              <w:top w:val="single" w:sz="8" w:space="0" w:color="auto"/>
              <w:left w:val="single" w:sz="8"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4"/>
              </w:rPr>
            </w:pPr>
          </w:p>
        </w:tc>
        <w:tc>
          <w:tcPr>
            <w:tcW w:w="5460" w:type="dxa"/>
            <w:vMerge/>
            <w:tcBorders>
              <w:top w:val="single" w:sz="8" w:space="0" w:color="auto"/>
              <w:left w:val="single" w:sz="4"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4"/>
              </w:rPr>
            </w:pPr>
          </w:p>
        </w:tc>
        <w:tc>
          <w:tcPr>
            <w:tcW w:w="1686" w:type="dxa"/>
            <w:vMerge/>
            <w:tcBorders>
              <w:top w:val="single" w:sz="8" w:space="0" w:color="auto"/>
              <w:left w:val="single" w:sz="4" w:space="0" w:color="auto"/>
              <w:bottom w:val="single" w:sz="4" w:space="0" w:color="auto"/>
              <w:right w:val="single" w:sz="4" w:space="0" w:color="auto"/>
            </w:tcBorders>
            <w:vAlign w:val="center"/>
            <w:hideMark/>
          </w:tcPr>
          <w:p w:rsidR="00A377B0" w:rsidRPr="00237F32" w:rsidRDefault="00A377B0" w:rsidP="00A377B0">
            <w:pPr>
              <w:spacing w:beforeLines="0" w:afterLines="0"/>
              <w:jc w:val="left"/>
              <w:rPr>
                <w:b/>
                <w:bCs/>
                <w:sz w:val="24"/>
              </w:rPr>
            </w:pPr>
          </w:p>
        </w:tc>
        <w:tc>
          <w:tcPr>
            <w:tcW w:w="1447" w:type="dxa"/>
            <w:vMerge/>
            <w:tcBorders>
              <w:top w:val="single" w:sz="8" w:space="0" w:color="auto"/>
              <w:left w:val="single" w:sz="4" w:space="0" w:color="auto"/>
              <w:bottom w:val="single" w:sz="4" w:space="0" w:color="auto"/>
              <w:right w:val="single" w:sz="8" w:space="0" w:color="auto"/>
            </w:tcBorders>
            <w:vAlign w:val="center"/>
            <w:hideMark/>
          </w:tcPr>
          <w:p w:rsidR="00A377B0" w:rsidRPr="00237F32" w:rsidRDefault="00A377B0" w:rsidP="00A377B0">
            <w:pPr>
              <w:spacing w:beforeLines="0" w:afterLines="0"/>
              <w:jc w:val="left"/>
              <w:rPr>
                <w:b/>
                <w:bCs/>
                <w:szCs w:val="28"/>
              </w:rPr>
            </w:pPr>
          </w:p>
        </w:tc>
      </w:tr>
      <w:tr w:rsidR="00A377B0" w:rsidRPr="00237F32" w:rsidTr="00A377B0">
        <w:trPr>
          <w:trHeight w:val="301"/>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(1)</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(2)</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(3)</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(4)</w:t>
            </w:r>
          </w:p>
        </w:tc>
      </w:tr>
      <w:tr w:rsidR="00A377B0" w:rsidRPr="00237F32" w:rsidTr="00A377B0">
        <w:trPr>
          <w:trHeight w:val="932"/>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b/>
                <w:bCs/>
                <w:sz w:val="26"/>
                <w:szCs w:val="26"/>
              </w:rPr>
            </w:pPr>
            <w:r w:rsidRPr="00237F32">
              <w:rPr>
                <w:b/>
                <w:bCs/>
                <w:sz w:val="26"/>
                <w:szCs w:val="26"/>
              </w:rPr>
              <w:t>I</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b/>
                <w:bCs/>
                <w:sz w:val="26"/>
                <w:szCs w:val="26"/>
              </w:rPr>
            </w:pPr>
            <w:r w:rsidRPr="00237F32">
              <w:rPr>
                <w:b/>
                <w:bCs/>
                <w:sz w:val="26"/>
                <w:szCs w:val="26"/>
              </w:rPr>
              <w:t>Đất nông nghiệp chuyển sang đất phi nông nghiệp</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NNP/PNN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721,81</w:t>
            </w:r>
          </w:p>
        </w:tc>
      </w:tr>
      <w:tr w:rsidR="00A377B0" w:rsidRPr="00237F32" w:rsidTr="00A377B0">
        <w:trPr>
          <w:trHeight w:val="58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1.1</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lúa</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LUA/PNN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16,80</w:t>
            </w:r>
          </w:p>
        </w:tc>
      </w:tr>
      <w:tr w:rsidR="00A377B0" w:rsidRPr="00237F32" w:rsidTr="00A377B0">
        <w:trPr>
          <w:trHeight w:val="541"/>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 </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i/>
                <w:iCs/>
                <w:sz w:val="26"/>
                <w:szCs w:val="26"/>
              </w:rPr>
            </w:pPr>
            <w:r w:rsidRPr="00237F32">
              <w:rPr>
                <w:i/>
                <w:iCs/>
                <w:sz w:val="26"/>
                <w:szCs w:val="26"/>
              </w:rPr>
              <w:t>Trong đó: Đất chuyên trồng lúa nước</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LUC/PNN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16,80</w:t>
            </w:r>
          </w:p>
        </w:tc>
      </w:tr>
      <w:tr w:rsidR="00A377B0" w:rsidRPr="00237F32" w:rsidTr="00A377B0">
        <w:trPr>
          <w:trHeight w:val="58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1.2</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cây hàng năm khác</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HNK/PNN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22,04</w:t>
            </w:r>
          </w:p>
        </w:tc>
      </w:tr>
      <w:tr w:rsidR="00A377B0" w:rsidRPr="00237F32" w:rsidTr="00A377B0">
        <w:trPr>
          <w:trHeight w:val="58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1.3</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cây lâu năm</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CLN/PNN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21,12</w:t>
            </w:r>
          </w:p>
        </w:tc>
      </w:tr>
      <w:tr w:rsidR="00A377B0" w:rsidRPr="00237F32" w:rsidTr="00A377B0">
        <w:trPr>
          <w:trHeight w:val="58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1.4</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rừng phòng hộ</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RPH/PNN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16,80</w:t>
            </w:r>
          </w:p>
        </w:tc>
      </w:tr>
      <w:tr w:rsidR="00A377B0" w:rsidRPr="00237F32" w:rsidTr="00A377B0">
        <w:trPr>
          <w:trHeight w:val="58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1.5</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rừng đặc dụng</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RDD/PNN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52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1.6</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rừng sản xuất</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RSX/PNN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644,01</w:t>
            </w:r>
          </w:p>
        </w:tc>
      </w:tr>
      <w:tr w:rsidR="00A377B0" w:rsidRPr="00237F32" w:rsidTr="00A377B0">
        <w:trPr>
          <w:trHeight w:val="52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1.7</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nuôi trồng thuỷ sản</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NTS/PNN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1,04</w:t>
            </w:r>
          </w:p>
        </w:tc>
      </w:tr>
      <w:tr w:rsidR="00A377B0" w:rsidRPr="00237F32" w:rsidTr="00A377B0">
        <w:trPr>
          <w:trHeight w:val="526"/>
        </w:trPr>
        <w:tc>
          <w:tcPr>
            <w:tcW w:w="806"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right"/>
              <w:rPr>
                <w:sz w:val="26"/>
                <w:szCs w:val="26"/>
              </w:rPr>
            </w:pPr>
            <w:r w:rsidRPr="00237F32">
              <w:rPr>
                <w:sz w:val="26"/>
                <w:szCs w:val="26"/>
              </w:rPr>
              <w:t>1.8</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nông nghiệp khác</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LUA/PNN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782"/>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b/>
                <w:bCs/>
                <w:sz w:val="26"/>
                <w:szCs w:val="26"/>
              </w:rPr>
            </w:pPr>
            <w:r w:rsidRPr="00237F32">
              <w:rPr>
                <w:b/>
                <w:bCs/>
                <w:sz w:val="26"/>
                <w:szCs w:val="26"/>
              </w:rPr>
              <w:t>II</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b/>
                <w:bCs/>
                <w:sz w:val="26"/>
                <w:szCs w:val="26"/>
              </w:rPr>
            </w:pPr>
            <w:r w:rsidRPr="00237F32">
              <w:rPr>
                <w:b/>
                <w:bCs/>
                <w:sz w:val="26"/>
                <w:szCs w:val="26"/>
              </w:rPr>
              <w:t>Chuyển đổi cơ cấu sử dụng đất trong nội bộ đất nông nghiệp</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 </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83,31</w:t>
            </w:r>
          </w:p>
        </w:tc>
      </w:tr>
      <w:tr w:rsidR="00A377B0" w:rsidRPr="00237F32" w:rsidTr="00A377B0">
        <w:trPr>
          <w:trHeight w:val="842"/>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2.1</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lúa chuyển sang đất nông nghiệp khác</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LUA/NKH</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767"/>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2.2</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lúa chuyển sang đất trồng rừng</w:t>
            </w:r>
          </w:p>
        </w:tc>
        <w:tc>
          <w:tcPr>
            <w:tcW w:w="1686"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LUA/LNP</w:t>
            </w:r>
          </w:p>
        </w:tc>
        <w:tc>
          <w:tcPr>
            <w:tcW w:w="1447"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842"/>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2.3</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lúa chuyển sang đất nuôi trồng thủy sản</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LUA/NTS</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962"/>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2.4</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trồng cây hàng năm khác chuyển sang đất nuôi trồng thủy sản</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NKH/PNN</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857"/>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2.5</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Đất rừng phòng hộ chuyển sang đất nông nghiệp không phải rừng</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RPH/NKR(a)</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812"/>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2.6</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 xml:space="preserve">Đất rừng đặc dụng chuyển sang đất nông nghiệp không phải rừng </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RDD/NKR</w:t>
            </w:r>
            <w:r w:rsidRPr="00237F32">
              <w:rPr>
                <w:sz w:val="26"/>
                <w:szCs w:val="26"/>
                <w:vertAlign w:val="superscript"/>
              </w:rPr>
              <w:t>(a)</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0,00</w:t>
            </w:r>
          </w:p>
        </w:tc>
      </w:tr>
      <w:tr w:rsidR="00A377B0" w:rsidRPr="00237F32" w:rsidTr="00A377B0">
        <w:trPr>
          <w:trHeight w:val="812"/>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2.7</w:t>
            </w:r>
          </w:p>
        </w:tc>
        <w:tc>
          <w:tcPr>
            <w:tcW w:w="54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rPr>
                <w:sz w:val="26"/>
                <w:szCs w:val="26"/>
              </w:rPr>
            </w:pPr>
            <w:r w:rsidRPr="00237F32">
              <w:rPr>
                <w:sz w:val="26"/>
                <w:szCs w:val="26"/>
              </w:rPr>
              <w:t xml:space="preserve">Đất rừng sản xuất chuyển sang đất nông nghiệp không phải rừng </w:t>
            </w:r>
          </w:p>
        </w:tc>
        <w:tc>
          <w:tcPr>
            <w:tcW w:w="1686"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RSX/NKR</w:t>
            </w:r>
            <w:r w:rsidRPr="00237F32">
              <w:rPr>
                <w:sz w:val="26"/>
                <w:szCs w:val="26"/>
                <w:vertAlign w:val="superscript"/>
              </w:rPr>
              <w:t>(a)</w:t>
            </w:r>
          </w:p>
        </w:tc>
        <w:tc>
          <w:tcPr>
            <w:tcW w:w="1447"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6"/>
                <w:szCs w:val="26"/>
              </w:rPr>
            </w:pPr>
            <w:r w:rsidRPr="00237F32">
              <w:rPr>
                <w:sz w:val="26"/>
                <w:szCs w:val="26"/>
              </w:rPr>
              <w:t>79,01</w:t>
            </w:r>
          </w:p>
        </w:tc>
      </w:tr>
      <w:tr w:rsidR="00A377B0" w:rsidRPr="00237F32" w:rsidTr="00A377B0">
        <w:trPr>
          <w:trHeight w:val="1067"/>
        </w:trPr>
        <w:tc>
          <w:tcPr>
            <w:tcW w:w="806" w:type="dxa"/>
            <w:tcBorders>
              <w:top w:val="nil"/>
              <w:left w:val="single" w:sz="8" w:space="0" w:color="auto"/>
              <w:bottom w:val="single" w:sz="8" w:space="0" w:color="auto"/>
              <w:right w:val="single" w:sz="4" w:space="0" w:color="auto"/>
            </w:tcBorders>
            <w:shd w:val="clear" w:color="auto" w:fill="auto"/>
            <w:noWrap/>
            <w:vAlign w:val="center"/>
            <w:hideMark/>
          </w:tcPr>
          <w:p w:rsidR="00A377B0" w:rsidRPr="00237F32" w:rsidRDefault="00A377B0" w:rsidP="00A377B0">
            <w:pPr>
              <w:spacing w:beforeLines="0" w:afterLines="0"/>
              <w:jc w:val="right"/>
              <w:rPr>
                <w:sz w:val="26"/>
                <w:szCs w:val="26"/>
              </w:rPr>
            </w:pPr>
            <w:r w:rsidRPr="00237F32">
              <w:rPr>
                <w:sz w:val="26"/>
                <w:szCs w:val="26"/>
              </w:rPr>
              <w:t>2.8</w:t>
            </w:r>
          </w:p>
        </w:tc>
        <w:tc>
          <w:tcPr>
            <w:tcW w:w="5460" w:type="dxa"/>
            <w:tcBorders>
              <w:top w:val="nil"/>
              <w:left w:val="nil"/>
              <w:bottom w:val="single" w:sz="8"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6"/>
                <w:szCs w:val="26"/>
              </w:rPr>
            </w:pPr>
            <w:r w:rsidRPr="00237F32">
              <w:rPr>
                <w:sz w:val="26"/>
                <w:szCs w:val="26"/>
              </w:rPr>
              <w:t xml:space="preserve">Đất phi nông nghiệp không phải đất </w:t>
            </w:r>
            <w:r w:rsidRPr="00237F32">
              <w:rPr>
                <w:sz w:val="26"/>
                <w:szCs w:val="26"/>
              </w:rPr>
              <w:br/>
              <w:t>ở chuyển sang đất ở</w:t>
            </w:r>
          </w:p>
        </w:tc>
        <w:tc>
          <w:tcPr>
            <w:tcW w:w="1686" w:type="dxa"/>
            <w:tcBorders>
              <w:top w:val="nil"/>
              <w:left w:val="nil"/>
              <w:bottom w:val="single" w:sz="8" w:space="0" w:color="auto"/>
              <w:right w:val="single" w:sz="4"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PKO/OCT</w:t>
            </w:r>
          </w:p>
        </w:tc>
        <w:tc>
          <w:tcPr>
            <w:tcW w:w="1447" w:type="dxa"/>
            <w:tcBorders>
              <w:top w:val="nil"/>
              <w:left w:val="nil"/>
              <w:bottom w:val="single" w:sz="8"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6"/>
                <w:szCs w:val="26"/>
              </w:rPr>
            </w:pPr>
            <w:r w:rsidRPr="00237F32">
              <w:rPr>
                <w:sz w:val="26"/>
                <w:szCs w:val="26"/>
              </w:rPr>
              <w:t>4,30</w:t>
            </w:r>
          </w:p>
        </w:tc>
      </w:tr>
    </w:tbl>
    <w:p w:rsidR="00A377B0" w:rsidRPr="00237F32" w:rsidRDefault="00A377B0" w:rsidP="00A377B0">
      <w:pPr>
        <w:spacing w:before="144" w:after="144"/>
      </w:pPr>
    </w:p>
    <w:p w:rsidR="005C26FE" w:rsidRPr="00237F32" w:rsidRDefault="000609E1" w:rsidP="007161A0">
      <w:pPr>
        <w:spacing w:before="144" w:after="144" w:line="380" w:lineRule="exact"/>
        <w:ind w:firstLine="540"/>
        <w:rPr>
          <w:b/>
          <w:i/>
          <w:szCs w:val="28"/>
        </w:rPr>
      </w:pPr>
      <w:r w:rsidRPr="00237F32">
        <w:rPr>
          <w:b/>
          <w:i/>
          <w:szCs w:val="28"/>
        </w:rPr>
        <w:t>2</w:t>
      </w:r>
      <w:r w:rsidR="005C26FE" w:rsidRPr="00237F32">
        <w:rPr>
          <w:b/>
          <w:i/>
          <w:szCs w:val="28"/>
          <w:lang w:val="vi-VN"/>
        </w:rPr>
        <w:t>.3. Diện tích đất chưa sử dụng đưa vào sử dụng trong kỳ điều chỉnh quy hoạch</w:t>
      </w:r>
    </w:p>
    <w:tbl>
      <w:tblPr>
        <w:tblW w:w="9480" w:type="dxa"/>
        <w:tblInd w:w="93" w:type="dxa"/>
        <w:tblLook w:val="04A0"/>
      </w:tblPr>
      <w:tblGrid>
        <w:gridCol w:w="960"/>
        <w:gridCol w:w="5960"/>
        <w:gridCol w:w="1100"/>
        <w:gridCol w:w="1460"/>
      </w:tblGrid>
      <w:tr w:rsidR="00A377B0" w:rsidRPr="00237F32" w:rsidTr="00A377B0">
        <w:trPr>
          <w:trHeight w:val="375"/>
        </w:trPr>
        <w:tc>
          <w:tcPr>
            <w:tcW w:w="9480" w:type="dxa"/>
            <w:gridSpan w:val="4"/>
            <w:tcBorders>
              <w:top w:val="nil"/>
              <w:left w:val="nil"/>
              <w:bottom w:val="nil"/>
              <w:right w:val="nil"/>
            </w:tcBorders>
            <w:shd w:val="clear" w:color="auto" w:fill="auto"/>
            <w:noWrap/>
            <w:vAlign w:val="bottom"/>
            <w:hideMark/>
          </w:tcPr>
          <w:p w:rsidR="00A377B0" w:rsidRPr="00237F32" w:rsidRDefault="00A377B0" w:rsidP="00A377B0">
            <w:pPr>
              <w:spacing w:beforeLines="0" w:afterLines="0"/>
              <w:jc w:val="left"/>
              <w:rPr>
                <w:b/>
                <w:bCs/>
                <w:sz w:val="24"/>
              </w:rPr>
            </w:pPr>
            <w:r w:rsidRPr="00237F32">
              <w:rPr>
                <w:b/>
                <w:bCs/>
                <w:sz w:val="24"/>
              </w:rPr>
              <w:t>Biểu 04/CH</w:t>
            </w:r>
          </w:p>
        </w:tc>
      </w:tr>
      <w:tr w:rsidR="00A377B0" w:rsidRPr="00237F32" w:rsidTr="00A377B0">
        <w:trPr>
          <w:trHeight w:val="765"/>
        </w:trPr>
        <w:tc>
          <w:tcPr>
            <w:tcW w:w="9480" w:type="dxa"/>
            <w:gridSpan w:val="4"/>
            <w:tcBorders>
              <w:top w:val="nil"/>
              <w:left w:val="nil"/>
              <w:bottom w:val="nil"/>
              <w:right w:val="nil"/>
            </w:tcBorders>
            <w:shd w:val="clear" w:color="auto" w:fill="auto"/>
            <w:vAlign w:val="center"/>
            <w:hideMark/>
          </w:tcPr>
          <w:p w:rsidR="00A377B0" w:rsidRPr="00237F32" w:rsidRDefault="00A377B0" w:rsidP="00A377B0">
            <w:pPr>
              <w:spacing w:beforeLines="0" w:afterLines="0"/>
              <w:jc w:val="center"/>
              <w:rPr>
                <w:b/>
                <w:bCs/>
                <w:szCs w:val="28"/>
              </w:rPr>
            </w:pPr>
            <w:r w:rsidRPr="00237F32">
              <w:rPr>
                <w:b/>
                <w:bCs/>
                <w:szCs w:val="28"/>
              </w:rPr>
              <w:t xml:space="preserve">DIỆN TÍCH ĐẤT CHƯA SỬ DỤNG ĐƯA VÀO SỬ DỤNG TRONG KỲ </w:t>
            </w:r>
            <w:r w:rsidRPr="00237F32">
              <w:rPr>
                <w:b/>
                <w:bCs/>
                <w:szCs w:val="28"/>
              </w:rPr>
              <w:br/>
              <w:t>QUY HOẠCH ĐẾN 2030 XÃ PHONG CHƯƠNG</w:t>
            </w:r>
          </w:p>
        </w:tc>
      </w:tr>
      <w:tr w:rsidR="00A377B0" w:rsidRPr="00237F32" w:rsidTr="00A377B0">
        <w:trPr>
          <w:trHeight w:val="330"/>
        </w:trPr>
        <w:tc>
          <w:tcPr>
            <w:tcW w:w="9480" w:type="dxa"/>
            <w:gridSpan w:val="4"/>
            <w:tcBorders>
              <w:top w:val="nil"/>
              <w:left w:val="nil"/>
              <w:bottom w:val="nil"/>
              <w:right w:val="nil"/>
            </w:tcBorders>
            <w:shd w:val="clear" w:color="auto" w:fill="auto"/>
            <w:noWrap/>
            <w:vAlign w:val="bottom"/>
            <w:hideMark/>
          </w:tcPr>
          <w:p w:rsidR="00A377B0" w:rsidRPr="00237F32" w:rsidRDefault="00A377B0" w:rsidP="00A377B0">
            <w:pPr>
              <w:spacing w:beforeLines="0" w:afterLines="0"/>
              <w:jc w:val="right"/>
              <w:rPr>
                <w:i/>
                <w:iCs/>
                <w:sz w:val="20"/>
                <w:szCs w:val="20"/>
              </w:rPr>
            </w:pPr>
            <w:r w:rsidRPr="00237F32">
              <w:rPr>
                <w:i/>
                <w:iCs/>
                <w:sz w:val="20"/>
                <w:szCs w:val="20"/>
              </w:rPr>
              <w:t>Đơn vị tính: ha</w:t>
            </w:r>
          </w:p>
        </w:tc>
      </w:tr>
      <w:tr w:rsidR="00A377B0" w:rsidRPr="00237F32" w:rsidTr="00A377B0">
        <w:trPr>
          <w:trHeight w:val="705"/>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STT</w:t>
            </w:r>
          </w:p>
        </w:tc>
        <w:tc>
          <w:tcPr>
            <w:tcW w:w="5960" w:type="dxa"/>
            <w:tcBorders>
              <w:top w:val="single" w:sz="8" w:space="0" w:color="auto"/>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Mục đích sử dụng</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6"/>
                <w:szCs w:val="26"/>
              </w:rPr>
            </w:pPr>
            <w:r w:rsidRPr="00237F32">
              <w:rPr>
                <w:b/>
                <w:bCs/>
                <w:sz w:val="26"/>
                <w:szCs w:val="26"/>
              </w:rPr>
              <w:t>Mã</w:t>
            </w:r>
          </w:p>
        </w:tc>
        <w:tc>
          <w:tcPr>
            <w:tcW w:w="1460" w:type="dxa"/>
            <w:tcBorders>
              <w:top w:val="single" w:sz="8" w:space="0" w:color="auto"/>
              <w:left w:val="nil"/>
              <w:bottom w:val="nil"/>
              <w:right w:val="single" w:sz="8" w:space="0" w:color="auto"/>
            </w:tcBorders>
            <w:shd w:val="clear" w:color="auto" w:fill="auto"/>
            <w:vAlign w:val="center"/>
            <w:hideMark/>
          </w:tcPr>
          <w:p w:rsidR="00A377B0" w:rsidRPr="00237F32" w:rsidRDefault="00A377B0" w:rsidP="00A377B0">
            <w:pPr>
              <w:spacing w:beforeLines="0" w:afterLines="0"/>
              <w:jc w:val="center"/>
              <w:rPr>
                <w:b/>
                <w:bCs/>
                <w:sz w:val="24"/>
              </w:rPr>
            </w:pPr>
            <w:r w:rsidRPr="00237F32">
              <w:rPr>
                <w:b/>
                <w:bCs/>
                <w:sz w:val="24"/>
              </w:rPr>
              <w:t>Phân kỳ (2021-2030)</w:t>
            </w:r>
          </w:p>
        </w:tc>
      </w:tr>
      <w:tr w:rsidR="00A377B0" w:rsidRPr="00237F32" w:rsidTr="00A377B0">
        <w:trPr>
          <w:trHeight w:val="28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18"/>
                <w:szCs w:val="18"/>
              </w:rPr>
            </w:pPr>
            <w:r w:rsidRPr="00237F32">
              <w:rPr>
                <w:sz w:val="18"/>
                <w:szCs w:val="18"/>
              </w:rPr>
              <w:t>(1)</w:t>
            </w:r>
          </w:p>
        </w:tc>
        <w:tc>
          <w:tcPr>
            <w:tcW w:w="59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18"/>
                <w:szCs w:val="18"/>
              </w:rPr>
            </w:pPr>
            <w:r w:rsidRPr="00237F32">
              <w:rPr>
                <w:sz w:val="18"/>
                <w:szCs w:val="18"/>
              </w:rPr>
              <w:t>(2)</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18"/>
                <w:szCs w:val="18"/>
              </w:rPr>
            </w:pPr>
            <w:r w:rsidRPr="00237F32">
              <w:rPr>
                <w:sz w:val="18"/>
                <w:szCs w:val="18"/>
              </w:rPr>
              <w:t>(3)</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0"/>
                <w:szCs w:val="20"/>
              </w:rPr>
            </w:pPr>
            <w:r w:rsidRPr="00237F32">
              <w:rPr>
                <w:sz w:val="20"/>
                <w:szCs w:val="20"/>
              </w:rPr>
              <w:t>(4)</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b/>
                <w:bCs/>
                <w:sz w:val="22"/>
                <w:szCs w:val="22"/>
              </w:rPr>
            </w:pPr>
            <w:r w:rsidRPr="00237F32">
              <w:rPr>
                <w:b/>
                <w:bCs/>
                <w:sz w:val="22"/>
                <w:szCs w:val="22"/>
              </w:rPr>
              <w:t>1</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b/>
                <w:bCs/>
                <w:sz w:val="24"/>
              </w:rPr>
            </w:pPr>
            <w:r w:rsidRPr="00237F32">
              <w:rPr>
                <w:b/>
                <w:bCs/>
                <w:sz w:val="24"/>
              </w:rPr>
              <w:t>Đất nông nghiệp</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4"/>
              </w:rPr>
            </w:pPr>
            <w:r w:rsidRPr="00237F32">
              <w:rPr>
                <w:b/>
                <w:bCs/>
                <w:sz w:val="24"/>
              </w:rPr>
              <w:t>NNP</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b/>
                <w:bCs/>
                <w:sz w:val="24"/>
              </w:rPr>
            </w:pPr>
            <w:r w:rsidRPr="00237F32">
              <w:rPr>
                <w:b/>
                <w:bCs/>
                <w:sz w:val="24"/>
              </w:rPr>
              <w:t>60,75</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1.1</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trồng lúa</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LUA</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 </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Trong đó: Đất chuyên trồng lúa nước</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LUC</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1.2</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trồng cây hàng năm khác</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HNK</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1.3</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trồng cây lâu năm</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CLN</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1.4</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rừng phòng hộ</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RPH</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1.5</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rừng đặc dụng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RDD</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1.6</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rừng sản xuất</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RSX</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1.7</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nuôi trồng thuỷ sản</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NTS</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1.8</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nông nghiệp khác</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NKH</w:t>
            </w:r>
          </w:p>
        </w:tc>
        <w:tc>
          <w:tcPr>
            <w:tcW w:w="1460" w:type="dxa"/>
            <w:tcBorders>
              <w:top w:val="nil"/>
              <w:left w:val="nil"/>
              <w:bottom w:val="single" w:sz="4" w:space="0" w:color="auto"/>
              <w:right w:val="single" w:sz="8"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60,75</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b/>
                <w:bCs/>
                <w:sz w:val="22"/>
                <w:szCs w:val="22"/>
              </w:rPr>
            </w:pPr>
            <w:r w:rsidRPr="00237F32">
              <w:rPr>
                <w:b/>
                <w:bCs/>
                <w:sz w:val="22"/>
                <w:szCs w:val="22"/>
              </w:rPr>
              <w:t>2</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b/>
                <w:bCs/>
                <w:sz w:val="24"/>
              </w:rPr>
            </w:pPr>
            <w:r w:rsidRPr="00237F32">
              <w:rPr>
                <w:b/>
                <w:bCs/>
                <w:sz w:val="24"/>
              </w:rPr>
              <w:t>Đất phi nông nghiệp</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b/>
                <w:bCs/>
                <w:sz w:val="24"/>
              </w:rPr>
            </w:pPr>
            <w:r w:rsidRPr="00237F32">
              <w:rPr>
                <w:b/>
                <w:bCs/>
                <w:sz w:val="24"/>
              </w:rPr>
              <w:t>PNN</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b/>
                <w:bCs/>
                <w:sz w:val="24"/>
              </w:rPr>
            </w:pPr>
            <w:r w:rsidRPr="00237F32">
              <w:rPr>
                <w:b/>
                <w:bCs/>
                <w:sz w:val="24"/>
              </w:rPr>
              <w:t>144,35</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quốc phòng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CQP</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2,00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an ninh</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CAN</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0,36</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2.3</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khu công nghiệp</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SKK</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23,41</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2.4</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khu chế xuất</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SKT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2.5</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cụm công nghiệp</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SKN</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 xml:space="preserve">2.6 </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thương mại, dịch vụ</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TMD</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0,78</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2.7</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cơ sở sản xuất phi nông nghiệp</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SKC</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2,23</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2.8</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sử dụng cho hoạt động khoáng sản</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SKS</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106,41</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2.9</w:t>
            </w:r>
          </w:p>
        </w:tc>
        <w:tc>
          <w:tcPr>
            <w:tcW w:w="596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left"/>
              <w:rPr>
                <w:sz w:val="24"/>
              </w:rPr>
            </w:pPr>
            <w:r w:rsidRPr="00237F32">
              <w:rPr>
                <w:sz w:val="24"/>
              </w:rPr>
              <w:t>Đất phát triển hạ tầng cấp quốc gia, cấp tỉnh, cấp huyện, cấp xã</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DHT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2.9.1</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giao thông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DGT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15,98</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2.9.2</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thủy lợi</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DTL</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2.9.3</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công trình năng lượng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DNL</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2.9.4</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công trình bưu chính viễn thông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DBV</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2.9.5</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cơ sở văn hóa</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DVH</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2.9.6</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cơ sở y tế</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DYT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2.9.7</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cơ sở giáo dục- đào tạo</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DGD</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2.9.8</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cơ sở thể dục thể thao</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DTT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i/>
                <w:iCs/>
                <w:sz w:val="22"/>
                <w:szCs w:val="22"/>
              </w:rPr>
            </w:pPr>
            <w:r w:rsidRPr="00237F32">
              <w:rPr>
                <w:i/>
                <w:iCs/>
                <w:sz w:val="22"/>
                <w:szCs w:val="22"/>
              </w:rPr>
              <w:t>2.9.9</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i/>
                <w:iCs/>
                <w:sz w:val="24"/>
              </w:rPr>
            </w:pPr>
            <w:r w:rsidRPr="00237F32">
              <w:rPr>
                <w:i/>
                <w:iCs/>
                <w:sz w:val="24"/>
              </w:rPr>
              <w:t>Đất chợ</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i/>
                <w:iCs/>
                <w:sz w:val="24"/>
              </w:rPr>
            </w:pPr>
            <w:r w:rsidRPr="00237F32">
              <w:rPr>
                <w:i/>
                <w:iCs/>
                <w:sz w:val="24"/>
              </w:rPr>
              <w:t>DCH</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2.10</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có di tích lịch sử - văn hóa</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DDT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2.11</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danh lam thắng cảnh</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DDL</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7,85</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2.12</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bãi thải, xử lý chất thải</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DRA</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2.13</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ở tại nông thôn</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ONT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1,31</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2.14</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ở tại đô thị</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ODT</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2.15</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xây dựng trụ sở cơ quan</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TSC</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2.16</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xây dựng trụ sở của tổ chức sự nghiệp</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DTS</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2.17</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xây dựng trụ sở ngoại giao</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DNG</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2.18</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 xml:space="preserve">Đất cơ sở tôn giáo </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TON</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2.19</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nghĩa trang, nghĩa địa, nhà tang lễ, nhà hỏa táng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NTD</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2.20</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sản xuất vật liệu xây dựng, làm đồ gốm</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SKX</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2.21</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sinh hoạt cộng đồng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DSH</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2.22</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khu vui chơi giải trí công cộng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DKV</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i/>
                <w:iCs/>
                <w:sz w:val="24"/>
              </w:rPr>
            </w:pPr>
            <w:r w:rsidRPr="00237F32">
              <w:rPr>
                <w:i/>
                <w:iCs/>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2.23</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cơ sở tín ngưỡng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TIN</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2.24</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sông, ngòi, kênh, rạch, suối</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SON</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2,25</w:t>
            </w:r>
          </w:p>
        </w:tc>
        <w:tc>
          <w:tcPr>
            <w:tcW w:w="5960" w:type="dxa"/>
            <w:tcBorders>
              <w:top w:val="nil"/>
              <w:left w:val="nil"/>
              <w:bottom w:val="single" w:sz="4"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có mặt nước chuyên dùng</w:t>
            </w:r>
          </w:p>
        </w:tc>
        <w:tc>
          <w:tcPr>
            <w:tcW w:w="1100" w:type="dxa"/>
            <w:tcBorders>
              <w:top w:val="nil"/>
              <w:left w:val="nil"/>
              <w:bottom w:val="single" w:sz="4"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MNC</w:t>
            </w:r>
          </w:p>
        </w:tc>
        <w:tc>
          <w:tcPr>
            <w:tcW w:w="1460" w:type="dxa"/>
            <w:tcBorders>
              <w:top w:val="nil"/>
              <w:left w:val="nil"/>
              <w:bottom w:val="single" w:sz="4"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r w:rsidR="00A377B0" w:rsidRPr="00237F32" w:rsidTr="00A377B0">
        <w:trPr>
          <w:trHeight w:val="315"/>
        </w:trPr>
        <w:tc>
          <w:tcPr>
            <w:tcW w:w="960" w:type="dxa"/>
            <w:tcBorders>
              <w:top w:val="nil"/>
              <w:left w:val="single" w:sz="8" w:space="0" w:color="auto"/>
              <w:bottom w:val="single" w:sz="8" w:space="0" w:color="auto"/>
              <w:right w:val="single" w:sz="4" w:space="0" w:color="auto"/>
            </w:tcBorders>
            <w:shd w:val="clear" w:color="000000" w:fill="FFFFFF"/>
            <w:noWrap/>
            <w:vAlign w:val="center"/>
            <w:hideMark/>
          </w:tcPr>
          <w:p w:rsidR="00A377B0" w:rsidRPr="00237F32" w:rsidRDefault="00A377B0" w:rsidP="00A377B0">
            <w:pPr>
              <w:spacing w:beforeLines="0" w:afterLines="0"/>
              <w:jc w:val="right"/>
              <w:rPr>
                <w:sz w:val="22"/>
                <w:szCs w:val="22"/>
              </w:rPr>
            </w:pPr>
            <w:r w:rsidRPr="00237F32">
              <w:rPr>
                <w:sz w:val="22"/>
                <w:szCs w:val="22"/>
              </w:rPr>
              <w:t>2.26</w:t>
            </w:r>
          </w:p>
        </w:tc>
        <w:tc>
          <w:tcPr>
            <w:tcW w:w="5960" w:type="dxa"/>
            <w:tcBorders>
              <w:top w:val="nil"/>
              <w:left w:val="nil"/>
              <w:bottom w:val="single" w:sz="8" w:space="0" w:color="auto"/>
              <w:right w:val="single" w:sz="4" w:space="0" w:color="auto"/>
            </w:tcBorders>
            <w:shd w:val="clear" w:color="auto" w:fill="auto"/>
            <w:noWrap/>
            <w:vAlign w:val="center"/>
            <w:hideMark/>
          </w:tcPr>
          <w:p w:rsidR="00A377B0" w:rsidRPr="00237F32" w:rsidRDefault="00A377B0" w:rsidP="00A377B0">
            <w:pPr>
              <w:spacing w:beforeLines="0" w:afterLines="0"/>
              <w:jc w:val="left"/>
              <w:rPr>
                <w:sz w:val="24"/>
              </w:rPr>
            </w:pPr>
            <w:r w:rsidRPr="00237F32">
              <w:rPr>
                <w:sz w:val="24"/>
              </w:rPr>
              <w:t>Đất phi nông nghiệp khác</w:t>
            </w:r>
          </w:p>
        </w:tc>
        <w:tc>
          <w:tcPr>
            <w:tcW w:w="1100" w:type="dxa"/>
            <w:tcBorders>
              <w:top w:val="nil"/>
              <w:left w:val="nil"/>
              <w:bottom w:val="single" w:sz="8" w:space="0" w:color="auto"/>
              <w:right w:val="single" w:sz="4" w:space="0" w:color="auto"/>
            </w:tcBorders>
            <w:shd w:val="clear" w:color="auto" w:fill="auto"/>
            <w:vAlign w:val="center"/>
            <w:hideMark/>
          </w:tcPr>
          <w:p w:rsidR="00A377B0" w:rsidRPr="00237F32" w:rsidRDefault="00A377B0" w:rsidP="00A377B0">
            <w:pPr>
              <w:spacing w:beforeLines="0" w:afterLines="0"/>
              <w:jc w:val="center"/>
              <w:rPr>
                <w:sz w:val="24"/>
              </w:rPr>
            </w:pPr>
            <w:r w:rsidRPr="00237F32">
              <w:rPr>
                <w:sz w:val="24"/>
              </w:rPr>
              <w:t>PNK</w:t>
            </w:r>
          </w:p>
        </w:tc>
        <w:tc>
          <w:tcPr>
            <w:tcW w:w="1460" w:type="dxa"/>
            <w:tcBorders>
              <w:top w:val="nil"/>
              <w:left w:val="nil"/>
              <w:bottom w:val="single" w:sz="8" w:space="0" w:color="auto"/>
              <w:right w:val="single" w:sz="8" w:space="0" w:color="auto"/>
            </w:tcBorders>
            <w:shd w:val="clear" w:color="auto" w:fill="auto"/>
            <w:noWrap/>
            <w:vAlign w:val="center"/>
            <w:hideMark/>
          </w:tcPr>
          <w:p w:rsidR="00A377B0" w:rsidRPr="00237F32" w:rsidRDefault="00A377B0" w:rsidP="00A377B0">
            <w:pPr>
              <w:spacing w:beforeLines="0" w:afterLines="0"/>
              <w:jc w:val="center"/>
              <w:rPr>
                <w:sz w:val="24"/>
              </w:rPr>
            </w:pPr>
            <w:r w:rsidRPr="00237F32">
              <w:rPr>
                <w:sz w:val="24"/>
              </w:rPr>
              <w:t>0,00</w:t>
            </w:r>
          </w:p>
        </w:tc>
      </w:tr>
    </w:tbl>
    <w:p w:rsidR="002632AC" w:rsidRPr="00237F32" w:rsidRDefault="0001690F" w:rsidP="007161A0">
      <w:pPr>
        <w:pStyle w:val="Heading2"/>
        <w:spacing w:before="144" w:after="144"/>
        <w:ind w:firstLine="540"/>
      </w:pPr>
      <w:bookmarkStart w:id="180" w:name="_Toc107921550"/>
      <w:r w:rsidRPr="00237F32">
        <w:t>3</w:t>
      </w:r>
      <w:r w:rsidR="002632AC" w:rsidRPr="00237F32">
        <w:t xml:space="preserve">. Đánh giá </w:t>
      </w:r>
      <w:bookmarkEnd w:id="176"/>
      <w:bookmarkEnd w:id="180"/>
      <w:r w:rsidR="002337B2" w:rsidRPr="00237F32">
        <w:t>môi trường chiến lược:</w:t>
      </w:r>
    </w:p>
    <w:p w:rsidR="002632AC" w:rsidRPr="00237F32" w:rsidRDefault="0001690F" w:rsidP="007161A0">
      <w:pPr>
        <w:pStyle w:val="Heading3"/>
        <w:spacing w:before="144" w:after="144"/>
        <w:ind w:firstLine="540"/>
      </w:pPr>
      <w:bookmarkStart w:id="181" w:name="_Toc325206273"/>
      <w:bookmarkStart w:id="182" w:name="_Toc107921551"/>
      <w:r w:rsidRPr="00237F32">
        <w:t>3</w:t>
      </w:r>
      <w:r w:rsidR="002632AC" w:rsidRPr="00237F32">
        <w:t>.1 Đánh giá tác động về kinh tế</w:t>
      </w:r>
      <w:bookmarkEnd w:id="181"/>
      <w:bookmarkEnd w:id="182"/>
    </w:p>
    <w:p w:rsidR="002632AC" w:rsidRPr="00237F32" w:rsidRDefault="002632AC" w:rsidP="007161A0">
      <w:pPr>
        <w:spacing w:before="144" w:after="144" w:line="360" w:lineRule="atLeast"/>
        <w:ind w:firstLine="540"/>
        <w:rPr>
          <w:bCs/>
          <w:szCs w:val="28"/>
        </w:rPr>
      </w:pPr>
      <w:r w:rsidRPr="00237F32">
        <w:rPr>
          <w:bCs/>
          <w:szCs w:val="28"/>
        </w:rPr>
        <w:t>- Đã tổng hợp và dự báo được nhu cầu sử dụng đất của các hoạt động kinh tế xã hội và các tổ chức, hộ gia đình, cá nhân.</w:t>
      </w:r>
    </w:p>
    <w:p w:rsidR="002632AC" w:rsidRPr="00237F32" w:rsidRDefault="002632AC" w:rsidP="007161A0">
      <w:pPr>
        <w:spacing w:before="144" w:after="144" w:line="360" w:lineRule="atLeast"/>
        <w:ind w:firstLine="540"/>
        <w:rPr>
          <w:bCs/>
          <w:szCs w:val="28"/>
        </w:rPr>
      </w:pPr>
      <w:r w:rsidRPr="00237F32">
        <w:rPr>
          <w:bCs/>
          <w:szCs w:val="28"/>
        </w:rPr>
        <w:t>- Đã lồng ghép được nhu cầu sử dụng đất của các ngành, các lĩnh vực trong thời kỳ quy hoạch này.</w:t>
      </w:r>
    </w:p>
    <w:p w:rsidR="002632AC" w:rsidRPr="00237F32" w:rsidRDefault="002632AC" w:rsidP="007161A0">
      <w:pPr>
        <w:spacing w:before="144" w:after="144" w:line="360" w:lineRule="atLeast"/>
        <w:ind w:firstLine="540"/>
        <w:rPr>
          <w:bCs/>
          <w:szCs w:val="28"/>
        </w:rPr>
      </w:pPr>
      <w:r w:rsidRPr="00237F32">
        <w:rPr>
          <w:bCs/>
          <w:szCs w:val="28"/>
        </w:rPr>
        <w:t>- Đã xác định được nhu cầu khai thác đất chưa sử dụng đưa vào sử dụng cho các mục đích nông nghiệp, phi nông nghiệp.</w:t>
      </w:r>
    </w:p>
    <w:p w:rsidR="002632AC" w:rsidRPr="00237F32" w:rsidRDefault="002632AC" w:rsidP="007161A0">
      <w:pPr>
        <w:spacing w:before="144" w:after="144" w:line="360" w:lineRule="atLeast"/>
        <w:ind w:firstLine="540"/>
        <w:rPr>
          <w:bCs/>
          <w:szCs w:val="28"/>
        </w:rPr>
      </w:pPr>
      <w:r w:rsidRPr="00237F32">
        <w:rPr>
          <w:bCs/>
          <w:szCs w:val="28"/>
        </w:rPr>
        <w:t>Qua việc phân tích, tổng hợp dự báo được nhu cầu sử dụng đất của từng ngành, lĩnh vực nhằm nâng cao hiệu quả kinh tế đối với từng nhóm đất, phù hợp với định hướng phát triển kinh tế xã hội của xã.</w:t>
      </w:r>
    </w:p>
    <w:p w:rsidR="002632AC" w:rsidRPr="00237F32" w:rsidRDefault="002632AC" w:rsidP="007161A0">
      <w:pPr>
        <w:spacing w:before="144" w:after="144" w:line="360" w:lineRule="atLeast"/>
        <w:ind w:firstLine="540"/>
        <w:rPr>
          <w:bCs/>
          <w:szCs w:val="28"/>
        </w:rPr>
      </w:pPr>
      <w:r w:rsidRPr="00237F32">
        <w:rPr>
          <w:bCs/>
          <w:szCs w:val="28"/>
        </w:rPr>
        <w:t>Quy hoạch sử dụng đất phù hợp sẽ mang lại hiểu quả về kinh tế như thu tiền từ các tổ chức cá nhân thuê đất, tiền chuyển quyền sử dụng đất.</w:t>
      </w:r>
    </w:p>
    <w:p w:rsidR="002632AC" w:rsidRPr="00237F32" w:rsidRDefault="0001690F" w:rsidP="007161A0">
      <w:pPr>
        <w:pStyle w:val="Heading3"/>
        <w:spacing w:before="144" w:after="144"/>
        <w:ind w:firstLine="540"/>
      </w:pPr>
      <w:bookmarkStart w:id="183" w:name="_Toc325206274"/>
      <w:bookmarkStart w:id="184" w:name="_Toc107921552"/>
      <w:r w:rsidRPr="00237F32">
        <w:t>3</w:t>
      </w:r>
      <w:r w:rsidR="002632AC" w:rsidRPr="00237F32">
        <w:t>.2 Đánh giá tác động về xã hội</w:t>
      </w:r>
      <w:bookmarkEnd w:id="183"/>
      <w:bookmarkEnd w:id="184"/>
    </w:p>
    <w:p w:rsidR="002632AC" w:rsidRPr="00237F32" w:rsidRDefault="002632AC" w:rsidP="007161A0">
      <w:pPr>
        <w:spacing w:before="144" w:after="144" w:line="360" w:lineRule="atLeast"/>
        <w:ind w:firstLine="540"/>
        <w:rPr>
          <w:bCs/>
          <w:szCs w:val="28"/>
        </w:rPr>
      </w:pPr>
      <w:r w:rsidRPr="00237F32">
        <w:rPr>
          <w:bCs/>
          <w:szCs w:val="28"/>
        </w:rPr>
        <w:t>- Chỉnh trang các khu dân cư hiện có và quy hoạch các điểm dân cư mới đạt chuẩn nông thôn mới.</w:t>
      </w:r>
    </w:p>
    <w:p w:rsidR="002632AC" w:rsidRPr="00237F32" w:rsidRDefault="002632AC" w:rsidP="007161A0">
      <w:pPr>
        <w:spacing w:before="144" w:after="144" w:line="360" w:lineRule="atLeast"/>
        <w:ind w:firstLine="540"/>
        <w:rPr>
          <w:bCs/>
          <w:szCs w:val="28"/>
        </w:rPr>
      </w:pPr>
      <w:r w:rsidRPr="00237F32">
        <w:rPr>
          <w:bCs/>
          <w:szCs w:val="28"/>
        </w:rPr>
        <w:t>- Đầu tư xây dựng cơ sở hạ tầng, công trình phúc lợi công cộng phục vụ cho đời sống của người dân.</w:t>
      </w:r>
    </w:p>
    <w:p w:rsidR="001D03A1" w:rsidRPr="00237F32" w:rsidRDefault="002632AC" w:rsidP="007161A0">
      <w:pPr>
        <w:spacing w:before="144" w:after="144" w:line="360" w:lineRule="atLeast"/>
        <w:ind w:firstLine="540"/>
        <w:rPr>
          <w:bCs/>
          <w:szCs w:val="28"/>
        </w:rPr>
      </w:pPr>
      <w:r w:rsidRPr="00237F32">
        <w:rPr>
          <w:bCs/>
          <w:szCs w:val="28"/>
        </w:rPr>
        <w:t>- Quy hoạch sử dụng đất hiệu quả sẽ mang lại vẽ mỹ quan phù hợp với các tiêu chí nông thôn mới, tránh sử dụng đất sai mục đích.</w:t>
      </w:r>
    </w:p>
    <w:p w:rsidR="002632AC" w:rsidRPr="00237F32" w:rsidRDefault="002632AC" w:rsidP="007161A0">
      <w:pPr>
        <w:pStyle w:val="Heading2"/>
        <w:spacing w:before="144" w:after="144"/>
        <w:ind w:firstLine="540"/>
      </w:pPr>
      <w:bookmarkStart w:id="185" w:name="_Toc325206275"/>
      <w:bookmarkStart w:id="186" w:name="_Toc107921553"/>
      <w:r w:rsidRPr="00237F32">
        <w:t>4. Các biện pháp, giải pháp tổ chức thực hiện</w:t>
      </w:r>
      <w:bookmarkEnd w:id="185"/>
      <w:bookmarkEnd w:id="186"/>
    </w:p>
    <w:p w:rsidR="002632AC" w:rsidRPr="00237F32" w:rsidRDefault="002632AC" w:rsidP="007161A0">
      <w:pPr>
        <w:pStyle w:val="Heading3"/>
        <w:spacing w:before="144" w:after="144"/>
        <w:ind w:firstLine="540"/>
      </w:pPr>
      <w:bookmarkStart w:id="187" w:name="_Toc325206276"/>
      <w:bookmarkStart w:id="188" w:name="_Toc107921554"/>
      <w:r w:rsidRPr="00237F32">
        <w:t>4.1 Biện pháp tổ chức thực hiện quy hoạch, kế hoạch sử dụng đất</w:t>
      </w:r>
      <w:bookmarkEnd w:id="187"/>
      <w:bookmarkEnd w:id="188"/>
    </w:p>
    <w:p w:rsidR="002632AC" w:rsidRPr="00237F32" w:rsidRDefault="002632AC" w:rsidP="007161A0">
      <w:pPr>
        <w:spacing w:before="144" w:after="144" w:line="360" w:lineRule="atLeast"/>
        <w:ind w:firstLine="540"/>
        <w:rPr>
          <w:bCs/>
          <w:szCs w:val="28"/>
        </w:rPr>
      </w:pPr>
      <w:r w:rsidRPr="00237F32">
        <w:rPr>
          <w:bCs/>
          <w:szCs w:val="28"/>
        </w:rPr>
        <w:t>- Phổ biến, tuyên truyền rộng rãi quy hoạch, kế hoạch sử dụng đất chi tiết của xã đến năm 20</w:t>
      </w:r>
      <w:r w:rsidR="002337B2" w:rsidRPr="00237F32">
        <w:rPr>
          <w:bCs/>
          <w:szCs w:val="28"/>
        </w:rPr>
        <w:t>3</w:t>
      </w:r>
      <w:r w:rsidRPr="00237F32">
        <w:rPr>
          <w:bCs/>
          <w:szCs w:val="28"/>
        </w:rPr>
        <w:t>0 đến người dân và các tổ chức.</w:t>
      </w:r>
    </w:p>
    <w:p w:rsidR="002632AC" w:rsidRPr="00237F32" w:rsidRDefault="002632AC" w:rsidP="007161A0">
      <w:pPr>
        <w:spacing w:before="144" w:after="144" w:line="360" w:lineRule="atLeast"/>
        <w:ind w:firstLine="540"/>
        <w:rPr>
          <w:bCs/>
          <w:szCs w:val="28"/>
        </w:rPr>
      </w:pPr>
      <w:r w:rsidRPr="00237F32">
        <w:rPr>
          <w:bCs/>
          <w:szCs w:val="28"/>
        </w:rPr>
        <w:t>- Hàng năm báo cáo kết quả thực hiện kế hoạch sử dụng đất lên cấp trên.</w:t>
      </w:r>
    </w:p>
    <w:p w:rsidR="002632AC" w:rsidRPr="00237F32" w:rsidRDefault="002632AC" w:rsidP="007161A0">
      <w:pPr>
        <w:spacing w:before="144" w:after="144" w:line="360" w:lineRule="atLeast"/>
        <w:ind w:firstLine="540"/>
        <w:rPr>
          <w:bCs/>
          <w:szCs w:val="28"/>
        </w:rPr>
      </w:pPr>
      <w:r w:rsidRPr="00237F32">
        <w:rPr>
          <w:bCs/>
          <w:szCs w:val="28"/>
        </w:rPr>
        <w:t>- Việc sử dụng đất hàng năm phải theo quy hoạch, kế hoạch sử dụng đất đã được duyệt.</w:t>
      </w:r>
    </w:p>
    <w:p w:rsidR="002632AC" w:rsidRPr="00237F32" w:rsidRDefault="002632AC" w:rsidP="007161A0">
      <w:pPr>
        <w:spacing w:before="144" w:after="144" w:line="360" w:lineRule="atLeast"/>
        <w:ind w:firstLine="540"/>
        <w:rPr>
          <w:bCs/>
          <w:szCs w:val="28"/>
        </w:rPr>
      </w:pPr>
      <w:r w:rsidRPr="00237F32">
        <w:rPr>
          <w:bCs/>
          <w:szCs w:val="28"/>
        </w:rPr>
        <w:t>- Việc thay đổi kế hoạch sử dụng đất cần phải báo cáo với cấp có thẩm quyền và cần phải điều chỉnh quy hoạch kế hoạch sử dụng đất.</w:t>
      </w:r>
    </w:p>
    <w:p w:rsidR="002632AC" w:rsidRPr="00237F32" w:rsidRDefault="002632AC" w:rsidP="007161A0">
      <w:pPr>
        <w:pStyle w:val="Heading3"/>
        <w:spacing w:before="144" w:after="144"/>
        <w:ind w:firstLine="540"/>
      </w:pPr>
      <w:bookmarkStart w:id="189" w:name="_Toc325206277"/>
      <w:bookmarkStart w:id="190" w:name="_Toc107921555"/>
      <w:r w:rsidRPr="00237F32">
        <w:t>4.2 Giải pháp tổ chức thực hiện quy hoạch, kế hoạch sử dụng đất</w:t>
      </w:r>
      <w:bookmarkEnd w:id="189"/>
      <w:bookmarkEnd w:id="190"/>
    </w:p>
    <w:p w:rsidR="002632AC" w:rsidRPr="00237F32" w:rsidRDefault="002632AC" w:rsidP="007161A0">
      <w:pPr>
        <w:spacing w:before="144" w:after="144" w:line="360" w:lineRule="atLeast"/>
        <w:ind w:firstLine="540"/>
        <w:rPr>
          <w:bCs/>
          <w:szCs w:val="28"/>
        </w:rPr>
      </w:pPr>
      <w:r w:rsidRPr="00237F32">
        <w:rPr>
          <w:bCs/>
          <w:szCs w:val="28"/>
        </w:rPr>
        <w:t>- Đẩy mạnh thực hiện nhiệm vụ quản lý Nhà nước về đất đai:</w:t>
      </w:r>
    </w:p>
    <w:p w:rsidR="002632AC" w:rsidRPr="00237F32" w:rsidRDefault="002632AC" w:rsidP="007161A0">
      <w:pPr>
        <w:spacing w:before="144" w:after="144" w:line="360" w:lineRule="atLeast"/>
        <w:ind w:firstLine="540"/>
        <w:rPr>
          <w:bCs/>
          <w:szCs w:val="28"/>
        </w:rPr>
      </w:pPr>
      <w:r w:rsidRPr="00237F32">
        <w:rPr>
          <w:bCs/>
          <w:szCs w:val="28"/>
        </w:rPr>
        <w:t>+ Tuyên truyền phổ biến công khai rộng rãi phương án quy hoạch sử  dụng đất đã được phê duyệt.</w:t>
      </w:r>
    </w:p>
    <w:p w:rsidR="002632AC" w:rsidRPr="00237F32" w:rsidRDefault="002632AC" w:rsidP="007161A0">
      <w:pPr>
        <w:spacing w:before="144" w:after="144" w:line="360" w:lineRule="atLeast"/>
        <w:ind w:firstLine="540"/>
        <w:rPr>
          <w:bCs/>
          <w:szCs w:val="28"/>
        </w:rPr>
      </w:pPr>
      <w:r w:rsidRPr="00237F32">
        <w:rPr>
          <w:bCs/>
          <w:szCs w:val="28"/>
        </w:rPr>
        <w:t>+ Cơ quan Tài nguyên Môi trường cấp huyện, địa chính xã có trách nhiệm hướng dẫn việc triển khai thực hiện quy hoạch và cung cấp thông tin có liên quan cho chủ sử dụng đất để thực hiện.</w:t>
      </w:r>
    </w:p>
    <w:p w:rsidR="002632AC" w:rsidRPr="00237F32" w:rsidRDefault="002632AC" w:rsidP="007161A0">
      <w:pPr>
        <w:spacing w:before="144" w:after="144" w:line="360" w:lineRule="atLeast"/>
        <w:ind w:firstLine="540"/>
        <w:rPr>
          <w:bCs/>
          <w:szCs w:val="28"/>
        </w:rPr>
      </w:pPr>
      <w:r w:rsidRPr="00237F32">
        <w:rPr>
          <w:bCs/>
          <w:szCs w:val="28"/>
        </w:rPr>
        <w:t>+ Thực hiện quản lý đất đai theo quy hoạch: Bao gồm việc thẩm định, xét duyệt dự án, giao đất phải theo đúng quy hoạch và quy định của pháp luật, giám sát đôn đốc thực hiện quy hoạch, kiến nghị bổ sung và điều chỉnh quy hoạch cho phù hợp với tình hình phát triển kinh tế xã hội theo pháp luật quy định.</w:t>
      </w:r>
    </w:p>
    <w:p w:rsidR="002632AC" w:rsidRPr="00237F32" w:rsidRDefault="002632AC" w:rsidP="007161A0">
      <w:pPr>
        <w:spacing w:before="144" w:after="144" w:line="360" w:lineRule="atLeast"/>
        <w:ind w:firstLine="540"/>
        <w:rPr>
          <w:bCs/>
          <w:szCs w:val="28"/>
        </w:rPr>
      </w:pPr>
      <w:r w:rsidRPr="00237F32">
        <w:rPr>
          <w:bCs/>
          <w:szCs w:val="28"/>
        </w:rPr>
        <w:t>+ Triển khai điều chỉnh quy hoạch sử dụng đất đảm bảo được các mục tiêu quy hoạch phát triển các ngành, các lĩnh vực.</w:t>
      </w:r>
    </w:p>
    <w:p w:rsidR="002632AC" w:rsidRPr="00237F32" w:rsidRDefault="002632AC" w:rsidP="007161A0">
      <w:pPr>
        <w:spacing w:before="144" w:after="144" w:line="360" w:lineRule="atLeast"/>
        <w:ind w:firstLine="540"/>
        <w:rPr>
          <w:bCs/>
          <w:szCs w:val="28"/>
        </w:rPr>
      </w:pPr>
      <w:r w:rsidRPr="00237F32">
        <w:rPr>
          <w:bCs/>
          <w:szCs w:val="28"/>
        </w:rPr>
        <w:t>- Các giải pháp thực hiện quy hoạch đối với các loại đất chính:</w:t>
      </w:r>
    </w:p>
    <w:p w:rsidR="002632AC" w:rsidRPr="00237F32" w:rsidRDefault="002632AC" w:rsidP="007161A0">
      <w:pPr>
        <w:spacing w:before="144" w:after="144" w:line="360" w:lineRule="atLeast"/>
        <w:ind w:firstLine="540"/>
        <w:rPr>
          <w:bCs/>
          <w:szCs w:val="28"/>
        </w:rPr>
      </w:pPr>
      <w:r w:rsidRPr="00237F32">
        <w:rPr>
          <w:bCs/>
          <w:szCs w:val="28"/>
        </w:rPr>
        <w:t xml:space="preserve">+ Đất sản xuất nông nghiệp: </w:t>
      </w:r>
    </w:p>
    <w:p w:rsidR="002632AC" w:rsidRPr="00237F32" w:rsidRDefault="002632AC" w:rsidP="007161A0">
      <w:pPr>
        <w:spacing w:before="144" w:after="144" w:line="360" w:lineRule="atLeast"/>
        <w:ind w:firstLine="540"/>
        <w:rPr>
          <w:bCs/>
          <w:szCs w:val="28"/>
        </w:rPr>
      </w:pPr>
      <w:r w:rsidRPr="00237F32">
        <w:rPr>
          <w:bCs/>
          <w:szCs w:val="28"/>
        </w:rPr>
        <w:t>Việc sử dụng đất phải gắn liền với việc phát triển toàn diện, gắn phát triển nông thôn theo hướng công nghiệp hóa, hiện đại hóa, đẩy nhanh việc chuyển đổi cơ cấu cây trồng vật nuôi phù hợp với đặc điểm tự nhiên, đất đai, nguồn nước để nâng cao hiệu quả kinh tế trên đơn vị diện tích đất. Tăng cường việc bồi dưỡng nguồn nhân lực, đáp ứng cho phương thức canh tác tiên tiến, nghiên cứu ứng dụng thành quả công nghệ vào trồng trọt, chăn nuôi, nuôi trồng thủy sản,...</w:t>
      </w:r>
    </w:p>
    <w:p w:rsidR="002632AC" w:rsidRPr="00237F32" w:rsidRDefault="002632AC" w:rsidP="007161A0">
      <w:pPr>
        <w:spacing w:before="144" w:after="144" w:line="360" w:lineRule="atLeast"/>
        <w:ind w:firstLine="540"/>
        <w:rPr>
          <w:bCs/>
          <w:szCs w:val="28"/>
        </w:rPr>
      </w:pPr>
      <w:r w:rsidRPr="00237F32">
        <w:rPr>
          <w:bCs/>
          <w:szCs w:val="28"/>
        </w:rPr>
        <w:t xml:space="preserve">+ Đất lâm nghiệp: </w:t>
      </w:r>
      <w:r w:rsidR="000E7BEE" w:rsidRPr="00237F32">
        <w:rPr>
          <w:bCs/>
          <w:szCs w:val="28"/>
        </w:rPr>
        <w:t>Các khu vực rừng sản xuất nằm trong khu vực khai thác khoáng sản Quốc gia cần có biện pháp tránh làm ảnh hưởng đến môi trường  và b</w:t>
      </w:r>
      <w:r w:rsidRPr="00237F32">
        <w:rPr>
          <w:bCs/>
          <w:szCs w:val="28"/>
        </w:rPr>
        <w:t>ảo vệ nghiêm ngặt diện tích rừng hiện có để đảm bảo về cảnh quang môi trường sinh thái.</w:t>
      </w:r>
    </w:p>
    <w:p w:rsidR="002632AC" w:rsidRPr="00237F32" w:rsidRDefault="002632AC" w:rsidP="007161A0">
      <w:pPr>
        <w:spacing w:before="144" w:after="144" w:line="360" w:lineRule="atLeast"/>
        <w:ind w:firstLine="540"/>
        <w:rPr>
          <w:bCs/>
          <w:szCs w:val="28"/>
        </w:rPr>
      </w:pPr>
      <w:r w:rsidRPr="00237F32">
        <w:rPr>
          <w:bCs/>
          <w:szCs w:val="28"/>
        </w:rPr>
        <w:t>+ Đất phát triển hạ tầng: là phát triển mở rộng đường giao thông, xây dựng thêm các khu vui chơi giải trí, trường học....</w:t>
      </w:r>
    </w:p>
    <w:p w:rsidR="002632AC" w:rsidRPr="00237F32" w:rsidRDefault="002632AC" w:rsidP="007161A0">
      <w:pPr>
        <w:spacing w:before="144" w:after="144" w:line="360" w:lineRule="atLeast"/>
        <w:ind w:firstLine="540"/>
        <w:rPr>
          <w:bCs/>
          <w:szCs w:val="28"/>
        </w:rPr>
      </w:pPr>
      <w:r w:rsidRPr="00237F32">
        <w:rPr>
          <w:bCs/>
          <w:szCs w:val="28"/>
        </w:rPr>
        <w:t xml:space="preserve">- Giải pháp về vốn: </w:t>
      </w:r>
    </w:p>
    <w:p w:rsidR="002632AC" w:rsidRPr="00237F32" w:rsidRDefault="002632AC" w:rsidP="007161A0">
      <w:pPr>
        <w:spacing w:before="144" w:after="144" w:line="360" w:lineRule="atLeast"/>
        <w:ind w:firstLine="540"/>
        <w:rPr>
          <w:bCs/>
          <w:szCs w:val="28"/>
        </w:rPr>
      </w:pPr>
      <w:r w:rsidRPr="00237F32">
        <w:rPr>
          <w:bCs/>
          <w:szCs w:val="28"/>
        </w:rPr>
        <w:t>+ Vốn đầu tư của ngân sách nhà nước (bao gồm ngân sách huyện, đóng góp của dân) để đầu tư cho sự phát triển các ngành công nghiệp, tiểu thủ công nghiệp, dịch vụ, xây dựng và nông lâm nghiệp.</w:t>
      </w:r>
    </w:p>
    <w:p w:rsidR="002632AC" w:rsidRPr="00237F32" w:rsidRDefault="002632AC" w:rsidP="007161A0">
      <w:pPr>
        <w:spacing w:before="144" w:after="144" w:line="360" w:lineRule="atLeast"/>
        <w:ind w:firstLine="540"/>
        <w:rPr>
          <w:bCs/>
          <w:szCs w:val="28"/>
        </w:rPr>
      </w:pPr>
      <w:r w:rsidRPr="00237F32">
        <w:rPr>
          <w:bCs/>
          <w:szCs w:val="28"/>
        </w:rPr>
        <w:t>+ Huy động vốn trong dân và doanh nghiệp: Huy động vốn đầu tư xây dựng kết cấu hạ tầng chủ yếu từ thu tiền sử dụng đất, thuế chuyển quyền sử dụng đất.</w:t>
      </w:r>
    </w:p>
    <w:p w:rsidR="002632AC" w:rsidRPr="00237F32" w:rsidRDefault="002632AC" w:rsidP="007161A0">
      <w:pPr>
        <w:spacing w:before="144" w:after="144" w:line="360" w:lineRule="atLeast"/>
        <w:ind w:firstLine="540"/>
        <w:rPr>
          <w:bCs/>
          <w:szCs w:val="28"/>
        </w:rPr>
      </w:pPr>
      <w:r w:rsidRPr="00237F32">
        <w:rPr>
          <w:bCs/>
          <w:szCs w:val="28"/>
        </w:rPr>
        <w:t>+ Trong nông nghiệp thực hiện việc giao đất, áp dụng các biện pháp khoa học kỹ thuật vào sản xuất, xây dựng phát triển mô hình kinh tế vườn, kinh tế trang trại.</w:t>
      </w:r>
    </w:p>
    <w:p w:rsidR="002632AC" w:rsidRPr="00237F32" w:rsidRDefault="002632AC" w:rsidP="007161A0">
      <w:pPr>
        <w:spacing w:before="144" w:after="144" w:line="360" w:lineRule="atLeast"/>
        <w:ind w:firstLine="540"/>
        <w:rPr>
          <w:bCs/>
          <w:szCs w:val="28"/>
        </w:rPr>
      </w:pPr>
      <w:r w:rsidRPr="00237F32">
        <w:rPr>
          <w:bCs/>
          <w:szCs w:val="28"/>
        </w:rPr>
        <w:t>- Giải pháp môi trường: Tăng cường giáo dục môi trường và nâng cao ý thức bảo vệ môi trường cho mọi tổ chức, cá nhân và cộng đồng trong vùng. Thực hiện việc tổ chức thu gom rác thải đến từng hộ gia đình và đặt các thùng rác lưu động của xã .</w:t>
      </w:r>
    </w:p>
    <w:p w:rsidR="002632AC" w:rsidRPr="00237F32" w:rsidRDefault="002632AC" w:rsidP="007161A0">
      <w:pPr>
        <w:spacing w:before="144" w:after="144" w:line="360" w:lineRule="atLeast"/>
        <w:ind w:firstLine="540"/>
        <w:rPr>
          <w:bCs/>
          <w:szCs w:val="28"/>
        </w:rPr>
      </w:pPr>
      <w:r w:rsidRPr="00237F32">
        <w:rPr>
          <w:bCs/>
          <w:szCs w:val="28"/>
        </w:rPr>
        <w:t>- Giải pháp bảo vệ, cải tạo đất:</w:t>
      </w:r>
    </w:p>
    <w:p w:rsidR="002632AC" w:rsidRPr="00237F32" w:rsidRDefault="002632AC" w:rsidP="007161A0">
      <w:pPr>
        <w:spacing w:before="144" w:after="144" w:line="360" w:lineRule="atLeast"/>
        <w:ind w:firstLine="540"/>
        <w:rPr>
          <w:bCs/>
          <w:szCs w:val="28"/>
        </w:rPr>
      </w:pPr>
      <w:r w:rsidRPr="00237F32">
        <w:rPr>
          <w:bCs/>
          <w:szCs w:val="28"/>
        </w:rPr>
        <w:t>+ Các biện pháp nhằm chống hủy hoại môi trường đất.</w:t>
      </w:r>
    </w:p>
    <w:p w:rsidR="002632AC" w:rsidRPr="00237F32" w:rsidRDefault="002632AC" w:rsidP="007161A0">
      <w:pPr>
        <w:spacing w:before="144" w:after="144" w:line="360" w:lineRule="atLeast"/>
        <w:ind w:firstLine="540"/>
        <w:rPr>
          <w:bCs/>
          <w:szCs w:val="28"/>
        </w:rPr>
      </w:pPr>
      <w:r w:rsidRPr="00237F32">
        <w:rPr>
          <w:bCs/>
          <w:szCs w:val="28"/>
        </w:rPr>
        <w:t>Áp dụng các biện pháp kỹ thuật canh tác phù hợp với điều kiện đất đai của địa phương, trồng các loại cây họ đậu làm tăng độ phì nhiêu cho đất, hạn chế bón phân hóa học, không cày xới bề mặt đất.</w:t>
      </w:r>
    </w:p>
    <w:p w:rsidR="002632AC" w:rsidRPr="00237F32" w:rsidRDefault="002632AC" w:rsidP="007161A0">
      <w:pPr>
        <w:spacing w:before="144" w:after="144" w:line="360" w:lineRule="atLeast"/>
        <w:ind w:firstLine="540"/>
        <w:rPr>
          <w:bCs/>
          <w:szCs w:val="28"/>
        </w:rPr>
      </w:pPr>
      <w:r w:rsidRPr="00237F32">
        <w:rPr>
          <w:bCs/>
          <w:szCs w:val="28"/>
        </w:rPr>
        <w:t>+ Các biện pháp nhằm sử dụng đất tiết kiệm và tăng giá trị của đất.</w:t>
      </w:r>
    </w:p>
    <w:p w:rsidR="002632AC" w:rsidRPr="00237F32" w:rsidRDefault="002632AC" w:rsidP="007161A0">
      <w:pPr>
        <w:spacing w:before="144" w:after="144" w:line="360" w:lineRule="atLeast"/>
        <w:ind w:firstLine="540"/>
        <w:rPr>
          <w:bCs/>
          <w:szCs w:val="28"/>
        </w:rPr>
      </w:pPr>
      <w:r w:rsidRPr="00237F32">
        <w:rPr>
          <w:bCs/>
          <w:szCs w:val="28"/>
        </w:rPr>
        <w:t>Xây dựng và thực hiện đồng bộ các quy hoạch liên quan đến sử dụng đất. Giao đất theo tiến độ, năng lực khai thác sử dụng thực tế đối với tất cả các trường hợp có nhu cầu sử dụng đất mới. Đất đã giao khi hết hạn sử dụng, sử dụng xong phải thu hồi kịp thời.</w:t>
      </w:r>
    </w:p>
    <w:p w:rsidR="002632AC" w:rsidRPr="00237F32" w:rsidRDefault="002632AC" w:rsidP="007161A0">
      <w:pPr>
        <w:spacing w:before="144" w:after="144" w:line="360" w:lineRule="atLeast"/>
        <w:ind w:firstLine="540"/>
        <w:rPr>
          <w:bCs/>
          <w:szCs w:val="28"/>
        </w:rPr>
      </w:pPr>
      <w:r w:rsidRPr="00237F32">
        <w:rPr>
          <w:bCs/>
          <w:szCs w:val="28"/>
        </w:rPr>
        <w:tab/>
        <w:t xml:space="preserve">- Cấp </w:t>
      </w:r>
      <w:r w:rsidR="00687C9C" w:rsidRPr="00237F32">
        <w:rPr>
          <w:bCs/>
          <w:szCs w:val="28"/>
        </w:rPr>
        <w:t>nhật</w:t>
      </w:r>
      <w:r w:rsidRPr="00237F32">
        <w:rPr>
          <w:bCs/>
          <w:szCs w:val="28"/>
        </w:rPr>
        <w:t xml:space="preserve"> quy hoạch, kế hoạch sử dụng đất có trách nhiệm in sao hồ sơ quy hoạch, kế hoạch sử dụng đất đã được xét duyệt gửi cho các đơn vị hành chính trực thuộc để triển khai việc lập quy hoạch sử dụng đất và theo dõi việc thực hiện quy hoạch, kế hoạch sử dụng đất tại địa phương.</w:t>
      </w:r>
    </w:p>
    <w:p w:rsidR="00687C9C" w:rsidRPr="00237F32" w:rsidRDefault="00687C9C" w:rsidP="007161A0">
      <w:pPr>
        <w:spacing w:before="144" w:after="144" w:line="360" w:lineRule="atLeast"/>
        <w:ind w:firstLine="540"/>
        <w:rPr>
          <w:bCs/>
          <w:szCs w:val="28"/>
        </w:rPr>
      </w:pPr>
      <w:r w:rsidRPr="00237F32">
        <w:rPr>
          <w:bCs/>
          <w:szCs w:val="28"/>
        </w:rPr>
        <w:tab/>
        <w:t>- Khu vực khai thác khoán sản Quôc gia cần khai thác theo hình thức cuốn chiếu. Khu vực chưa khai thác vẫn được cấp phép sản xuất, khu vực đang khai thác</w:t>
      </w:r>
      <w:r w:rsidR="002121E0" w:rsidRPr="00237F32">
        <w:rPr>
          <w:bCs/>
          <w:szCs w:val="28"/>
        </w:rPr>
        <w:t>, sau khi khai thác</w:t>
      </w:r>
      <w:r w:rsidRPr="00237F32">
        <w:rPr>
          <w:bCs/>
          <w:szCs w:val="28"/>
        </w:rPr>
        <w:t xml:space="preserve"> cần được san lấp lại mặt bằng để đưa vào khai thác chức năng khác.</w:t>
      </w:r>
    </w:p>
    <w:p w:rsidR="002632AC" w:rsidRPr="00237F32" w:rsidRDefault="002632AC" w:rsidP="007161A0">
      <w:pPr>
        <w:spacing w:before="144" w:after="144" w:line="360" w:lineRule="atLeast"/>
        <w:ind w:firstLine="540"/>
        <w:rPr>
          <w:bCs/>
          <w:spacing w:val="-10"/>
          <w:szCs w:val="28"/>
        </w:rPr>
      </w:pPr>
      <w:r w:rsidRPr="00237F32">
        <w:rPr>
          <w:bCs/>
          <w:spacing w:val="-10"/>
          <w:szCs w:val="28"/>
        </w:rPr>
        <w:t>- Công bố công khai tài liệu quy hoạch, kế hoạch sử dụng đất tại trụ sở UBND xã.</w:t>
      </w:r>
    </w:p>
    <w:p w:rsidR="002632AC" w:rsidRPr="00237F32" w:rsidRDefault="002632AC" w:rsidP="007161A0">
      <w:pPr>
        <w:spacing w:before="144" w:after="144" w:line="360" w:lineRule="atLeast"/>
        <w:ind w:firstLine="540"/>
        <w:rPr>
          <w:bCs/>
          <w:szCs w:val="28"/>
        </w:rPr>
      </w:pPr>
      <w:r w:rsidRPr="00237F32">
        <w:rPr>
          <w:bCs/>
          <w:szCs w:val="28"/>
        </w:rPr>
        <w:t>- Cán bộ địa chính có trách nhiệm giúp UBND xã trong việc tổ chức triển khai thực hiện.</w:t>
      </w:r>
    </w:p>
    <w:p w:rsidR="00104E90" w:rsidRPr="00237F32" w:rsidRDefault="00104E90" w:rsidP="007161A0">
      <w:pPr>
        <w:pStyle w:val="Heading3"/>
        <w:spacing w:before="144" w:after="144"/>
        <w:ind w:firstLine="540"/>
        <w:rPr>
          <w:i w:val="0"/>
        </w:rPr>
      </w:pPr>
      <w:bookmarkStart w:id="191" w:name="_Toc107921556"/>
      <w:r w:rsidRPr="00237F32">
        <w:rPr>
          <w:i w:val="0"/>
        </w:rPr>
        <w:t>5. Danh mục cần đầu tư trong giai đoạn từ 20</w:t>
      </w:r>
      <w:r w:rsidR="00CF22E0" w:rsidRPr="00237F32">
        <w:rPr>
          <w:i w:val="0"/>
        </w:rPr>
        <w:t>21</w:t>
      </w:r>
      <w:r w:rsidRPr="00237F32">
        <w:rPr>
          <w:i w:val="0"/>
        </w:rPr>
        <w:t xml:space="preserve"> đến 20</w:t>
      </w:r>
      <w:r w:rsidR="00CF22E0" w:rsidRPr="00237F32">
        <w:rPr>
          <w:i w:val="0"/>
        </w:rPr>
        <w:t>30</w:t>
      </w:r>
      <w:bookmarkEnd w:id="191"/>
    </w:p>
    <w:p w:rsidR="00104E90" w:rsidRPr="00237F32" w:rsidRDefault="00104E90" w:rsidP="007161A0">
      <w:pPr>
        <w:pStyle w:val="Heading2"/>
        <w:spacing w:before="144" w:after="144"/>
        <w:ind w:firstLine="540"/>
      </w:pPr>
      <w:bookmarkStart w:id="192" w:name="_Toc107921560"/>
      <w:r w:rsidRPr="00237F32">
        <w:t>5.</w:t>
      </w:r>
      <w:r w:rsidR="008202CA" w:rsidRPr="00237F32">
        <w:t>1</w:t>
      </w:r>
      <w:r w:rsidRPr="00237F32">
        <w:t>. Thứ tự ưu tiên trong đầu tư xây dựng hạ tầng</w:t>
      </w:r>
      <w:bookmarkEnd w:id="192"/>
    </w:p>
    <w:p w:rsidR="00104E90" w:rsidRPr="00237F32" w:rsidRDefault="00104E90" w:rsidP="007161A0">
      <w:pPr>
        <w:pStyle w:val="Heading3"/>
        <w:spacing w:before="144" w:after="144"/>
        <w:ind w:firstLine="540"/>
        <w:rPr>
          <w:lang w:val="nl-NL"/>
        </w:rPr>
      </w:pPr>
      <w:bookmarkStart w:id="193" w:name="_Toc107921561"/>
      <w:r w:rsidRPr="00237F32">
        <w:rPr>
          <w:lang w:val="nl-NL"/>
        </w:rPr>
        <w:t>5.</w:t>
      </w:r>
      <w:r w:rsidR="008202CA" w:rsidRPr="00237F32">
        <w:rPr>
          <w:lang w:val="nl-NL"/>
        </w:rPr>
        <w:t>1</w:t>
      </w:r>
      <w:r w:rsidRPr="00237F32">
        <w:rPr>
          <w:lang w:val="nl-NL"/>
        </w:rPr>
        <w:t>.1 Đối với lĩnh vực phát triển kinh tế</w:t>
      </w:r>
      <w:bookmarkEnd w:id="193"/>
    </w:p>
    <w:p w:rsidR="00104E90" w:rsidRPr="00237F32" w:rsidRDefault="00104E90" w:rsidP="007161A0">
      <w:pPr>
        <w:spacing w:before="144" w:after="144"/>
        <w:ind w:firstLine="540"/>
        <w:rPr>
          <w:lang w:val="nl-NL"/>
        </w:rPr>
      </w:pPr>
      <w:r w:rsidRPr="00237F32">
        <w:rPr>
          <w:lang w:val="nl-NL"/>
        </w:rPr>
        <w:t>- Trước hết cần tập trung  ưu tiên đầu tư xây dựng trục chính giao thông nội đồng để tạo điều kiện thực hiện tốt chuyển đổi cơ cấu cây trồng và cơ giới hoá nông nghiệp.</w:t>
      </w:r>
    </w:p>
    <w:p w:rsidR="00104E90" w:rsidRPr="00237F32" w:rsidRDefault="00104E90" w:rsidP="007161A0">
      <w:pPr>
        <w:spacing w:before="144" w:after="144"/>
        <w:ind w:firstLine="540"/>
        <w:rPr>
          <w:lang w:val="nl-NL"/>
        </w:rPr>
      </w:pPr>
      <w:r w:rsidRPr="00237F32">
        <w:rPr>
          <w:lang w:val="nl-NL"/>
        </w:rPr>
        <w:t>- Đầu tư xây dựng, nâng cấpcác trạm bơm tưới tiêu theo quy hoạch, kiên cố hoá kênh mương, nâng cấp các hồ chứa nước.</w:t>
      </w:r>
    </w:p>
    <w:p w:rsidR="00104E90" w:rsidRPr="00237F32" w:rsidRDefault="00104E90" w:rsidP="007161A0">
      <w:pPr>
        <w:spacing w:before="144" w:after="144"/>
        <w:ind w:firstLine="540"/>
        <w:rPr>
          <w:lang w:val="nl-NL"/>
        </w:rPr>
      </w:pPr>
      <w:r w:rsidRPr="00237F32">
        <w:rPr>
          <w:lang w:val="nl-NL"/>
        </w:rPr>
        <w:t>- Xây dựng hạ tầng cho sản xuất nông nghiệp hàng hoá, tiểu thủ công nghiệp và dịch vụ.</w:t>
      </w:r>
    </w:p>
    <w:p w:rsidR="00104E90" w:rsidRPr="00237F32" w:rsidRDefault="00104E90" w:rsidP="007161A0">
      <w:pPr>
        <w:pStyle w:val="Heading3"/>
        <w:spacing w:before="144" w:after="144"/>
        <w:ind w:firstLine="540"/>
        <w:rPr>
          <w:lang w:val="nl-NL"/>
        </w:rPr>
      </w:pPr>
      <w:bookmarkStart w:id="194" w:name="_Toc107921562"/>
      <w:r w:rsidRPr="00237F32">
        <w:rPr>
          <w:lang w:val="nl-NL"/>
        </w:rPr>
        <w:t>5.</w:t>
      </w:r>
      <w:r w:rsidR="008202CA" w:rsidRPr="00237F32">
        <w:rPr>
          <w:lang w:val="nl-NL"/>
        </w:rPr>
        <w:t>1</w:t>
      </w:r>
      <w:r w:rsidRPr="00237F32">
        <w:rPr>
          <w:lang w:val="nl-NL"/>
        </w:rPr>
        <w:t>.2 Đối với lĩnh vực văn hoá – xã hội – môi trường</w:t>
      </w:r>
      <w:bookmarkEnd w:id="194"/>
    </w:p>
    <w:p w:rsidR="00104E90" w:rsidRPr="00237F32" w:rsidRDefault="00104E90" w:rsidP="007161A0">
      <w:pPr>
        <w:spacing w:before="144" w:after="144"/>
        <w:ind w:firstLine="540"/>
        <w:rPr>
          <w:lang w:val="nl-NL"/>
        </w:rPr>
      </w:pPr>
      <w:r w:rsidRPr="00237F32">
        <w:rPr>
          <w:lang w:val="nl-NL"/>
        </w:rPr>
        <w:t>- Trước hết ưu tiên xây dựng các trường học đạt chuẩn.</w:t>
      </w:r>
    </w:p>
    <w:p w:rsidR="00104E90" w:rsidRPr="00237F32" w:rsidRDefault="00104E90" w:rsidP="007161A0">
      <w:pPr>
        <w:spacing w:before="144" w:after="144"/>
        <w:ind w:firstLine="540"/>
        <w:rPr>
          <w:lang w:val="nl-NL"/>
        </w:rPr>
      </w:pPr>
      <w:r w:rsidRPr="00237F32">
        <w:rPr>
          <w:lang w:val="nl-NL"/>
        </w:rPr>
        <w:t>- Xây dựng  hệ thống nước sạch.</w:t>
      </w:r>
    </w:p>
    <w:p w:rsidR="00104E90" w:rsidRPr="00237F32" w:rsidRDefault="00104E90" w:rsidP="007161A0">
      <w:pPr>
        <w:spacing w:before="144" w:after="144"/>
        <w:ind w:firstLine="540"/>
        <w:rPr>
          <w:lang w:val="nl-NL"/>
        </w:rPr>
      </w:pPr>
      <w:r w:rsidRPr="00237F32">
        <w:rPr>
          <w:lang w:val="nl-NL"/>
        </w:rPr>
        <w:t>- Xây dựng trung tâm văn hoá - thể thao xã.</w:t>
      </w:r>
    </w:p>
    <w:p w:rsidR="00104E90" w:rsidRPr="00237F32" w:rsidRDefault="00104E90" w:rsidP="007161A0">
      <w:pPr>
        <w:spacing w:before="144" w:after="144"/>
        <w:ind w:firstLine="540"/>
        <w:rPr>
          <w:lang w:val="nl-NL"/>
        </w:rPr>
      </w:pPr>
      <w:r w:rsidRPr="00237F32">
        <w:rPr>
          <w:lang w:val="nl-NL"/>
        </w:rPr>
        <w:t>- Xây dựng các bãi thu gom rác.</w:t>
      </w:r>
    </w:p>
    <w:p w:rsidR="00104E90" w:rsidRPr="00237F32" w:rsidRDefault="00104E90" w:rsidP="007161A0">
      <w:pPr>
        <w:spacing w:before="144" w:after="144"/>
        <w:ind w:firstLine="540"/>
        <w:rPr>
          <w:lang w:val="nl-NL"/>
        </w:rPr>
      </w:pPr>
      <w:r w:rsidRPr="00237F32">
        <w:rPr>
          <w:lang w:val="nl-NL"/>
        </w:rPr>
        <w:t>- Nâng cấp, xây dựng nhà văn hoá – khu thể thao thôn.</w:t>
      </w:r>
    </w:p>
    <w:p w:rsidR="00104E90" w:rsidRPr="00237F32" w:rsidRDefault="00104E90" w:rsidP="007161A0">
      <w:pPr>
        <w:pStyle w:val="Heading3"/>
        <w:spacing w:before="144" w:after="144"/>
        <w:ind w:firstLine="540"/>
        <w:rPr>
          <w:lang w:val="nl-NL"/>
        </w:rPr>
      </w:pPr>
      <w:bookmarkStart w:id="195" w:name="_Toc107921563"/>
      <w:r w:rsidRPr="00237F32">
        <w:rPr>
          <w:lang w:val="nl-NL"/>
        </w:rPr>
        <w:t>5.</w:t>
      </w:r>
      <w:r w:rsidR="008202CA" w:rsidRPr="00237F32">
        <w:rPr>
          <w:lang w:val="nl-NL"/>
        </w:rPr>
        <w:t>1</w:t>
      </w:r>
      <w:r w:rsidRPr="00237F32">
        <w:rPr>
          <w:lang w:val="nl-NL"/>
        </w:rPr>
        <w:t xml:space="preserve"> Giao thông nông thôn</w:t>
      </w:r>
      <w:bookmarkEnd w:id="195"/>
    </w:p>
    <w:p w:rsidR="00104E90" w:rsidRPr="00237F32" w:rsidRDefault="00104E90" w:rsidP="007161A0">
      <w:pPr>
        <w:spacing w:before="144" w:after="144"/>
        <w:ind w:firstLine="540"/>
        <w:rPr>
          <w:lang w:val="nl-NL"/>
        </w:rPr>
      </w:pPr>
      <w:r w:rsidRPr="00237F32">
        <w:rPr>
          <w:lang w:val="nl-NL"/>
        </w:rPr>
        <w:t>Ưu tiên xây dựng, nâng cấp đường trục xã, liên thôn, trục thôn, ngõ xóm, nhất là đầu tư xây dựng, nâng cấp các tuyến đường xung yếu, nay đã hư hỏng trầm trọng.</w:t>
      </w:r>
    </w:p>
    <w:p w:rsidR="00104E90" w:rsidRPr="00237F32" w:rsidRDefault="00104E90" w:rsidP="007161A0">
      <w:pPr>
        <w:pStyle w:val="Heading3"/>
        <w:spacing w:before="144" w:after="144"/>
        <w:ind w:firstLine="540"/>
        <w:rPr>
          <w:lang w:val="nl-NL"/>
        </w:rPr>
      </w:pPr>
      <w:bookmarkStart w:id="196" w:name="_Toc107921564"/>
      <w:r w:rsidRPr="00237F32">
        <w:rPr>
          <w:lang w:val="nl-NL"/>
        </w:rPr>
        <w:t>5.</w:t>
      </w:r>
      <w:r w:rsidR="008202CA" w:rsidRPr="00237F32">
        <w:rPr>
          <w:lang w:val="nl-NL"/>
        </w:rPr>
        <w:t>1</w:t>
      </w:r>
      <w:r w:rsidRPr="00237F32">
        <w:rPr>
          <w:lang w:val="nl-NL"/>
        </w:rPr>
        <w:t xml:space="preserve"> Các công trình khác</w:t>
      </w:r>
      <w:bookmarkEnd w:id="196"/>
    </w:p>
    <w:p w:rsidR="00104E90" w:rsidRPr="00237F32" w:rsidRDefault="00104E90" w:rsidP="007161A0">
      <w:pPr>
        <w:spacing w:before="144" w:after="144"/>
        <w:ind w:firstLine="540"/>
        <w:rPr>
          <w:lang w:val="nl-NL"/>
        </w:rPr>
      </w:pPr>
      <w:r w:rsidRPr="00237F32">
        <w:rPr>
          <w:lang w:val="nl-NL"/>
        </w:rPr>
        <w:t>Tu sửa và nâng cấp chợ nông thôn để phát triển dịch vụ, trao đổi hàng hoá, nhằm đưa nền kinh tế xã nhà ngày càng đi lên.</w:t>
      </w:r>
    </w:p>
    <w:p w:rsidR="001D03A1" w:rsidRPr="00237F32" w:rsidRDefault="008065A5" w:rsidP="007161A0">
      <w:pPr>
        <w:spacing w:before="144" w:after="144"/>
        <w:ind w:firstLine="540"/>
        <w:rPr>
          <w:lang w:val="nl-NL"/>
        </w:rPr>
      </w:pPr>
      <w:r w:rsidRPr="00237F32">
        <w:rPr>
          <w:lang w:val="nl-NL"/>
        </w:rPr>
        <w:t>Đầu tư xây dựng các khu dịch vụ thương mại dọc tuyến đường Cứu hộ cứu nạn nhằm khai thác lợi thế tuyến đường này.</w:t>
      </w:r>
      <w:bookmarkStart w:id="197" w:name="_Toc107921565"/>
    </w:p>
    <w:p w:rsidR="00104E90" w:rsidRPr="00237F32" w:rsidRDefault="00104E90" w:rsidP="007161A0">
      <w:pPr>
        <w:pStyle w:val="Heading1"/>
        <w:ind w:firstLine="540"/>
        <w:jc w:val="center"/>
      </w:pPr>
      <w:r w:rsidRPr="00237F32">
        <w:t>PHẦN THỨ BA</w:t>
      </w:r>
      <w:bookmarkEnd w:id="197"/>
    </w:p>
    <w:p w:rsidR="00104E90" w:rsidRPr="00237F32" w:rsidRDefault="00104E90" w:rsidP="007161A0">
      <w:pPr>
        <w:tabs>
          <w:tab w:val="left" w:pos="180"/>
          <w:tab w:val="left" w:pos="360"/>
        </w:tabs>
        <w:spacing w:before="144" w:after="144"/>
        <w:ind w:firstLine="540"/>
        <w:rPr>
          <w:b/>
          <w:szCs w:val="28"/>
          <w:lang w:val="nl-NL"/>
        </w:rPr>
      </w:pPr>
      <w:r w:rsidRPr="00237F32">
        <w:rPr>
          <w:b/>
          <w:lang w:val="nl-NL"/>
        </w:rPr>
        <w:t>1. Kết luận</w:t>
      </w:r>
    </w:p>
    <w:p w:rsidR="00104E90" w:rsidRPr="00237F32" w:rsidRDefault="00104E90" w:rsidP="007161A0">
      <w:pPr>
        <w:widowControl w:val="0"/>
        <w:spacing w:before="144" w:after="144"/>
        <w:ind w:firstLine="540"/>
        <w:rPr>
          <w:b/>
          <w:sz w:val="26"/>
          <w:szCs w:val="26"/>
          <w:lang w:val="sv-SE"/>
        </w:rPr>
      </w:pPr>
      <w:r w:rsidRPr="00237F32">
        <w:rPr>
          <w:sz w:val="26"/>
          <w:szCs w:val="26"/>
          <w:lang w:val="vi-VN"/>
        </w:rPr>
        <w:t xml:space="preserve">Phương án </w:t>
      </w:r>
      <w:r w:rsidRPr="00237F32">
        <w:rPr>
          <w:sz w:val="26"/>
          <w:szCs w:val="26"/>
          <w:lang w:val="sv-SE"/>
        </w:rPr>
        <w:t xml:space="preserve">Quy hoạch chung xây dựng xã Phong Chương, </w:t>
      </w:r>
      <w:r w:rsidRPr="00237F32">
        <w:rPr>
          <w:sz w:val="26"/>
          <w:szCs w:val="26"/>
          <w:lang w:val="vi-VN"/>
        </w:rPr>
        <w:t xml:space="preserve">huyện </w:t>
      </w:r>
      <w:r w:rsidRPr="00237F32">
        <w:rPr>
          <w:sz w:val="26"/>
          <w:szCs w:val="26"/>
          <w:lang w:val="sv-SE"/>
        </w:rPr>
        <w:t>Phong Điền, tỉnh Thừa Thiên huế</w:t>
      </w:r>
      <w:r w:rsidRPr="00237F32">
        <w:rPr>
          <w:sz w:val="26"/>
          <w:szCs w:val="26"/>
          <w:lang w:val="vi-VN"/>
        </w:rPr>
        <w:t xml:space="preserve"> được xây dựng trên cơ sở</w:t>
      </w:r>
      <w:r w:rsidRPr="00237F32">
        <w:rPr>
          <w:sz w:val="26"/>
          <w:szCs w:val="26"/>
          <w:lang w:val="sv-SE"/>
        </w:rPr>
        <w:t xml:space="preserve"> tiềm năng của xã, </w:t>
      </w:r>
      <w:r w:rsidRPr="00237F32">
        <w:rPr>
          <w:sz w:val="26"/>
          <w:szCs w:val="26"/>
          <w:lang w:val="vi-VN"/>
        </w:rPr>
        <w:t>quy hoạch tổng thể phát triển kinh tế - xã hội đến năm 20</w:t>
      </w:r>
      <w:r w:rsidRPr="00237F32">
        <w:rPr>
          <w:sz w:val="26"/>
          <w:szCs w:val="26"/>
          <w:lang w:val="nl-NL"/>
        </w:rPr>
        <w:t>30</w:t>
      </w:r>
      <w:r w:rsidRPr="00237F32">
        <w:rPr>
          <w:sz w:val="26"/>
          <w:szCs w:val="26"/>
          <w:lang w:val="vi-VN"/>
        </w:rPr>
        <w:t xml:space="preserve"> của huyện và </w:t>
      </w:r>
      <w:r w:rsidRPr="00237F32">
        <w:rPr>
          <w:sz w:val="26"/>
          <w:szCs w:val="26"/>
          <w:lang w:val="sv-SE"/>
        </w:rPr>
        <w:t xml:space="preserve">tỉnh TT Huế, </w:t>
      </w:r>
      <w:r w:rsidRPr="00237F32">
        <w:rPr>
          <w:sz w:val="26"/>
          <w:szCs w:val="26"/>
          <w:lang w:val="vi-VN"/>
        </w:rPr>
        <w:t xml:space="preserve">đảm bảo sử dụng đất </w:t>
      </w:r>
      <w:r w:rsidRPr="00237F32">
        <w:rPr>
          <w:sz w:val="26"/>
          <w:szCs w:val="26"/>
          <w:lang w:val="sv-SE"/>
        </w:rPr>
        <w:t xml:space="preserve">hợp lý, </w:t>
      </w:r>
      <w:r w:rsidRPr="00237F32">
        <w:rPr>
          <w:sz w:val="26"/>
          <w:szCs w:val="26"/>
          <w:lang w:val="vi-VN"/>
        </w:rPr>
        <w:t xml:space="preserve">khoa học, </w:t>
      </w:r>
      <w:r w:rsidRPr="00237F32">
        <w:rPr>
          <w:sz w:val="26"/>
          <w:szCs w:val="26"/>
          <w:lang w:val="sv-SE"/>
        </w:rPr>
        <w:t>thích ứng với biến đổi và giảm thiểu rủi ro do biến đổi khí hậu. Đồng thời, mang lại</w:t>
      </w:r>
      <w:r w:rsidRPr="00237F32">
        <w:rPr>
          <w:sz w:val="26"/>
          <w:szCs w:val="26"/>
          <w:lang w:val="vi-VN"/>
        </w:rPr>
        <w:t xml:space="preserve"> hiệu quả cao và bảo vệ môi trường sinh thái</w:t>
      </w:r>
      <w:r w:rsidRPr="00237F32">
        <w:rPr>
          <w:sz w:val="26"/>
          <w:szCs w:val="26"/>
          <w:lang w:val="sv-SE"/>
        </w:rPr>
        <w:t>.</w:t>
      </w:r>
      <w:r w:rsidRPr="00237F32">
        <w:rPr>
          <w:sz w:val="26"/>
          <w:szCs w:val="26"/>
          <w:lang w:val="vi-VN"/>
        </w:rPr>
        <w:t xml:space="preserve">Tổng hợp các thông tin cũng như cơ sở dữ liệu và nhu cầu sử dụng đất được thu thập </w:t>
      </w:r>
      <w:r w:rsidRPr="00237F32">
        <w:rPr>
          <w:sz w:val="26"/>
          <w:szCs w:val="26"/>
          <w:lang w:val="sv-SE"/>
        </w:rPr>
        <w:t>từ</w:t>
      </w:r>
      <w:r w:rsidRPr="00237F32">
        <w:rPr>
          <w:sz w:val="26"/>
          <w:szCs w:val="26"/>
          <w:lang w:val="vi-VN"/>
        </w:rPr>
        <w:t xml:space="preserve"> điều tra chi tiết trên thực địa đến từng từng thôn và được cân đối với kế hoạch phát triển kinh tế - xã hội của xã </w:t>
      </w:r>
      <w:r w:rsidRPr="00237F32">
        <w:rPr>
          <w:sz w:val="26"/>
          <w:szCs w:val="26"/>
          <w:lang w:val="sv-SE"/>
        </w:rPr>
        <w:t xml:space="preserve">Phong Chương. </w:t>
      </w:r>
      <w:r w:rsidRPr="00237F32">
        <w:rPr>
          <w:spacing w:val="-10"/>
          <w:sz w:val="26"/>
          <w:szCs w:val="26"/>
          <w:lang w:val="vi-VN"/>
        </w:rPr>
        <w:t>Đến năm 20</w:t>
      </w:r>
      <w:r w:rsidRPr="00237F32">
        <w:rPr>
          <w:spacing w:val="-10"/>
          <w:sz w:val="26"/>
          <w:szCs w:val="26"/>
          <w:lang w:val="sv-SE"/>
        </w:rPr>
        <w:t>30</w:t>
      </w:r>
      <w:r w:rsidRPr="00237F32">
        <w:rPr>
          <w:spacing w:val="-10"/>
          <w:sz w:val="26"/>
          <w:szCs w:val="26"/>
          <w:lang w:val="vi-VN"/>
        </w:rPr>
        <w:t xml:space="preserve">, cơ cấu sử dụng đất </w:t>
      </w:r>
      <w:r w:rsidRPr="00237F32">
        <w:rPr>
          <w:spacing w:val="-10"/>
          <w:sz w:val="26"/>
          <w:szCs w:val="26"/>
          <w:lang w:val="sv-SE"/>
        </w:rPr>
        <w:t>xã Phong Chương</w:t>
      </w:r>
      <w:r w:rsidRPr="00237F32">
        <w:rPr>
          <w:spacing w:val="-10"/>
          <w:sz w:val="26"/>
          <w:szCs w:val="26"/>
          <w:lang w:val="vi-VN"/>
        </w:rPr>
        <w:t xml:space="preserve">được </w:t>
      </w:r>
      <w:r w:rsidRPr="00237F32">
        <w:rPr>
          <w:spacing w:val="-10"/>
          <w:sz w:val="26"/>
          <w:szCs w:val="26"/>
          <w:lang w:val="sv-SE"/>
        </w:rPr>
        <w:t>điều chỉnh lại</w:t>
      </w:r>
      <w:r w:rsidRPr="00237F32">
        <w:rPr>
          <w:spacing w:val="-10"/>
          <w:sz w:val="26"/>
          <w:szCs w:val="26"/>
          <w:lang w:val="vi-VN"/>
        </w:rPr>
        <w:t xml:space="preserve"> như sau</w:t>
      </w:r>
      <w:r w:rsidRPr="00237F32">
        <w:rPr>
          <w:spacing w:val="-10"/>
          <w:sz w:val="26"/>
          <w:szCs w:val="26"/>
          <w:lang w:val="sv-SE"/>
        </w:rPr>
        <w:t>:</w:t>
      </w:r>
    </w:p>
    <w:p w:rsidR="00104E90" w:rsidRPr="00237F32" w:rsidRDefault="00104E90" w:rsidP="007161A0">
      <w:pPr>
        <w:tabs>
          <w:tab w:val="left" w:pos="720"/>
        </w:tabs>
        <w:spacing w:before="144" w:after="144"/>
        <w:ind w:firstLine="540"/>
        <w:rPr>
          <w:spacing w:val="-10"/>
          <w:sz w:val="26"/>
          <w:szCs w:val="26"/>
          <w:lang w:val="sv-SE"/>
        </w:rPr>
      </w:pPr>
      <w:r w:rsidRPr="00237F32">
        <w:rPr>
          <w:sz w:val="26"/>
          <w:szCs w:val="26"/>
          <w:lang w:val="vi-VN"/>
        </w:rPr>
        <w:t xml:space="preserve">Tổng diện tích tự nhiên: </w:t>
      </w:r>
      <w:r w:rsidRPr="00237F32">
        <w:rPr>
          <w:sz w:val="26"/>
          <w:szCs w:val="26"/>
          <w:lang w:val="sv-SE"/>
        </w:rPr>
        <w:t>3524,54</w:t>
      </w:r>
      <w:r w:rsidRPr="00237F32">
        <w:rPr>
          <w:sz w:val="26"/>
          <w:szCs w:val="26"/>
          <w:lang w:val="vi-VN"/>
        </w:rPr>
        <w:t xml:space="preserve"> ha</w:t>
      </w:r>
      <w:r w:rsidRPr="00237F32">
        <w:rPr>
          <w:sz w:val="26"/>
          <w:szCs w:val="26"/>
          <w:lang w:val="sv-SE"/>
        </w:rPr>
        <w:t>, trong đó:</w:t>
      </w:r>
    </w:p>
    <w:p w:rsidR="00104E90" w:rsidRPr="00237F32" w:rsidRDefault="00104E90" w:rsidP="007161A0">
      <w:pPr>
        <w:tabs>
          <w:tab w:val="left" w:pos="720"/>
        </w:tabs>
        <w:spacing w:before="144" w:after="144"/>
        <w:ind w:firstLine="540"/>
        <w:rPr>
          <w:sz w:val="26"/>
          <w:szCs w:val="26"/>
          <w:lang w:val="sv-SE"/>
        </w:rPr>
      </w:pPr>
      <w:r w:rsidRPr="00237F32">
        <w:rPr>
          <w:sz w:val="26"/>
          <w:szCs w:val="26"/>
          <w:lang w:val="sv-SE"/>
        </w:rPr>
        <w:t xml:space="preserve">- </w:t>
      </w:r>
      <w:r w:rsidRPr="00237F32">
        <w:rPr>
          <w:sz w:val="26"/>
          <w:szCs w:val="26"/>
          <w:lang w:val="vi-VN"/>
        </w:rPr>
        <w:t xml:space="preserve">Đất </w:t>
      </w:r>
      <w:r w:rsidRPr="00237F32">
        <w:rPr>
          <w:sz w:val="26"/>
          <w:szCs w:val="26"/>
          <w:lang w:val="sv-SE"/>
        </w:rPr>
        <w:t>N</w:t>
      </w:r>
      <w:r w:rsidRPr="00237F32">
        <w:rPr>
          <w:sz w:val="26"/>
          <w:szCs w:val="26"/>
          <w:lang w:val="vi-VN"/>
        </w:rPr>
        <w:t xml:space="preserve">ông </w:t>
      </w:r>
      <w:r w:rsidRPr="00237F32">
        <w:rPr>
          <w:sz w:val="26"/>
          <w:szCs w:val="26"/>
          <w:lang w:val="sv-SE"/>
        </w:rPr>
        <w:t>n</w:t>
      </w:r>
      <w:r w:rsidRPr="00237F32">
        <w:rPr>
          <w:sz w:val="26"/>
          <w:szCs w:val="26"/>
          <w:lang w:val="vi-VN"/>
        </w:rPr>
        <w:t xml:space="preserve">ghiệp: </w:t>
      </w:r>
      <w:r w:rsidR="00025690" w:rsidRPr="00237F32">
        <w:rPr>
          <w:sz w:val="26"/>
          <w:szCs w:val="26"/>
          <w:lang w:val="sv-SE"/>
        </w:rPr>
        <w:t>1.714,84</w:t>
      </w:r>
      <w:r w:rsidRPr="00237F32">
        <w:rPr>
          <w:sz w:val="26"/>
          <w:szCs w:val="26"/>
          <w:lang w:val="vi-VN"/>
        </w:rPr>
        <w:t xml:space="preserve"> ha</w:t>
      </w:r>
      <w:r w:rsidRPr="00237F32">
        <w:rPr>
          <w:sz w:val="26"/>
          <w:szCs w:val="26"/>
          <w:lang w:val="sv-SE"/>
        </w:rPr>
        <w:t>,</w:t>
      </w:r>
    </w:p>
    <w:p w:rsidR="00104E90" w:rsidRPr="00237F32" w:rsidRDefault="00104E90" w:rsidP="007161A0">
      <w:pPr>
        <w:tabs>
          <w:tab w:val="left" w:pos="720"/>
        </w:tabs>
        <w:spacing w:before="144" w:after="144"/>
        <w:ind w:firstLine="540"/>
        <w:rPr>
          <w:spacing w:val="-10"/>
          <w:sz w:val="26"/>
          <w:szCs w:val="26"/>
          <w:lang w:val="sv-SE"/>
        </w:rPr>
      </w:pPr>
      <w:r w:rsidRPr="00237F32">
        <w:rPr>
          <w:sz w:val="26"/>
          <w:szCs w:val="26"/>
          <w:lang w:val="sv-SE"/>
        </w:rPr>
        <w:t>-</w:t>
      </w:r>
      <w:r w:rsidRPr="00237F32">
        <w:rPr>
          <w:sz w:val="26"/>
          <w:szCs w:val="26"/>
          <w:lang w:val="vi-VN"/>
        </w:rPr>
        <w:t xml:space="preserve"> Đất Phi </w:t>
      </w:r>
      <w:r w:rsidRPr="00237F32">
        <w:rPr>
          <w:sz w:val="26"/>
          <w:szCs w:val="26"/>
          <w:lang w:val="sv-SE"/>
        </w:rPr>
        <w:t>n</w:t>
      </w:r>
      <w:r w:rsidRPr="00237F32">
        <w:rPr>
          <w:sz w:val="26"/>
          <w:szCs w:val="26"/>
          <w:lang w:val="vi-VN"/>
        </w:rPr>
        <w:t xml:space="preserve">ông </w:t>
      </w:r>
      <w:r w:rsidRPr="00237F32">
        <w:rPr>
          <w:sz w:val="26"/>
          <w:szCs w:val="26"/>
          <w:lang w:val="sv-SE"/>
        </w:rPr>
        <w:t>n</w:t>
      </w:r>
      <w:r w:rsidRPr="00237F32">
        <w:rPr>
          <w:sz w:val="26"/>
          <w:szCs w:val="26"/>
          <w:lang w:val="vi-VN"/>
        </w:rPr>
        <w:t xml:space="preserve">ghiệp: </w:t>
      </w:r>
      <w:r w:rsidR="00025690" w:rsidRPr="00237F32">
        <w:rPr>
          <w:sz w:val="26"/>
          <w:szCs w:val="26"/>
          <w:lang w:val="sv-SE"/>
        </w:rPr>
        <w:t>1.784,88</w:t>
      </w:r>
      <w:r w:rsidRPr="00237F32">
        <w:rPr>
          <w:sz w:val="26"/>
          <w:szCs w:val="26"/>
          <w:lang w:val="vi-VN"/>
        </w:rPr>
        <w:t xml:space="preserve"> ha</w:t>
      </w:r>
      <w:r w:rsidRPr="00237F32">
        <w:rPr>
          <w:sz w:val="26"/>
          <w:szCs w:val="26"/>
          <w:lang w:val="sv-SE"/>
        </w:rPr>
        <w:t>,</w:t>
      </w:r>
    </w:p>
    <w:p w:rsidR="00104E90" w:rsidRPr="00237F32" w:rsidRDefault="00104E90" w:rsidP="007161A0">
      <w:pPr>
        <w:tabs>
          <w:tab w:val="left" w:pos="720"/>
        </w:tabs>
        <w:spacing w:before="144" w:after="144"/>
        <w:ind w:firstLine="540"/>
        <w:rPr>
          <w:spacing w:val="-10"/>
          <w:sz w:val="26"/>
          <w:szCs w:val="26"/>
          <w:lang w:val="sv-SE"/>
        </w:rPr>
      </w:pPr>
      <w:r w:rsidRPr="00237F32">
        <w:rPr>
          <w:sz w:val="26"/>
          <w:szCs w:val="26"/>
          <w:lang w:val="sv-SE"/>
        </w:rPr>
        <w:t xml:space="preserve">- </w:t>
      </w:r>
      <w:r w:rsidRPr="00237F32">
        <w:rPr>
          <w:sz w:val="26"/>
          <w:szCs w:val="26"/>
          <w:lang w:val="vi-VN"/>
        </w:rPr>
        <w:t xml:space="preserve">Đất chưa sử dụng: </w:t>
      </w:r>
      <w:r w:rsidRPr="00237F32">
        <w:rPr>
          <w:sz w:val="26"/>
          <w:szCs w:val="26"/>
          <w:lang w:val="sv-SE"/>
        </w:rPr>
        <w:t>24,82</w:t>
      </w:r>
      <w:r w:rsidRPr="00237F32">
        <w:rPr>
          <w:sz w:val="26"/>
          <w:szCs w:val="26"/>
          <w:lang w:val="vi-VN"/>
        </w:rPr>
        <w:t xml:space="preserve"> ha.</w:t>
      </w:r>
    </w:p>
    <w:p w:rsidR="00104E90" w:rsidRPr="00237F32" w:rsidRDefault="00104E90" w:rsidP="007161A0">
      <w:pPr>
        <w:widowControl w:val="0"/>
        <w:spacing w:before="144" w:after="144"/>
        <w:ind w:firstLine="540"/>
        <w:rPr>
          <w:sz w:val="26"/>
          <w:szCs w:val="26"/>
          <w:lang w:val="sv-SE"/>
        </w:rPr>
      </w:pPr>
      <w:r w:rsidRPr="00237F32">
        <w:rPr>
          <w:sz w:val="26"/>
          <w:szCs w:val="26"/>
          <w:lang w:val="vi-VN"/>
        </w:rPr>
        <w:t xml:space="preserve">Các </w:t>
      </w:r>
      <w:r w:rsidRPr="00237F32">
        <w:rPr>
          <w:sz w:val="26"/>
          <w:szCs w:val="26"/>
          <w:lang w:val="sv-SE"/>
        </w:rPr>
        <w:t xml:space="preserve">nội dung điều chỉnh quy hoạch (qui hoạch phát triển sản xuất kinh doanh và qui hoạch xây dựng) </w:t>
      </w:r>
      <w:r w:rsidRPr="00237F32">
        <w:rPr>
          <w:sz w:val="26"/>
          <w:szCs w:val="26"/>
          <w:lang w:val="vi-VN"/>
        </w:rPr>
        <w:t>được xem xét và tính toán cho mọi loại đất từ đất</w:t>
      </w:r>
      <w:r w:rsidRPr="00237F32">
        <w:rPr>
          <w:sz w:val="26"/>
          <w:szCs w:val="26"/>
          <w:lang w:val="sv-SE"/>
        </w:rPr>
        <w:t xml:space="preserve"> sản xuất nông lâm ngư nghiệp và phi nông nghiệp, đất</w:t>
      </w:r>
      <w:r w:rsidRPr="00237F32">
        <w:rPr>
          <w:sz w:val="26"/>
          <w:szCs w:val="26"/>
          <w:lang w:val="vi-VN"/>
        </w:rPr>
        <w:t xml:space="preserve"> giao thông, thủy lợi,.... trên  cơ sở đáp ứng đủ nhu cầu, phù hợp với phát triển kinh tế - xã hội của cả giai đoạn</w:t>
      </w:r>
      <w:r w:rsidRPr="00237F32">
        <w:rPr>
          <w:sz w:val="26"/>
          <w:szCs w:val="26"/>
          <w:lang w:val="sv-SE"/>
        </w:rPr>
        <w:t xml:space="preserve"> (2021-2030)</w:t>
      </w:r>
      <w:r w:rsidRPr="00237F32">
        <w:rPr>
          <w:sz w:val="26"/>
          <w:szCs w:val="26"/>
          <w:lang w:val="vi-VN"/>
        </w:rPr>
        <w:t xml:space="preserve"> và từng năm, đảm bảo tính</w:t>
      </w:r>
      <w:r w:rsidRPr="00237F32">
        <w:rPr>
          <w:sz w:val="26"/>
          <w:szCs w:val="26"/>
          <w:lang w:val="sv-SE"/>
        </w:rPr>
        <w:t xml:space="preserve"> thích ứng với biến đổi khí hậu, tính</w:t>
      </w:r>
      <w:r w:rsidRPr="00237F32">
        <w:rPr>
          <w:sz w:val="26"/>
          <w:szCs w:val="26"/>
          <w:lang w:val="vi-VN"/>
        </w:rPr>
        <w:t xml:space="preserve"> hợp lý và tiết kiệm đất.</w:t>
      </w:r>
    </w:p>
    <w:p w:rsidR="00104E90" w:rsidRPr="00237F32" w:rsidRDefault="00104E90" w:rsidP="007161A0">
      <w:pPr>
        <w:widowControl w:val="0"/>
        <w:spacing w:before="144" w:after="144"/>
        <w:ind w:firstLine="540"/>
        <w:rPr>
          <w:sz w:val="26"/>
          <w:szCs w:val="26"/>
          <w:lang w:val="vi-VN"/>
        </w:rPr>
      </w:pPr>
      <w:r w:rsidRPr="00237F32">
        <w:rPr>
          <w:sz w:val="26"/>
          <w:szCs w:val="26"/>
          <w:lang w:val="vi-VN"/>
        </w:rPr>
        <w:t>Thực hiện quy hoạch theo định hướng nông thôn</w:t>
      </w:r>
      <w:r w:rsidR="00336C4C" w:rsidRPr="00237F32">
        <w:rPr>
          <w:sz w:val="26"/>
          <w:szCs w:val="26"/>
          <w:lang w:val="sv-SE"/>
        </w:rPr>
        <w:t xml:space="preserve"> thời kỳ</w:t>
      </w:r>
      <w:r w:rsidRPr="00237F32">
        <w:rPr>
          <w:sz w:val="26"/>
          <w:szCs w:val="26"/>
          <w:lang w:val="vi-VN"/>
        </w:rPr>
        <w:t xml:space="preserve"> mới đến năm 20</w:t>
      </w:r>
      <w:r w:rsidRPr="00237F32">
        <w:rPr>
          <w:sz w:val="26"/>
          <w:szCs w:val="26"/>
          <w:lang w:val="sv-SE"/>
        </w:rPr>
        <w:t>30</w:t>
      </w:r>
      <w:r w:rsidRPr="00237F32">
        <w:rPr>
          <w:sz w:val="26"/>
          <w:szCs w:val="26"/>
          <w:lang w:val="vi-VN"/>
        </w:rPr>
        <w:t xml:space="preserve"> sẽ mang lại hiệu quả lớn về kinh tế, xã hội và môi trường: Giá trị sản xuất ngành sẽ tăng 2,</w:t>
      </w:r>
      <w:r w:rsidRPr="00237F32">
        <w:rPr>
          <w:sz w:val="26"/>
          <w:szCs w:val="26"/>
          <w:lang w:val="sv-SE"/>
        </w:rPr>
        <w:t>01</w:t>
      </w:r>
      <w:r w:rsidRPr="00237F32">
        <w:rPr>
          <w:sz w:val="26"/>
          <w:szCs w:val="26"/>
          <w:lang w:val="vi-VN"/>
        </w:rPr>
        <w:t xml:space="preserve"> lần so với năm 20</w:t>
      </w:r>
      <w:r w:rsidRPr="00237F32">
        <w:rPr>
          <w:sz w:val="26"/>
          <w:szCs w:val="26"/>
          <w:lang w:val="sv-SE"/>
        </w:rPr>
        <w:t>20</w:t>
      </w:r>
      <w:r w:rsidRPr="00237F32">
        <w:rPr>
          <w:sz w:val="26"/>
          <w:szCs w:val="26"/>
          <w:lang w:val="vi-VN"/>
        </w:rPr>
        <w:t xml:space="preserve">, cơ cấu GTSX </w:t>
      </w:r>
      <w:r w:rsidRPr="00237F32">
        <w:rPr>
          <w:sz w:val="26"/>
          <w:szCs w:val="26"/>
          <w:lang w:val="sv-SE"/>
        </w:rPr>
        <w:t>có</w:t>
      </w:r>
      <w:r w:rsidRPr="00237F32">
        <w:rPr>
          <w:sz w:val="26"/>
          <w:szCs w:val="26"/>
          <w:lang w:val="vi-VN"/>
        </w:rPr>
        <w:t xml:space="preserve"> chuyển biến tích cực, </w:t>
      </w:r>
      <w:r w:rsidRPr="00237F32">
        <w:rPr>
          <w:sz w:val="26"/>
          <w:szCs w:val="26"/>
          <w:lang w:val="sv-SE"/>
        </w:rPr>
        <w:t>ngành dịch vụ</w:t>
      </w:r>
      <w:r w:rsidRPr="00237F32">
        <w:rPr>
          <w:sz w:val="26"/>
          <w:szCs w:val="26"/>
          <w:lang w:val="vi-VN"/>
        </w:rPr>
        <w:t xml:space="preserve"> ngày càng chiếm tỷ trọng </w:t>
      </w:r>
      <w:r w:rsidRPr="00237F32">
        <w:rPr>
          <w:sz w:val="26"/>
          <w:szCs w:val="26"/>
          <w:lang w:val="sv-SE"/>
        </w:rPr>
        <w:t>lớn</w:t>
      </w:r>
      <w:r w:rsidRPr="00237F32">
        <w:rPr>
          <w:sz w:val="26"/>
          <w:szCs w:val="26"/>
          <w:lang w:val="vi-VN"/>
        </w:rPr>
        <w:t xml:space="preserve">. An ninh lương thực được đảm bảo vững chắc trong khi vẫn dành được quỹ đất cho các nhu cầu kinh tế - xã hội khác. </w:t>
      </w:r>
    </w:p>
    <w:p w:rsidR="00104E90" w:rsidRPr="00237F32" w:rsidRDefault="00104E90" w:rsidP="007161A0">
      <w:pPr>
        <w:widowControl w:val="0"/>
        <w:spacing w:before="144" w:after="144"/>
        <w:ind w:firstLine="540"/>
        <w:rPr>
          <w:sz w:val="26"/>
          <w:szCs w:val="26"/>
          <w:lang w:val="vi-VN"/>
        </w:rPr>
      </w:pPr>
      <w:r w:rsidRPr="00237F32">
        <w:rPr>
          <w:sz w:val="26"/>
          <w:szCs w:val="26"/>
          <w:lang w:val="vi-VN"/>
        </w:rPr>
        <w:t xml:space="preserve">Đếnnăm 2030, xã Phong Chương về mặt cơ bản đã đạt được 19/19 tiêu chí nông thôn mới. Với lợi thế là một xã có diện tích đất và diện tích mặt nước phục vụ cho chăn nuôi và NTTS rộng nên sẽ có nhiều tiềm năng lớn trong phát triển chăn nuôi và NTTS trong thời gian tới. Tuy nhiên, địa phương vẫn còn nhiều thách thức trong vấn đề quy hoạch sử dụng đất cho phát triển nông nghiệp, đường giao thông liên xã, nội đồng... Chăn nuôi chủ yếu ở quy mô gia trại, chưa có những biện pháp hữu hiệu để thúc đẩy phát triển chăn nuôi theo hướng tập trung, công nghiệp. </w:t>
      </w:r>
    </w:p>
    <w:p w:rsidR="00104E90" w:rsidRPr="00237F32" w:rsidRDefault="00104E90" w:rsidP="007161A0">
      <w:pPr>
        <w:widowControl w:val="0"/>
        <w:spacing w:before="144" w:after="144"/>
        <w:ind w:firstLine="540"/>
        <w:rPr>
          <w:sz w:val="26"/>
          <w:szCs w:val="26"/>
          <w:lang w:val="vi-VN"/>
        </w:rPr>
      </w:pPr>
      <w:r w:rsidRPr="00237F32">
        <w:rPr>
          <w:sz w:val="26"/>
          <w:szCs w:val="26"/>
          <w:lang w:val="vi-VN"/>
        </w:rPr>
        <w:t>Phương án Quy hoạch chung xây dựng xã cũng là cơ sở để các cấp, các ngành và các nhà đầu tư tham khảo, đầu tư vào các lĩnh vực thế mạnh của mình nhưng vẫn đảm bảo sự phát triển hài hoà giữa các ngành, các lĩnh vực. Quy hoạch cũng là cơ sở để cấp có thẩm quyền phê duyệt các dự án thành phần trong cả giai đoạn quy hoạch từ nay đến năm 2030.</w:t>
      </w:r>
    </w:p>
    <w:p w:rsidR="00104E90" w:rsidRPr="00237F32" w:rsidRDefault="00104E90" w:rsidP="007161A0">
      <w:pPr>
        <w:pStyle w:val="Heading2"/>
        <w:spacing w:before="144" w:after="144"/>
        <w:ind w:firstLine="540"/>
      </w:pPr>
      <w:bookmarkStart w:id="198" w:name="_Toc107921566"/>
      <w:r w:rsidRPr="00237F32">
        <w:t>2. Kiến nghị</w:t>
      </w:r>
      <w:bookmarkEnd w:id="198"/>
    </w:p>
    <w:p w:rsidR="00104E90" w:rsidRPr="00237F32" w:rsidRDefault="00104E90" w:rsidP="007161A0">
      <w:pPr>
        <w:widowControl w:val="0"/>
        <w:spacing w:before="144" w:after="144"/>
        <w:ind w:firstLine="540"/>
        <w:rPr>
          <w:sz w:val="26"/>
          <w:szCs w:val="26"/>
          <w:lang w:val="vi-VN"/>
        </w:rPr>
      </w:pPr>
      <w:r w:rsidRPr="00237F32">
        <w:rPr>
          <w:sz w:val="26"/>
          <w:szCs w:val="26"/>
          <w:lang w:val="vi-VN"/>
        </w:rPr>
        <w:t xml:space="preserve">Đề nghị các các quan có liên quan chỉ đạo để phương án </w:t>
      </w:r>
      <w:r w:rsidRPr="00237F32">
        <w:rPr>
          <w:sz w:val="26"/>
          <w:szCs w:val="26"/>
        </w:rPr>
        <w:t>Quy hoạch chung xây dựng xã</w:t>
      </w:r>
      <w:r w:rsidRPr="00237F32">
        <w:rPr>
          <w:sz w:val="26"/>
          <w:szCs w:val="26"/>
          <w:lang w:val="vi-VN"/>
        </w:rPr>
        <w:t xml:space="preserve"> được hoàn chỉnh, mang tính khả thi cao.</w:t>
      </w:r>
    </w:p>
    <w:p w:rsidR="00104E90" w:rsidRPr="00237F32" w:rsidRDefault="00104E90" w:rsidP="007161A0">
      <w:pPr>
        <w:widowControl w:val="0"/>
        <w:spacing w:before="144" w:after="144"/>
        <w:ind w:firstLine="540"/>
        <w:rPr>
          <w:sz w:val="26"/>
          <w:szCs w:val="26"/>
          <w:lang w:val="vi-VN"/>
        </w:rPr>
      </w:pPr>
      <w:r w:rsidRPr="00237F32">
        <w:rPr>
          <w:sz w:val="26"/>
          <w:szCs w:val="26"/>
          <w:lang w:val="vi-VN"/>
        </w:rPr>
        <w:t>Đề nghị UBND huyện Phong Điền sớm phê duyệt Quy hoạch chung xây dựng xã làm cơ sở triển khai các bước tiếp theo để UBND xã Phong Chương có căn cứ tổ chức thực hiện nhằm tăng cường công tác quản lý và sử dụng đất đúng pháp luật và có hiệu quả hơn.</w:t>
      </w:r>
    </w:p>
    <w:p w:rsidR="00104E90" w:rsidRPr="00237F32" w:rsidRDefault="00104E90" w:rsidP="007161A0">
      <w:pPr>
        <w:widowControl w:val="0"/>
        <w:spacing w:before="144" w:after="144"/>
        <w:ind w:firstLine="540"/>
        <w:rPr>
          <w:sz w:val="26"/>
          <w:szCs w:val="26"/>
          <w:lang w:val="vi-VN"/>
        </w:rPr>
      </w:pPr>
      <w:r w:rsidRPr="00237F32">
        <w:rPr>
          <w:sz w:val="26"/>
          <w:szCs w:val="26"/>
          <w:lang w:val="vi-VN"/>
        </w:rPr>
        <w:t>Các sở ngành chức năng và UBND huyện Phong Điền thường xuyên theo dõi quá trình tổ chức thực hiện điều chỉnh quy hoạch để giúp kịp thời tháo gỡ những khó khăn hoặc phê duyệt điều chỉnh bổ sung quy hoạch nếu thấy cần thiết.</w:t>
      </w:r>
    </w:p>
    <w:p w:rsidR="00104E90" w:rsidRPr="00237F32" w:rsidRDefault="00104E90" w:rsidP="007161A0">
      <w:pPr>
        <w:widowControl w:val="0"/>
        <w:spacing w:before="144" w:after="144"/>
        <w:ind w:firstLine="540"/>
        <w:rPr>
          <w:sz w:val="26"/>
          <w:szCs w:val="26"/>
          <w:lang w:val="vi-VN"/>
        </w:rPr>
      </w:pPr>
      <w:r w:rsidRPr="00237F32">
        <w:rPr>
          <w:sz w:val="26"/>
          <w:szCs w:val="26"/>
          <w:lang w:val="vi-VN"/>
        </w:rPr>
        <w:t>Tạo mọi điều kiện về nguồn vốn và cơ chế quản lý đầu tư để thực hiện dự án đúng tiến độ. Đồng thời đề nghị các cấp có thẩm quyền, tạo hành lang pháp lý thuận lợi để các cá nhân, tổ chức sử dụng đất yên tâm đầu tư phát triển</w:t>
      </w:r>
      <w:r w:rsidR="00806926" w:rsidRPr="00237F32">
        <w:rPr>
          <w:sz w:val="26"/>
          <w:szCs w:val="26"/>
          <w:lang w:val="vi-VN"/>
        </w:rPr>
        <w:t>.</w:t>
      </w:r>
    </w:p>
    <w:p w:rsidR="00104E90" w:rsidRPr="00237F32" w:rsidRDefault="00104E90" w:rsidP="007161A0">
      <w:pPr>
        <w:tabs>
          <w:tab w:val="left" w:pos="180"/>
          <w:tab w:val="left" w:pos="360"/>
        </w:tabs>
        <w:spacing w:before="144" w:after="144"/>
        <w:ind w:firstLine="540"/>
        <w:rPr>
          <w:szCs w:val="28"/>
          <w:lang w:val="vi-VN"/>
        </w:rPr>
      </w:pPr>
    </w:p>
    <w:p w:rsidR="00104E90" w:rsidRPr="00237F32" w:rsidRDefault="00104E90" w:rsidP="007161A0">
      <w:pPr>
        <w:tabs>
          <w:tab w:val="left" w:pos="180"/>
          <w:tab w:val="left" w:pos="360"/>
        </w:tabs>
        <w:spacing w:before="144" w:after="144"/>
        <w:ind w:firstLine="540"/>
        <w:rPr>
          <w:szCs w:val="28"/>
          <w:lang w:val="vi-VN"/>
        </w:rPr>
      </w:pPr>
    </w:p>
    <w:p w:rsidR="00104E90" w:rsidRPr="00237F32" w:rsidRDefault="00104E90" w:rsidP="007161A0">
      <w:pPr>
        <w:tabs>
          <w:tab w:val="left" w:pos="180"/>
          <w:tab w:val="left" w:pos="360"/>
        </w:tabs>
        <w:spacing w:before="144" w:after="144"/>
        <w:ind w:firstLine="540"/>
        <w:rPr>
          <w:szCs w:val="28"/>
          <w:lang w:val="vi-VN"/>
        </w:rPr>
      </w:pPr>
    </w:p>
    <w:p w:rsidR="00104E90" w:rsidRPr="00237F32" w:rsidRDefault="00104E90" w:rsidP="007161A0">
      <w:pPr>
        <w:tabs>
          <w:tab w:val="left" w:pos="180"/>
          <w:tab w:val="left" w:pos="360"/>
        </w:tabs>
        <w:spacing w:before="144" w:after="144"/>
        <w:ind w:firstLine="540"/>
        <w:rPr>
          <w:szCs w:val="28"/>
          <w:lang w:val="vi-VN"/>
        </w:rPr>
      </w:pPr>
    </w:p>
    <w:p w:rsidR="00104E90" w:rsidRPr="00237F32" w:rsidRDefault="00104E90" w:rsidP="007161A0">
      <w:pPr>
        <w:tabs>
          <w:tab w:val="left" w:pos="180"/>
          <w:tab w:val="left" w:pos="360"/>
        </w:tabs>
        <w:spacing w:before="144" w:after="144"/>
        <w:ind w:firstLine="540"/>
        <w:rPr>
          <w:szCs w:val="28"/>
          <w:lang w:val="vi-VN"/>
        </w:rPr>
      </w:pPr>
    </w:p>
    <w:p w:rsidR="00104E90" w:rsidRPr="00237F32" w:rsidRDefault="00104E90" w:rsidP="007161A0">
      <w:pPr>
        <w:tabs>
          <w:tab w:val="left" w:pos="180"/>
          <w:tab w:val="left" w:pos="360"/>
        </w:tabs>
        <w:spacing w:before="144" w:after="144"/>
        <w:ind w:firstLine="540"/>
        <w:rPr>
          <w:szCs w:val="28"/>
          <w:lang w:val="vi-VN"/>
        </w:rPr>
      </w:pPr>
    </w:p>
    <w:p w:rsidR="00CB0045" w:rsidRPr="00237F32" w:rsidRDefault="00CB0045" w:rsidP="007161A0">
      <w:pPr>
        <w:pStyle w:val="Heading1"/>
        <w:ind w:firstLine="540"/>
        <w:jc w:val="center"/>
        <w:rPr>
          <w:lang w:val="vi-VN"/>
        </w:rPr>
        <w:sectPr w:rsidR="00CB0045" w:rsidRPr="00237F32" w:rsidSect="002A33B1">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134" w:right="1134" w:bottom="1134" w:left="1701" w:header="720" w:footer="720" w:gutter="0"/>
          <w:cols w:space="720"/>
          <w:noEndnote/>
          <w:docGrid w:linePitch="381"/>
        </w:sectPr>
      </w:pPr>
      <w:bookmarkStart w:id="199" w:name="_Toc325206278"/>
    </w:p>
    <w:bookmarkEnd w:id="199"/>
    <w:p w:rsidR="002632AC" w:rsidRPr="00237F32" w:rsidRDefault="002632AC" w:rsidP="007161A0">
      <w:pPr>
        <w:pStyle w:val="Heading3"/>
        <w:spacing w:before="144" w:after="144"/>
        <w:ind w:firstLine="540"/>
        <w:rPr>
          <w:szCs w:val="28"/>
          <w:lang w:val="vi-VN"/>
        </w:rPr>
      </w:pPr>
    </w:p>
    <w:sectPr w:rsidR="002632AC" w:rsidRPr="00237F32" w:rsidSect="002B0146">
      <w:pgSz w:w="15840" w:h="12240" w:orient="landscape"/>
      <w:pgMar w:top="1701" w:right="1134" w:bottom="1134" w:left="1134" w:header="720" w:footer="720"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F5E" w:rsidRDefault="00A22F5E" w:rsidP="008640BD">
      <w:pPr>
        <w:spacing w:before="144" w:after="144"/>
      </w:pPr>
      <w:r>
        <w:separator/>
      </w:r>
    </w:p>
  </w:endnote>
  <w:endnote w:type="continuationSeparator" w:id="1">
    <w:p w:rsidR="00A22F5E" w:rsidRDefault="00A22F5E" w:rsidP="008640BD">
      <w:pPr>
        <w:spacing w:before="144" w:after="144"/>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8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20000287" w:usb1="00000000" w:usb2="00000000" w:usb3="00000000" w:csb0="000001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T3F9t00">
    <w:altName w:val="Times New Roman"/>
    <w:panose1 w:val="00000000000000000000"/>
    <w:charset w:val="00"/>
    <w:family w:val="roman"/>
    <w:notTrueType/>
    <w:pitch w:val="default"/>
    <w:sig w:usb0="00000000" w:usb1="00000000" w:usb2="00000000" w:usb3="00000000" w:csb0="0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C3" w:rsidRDefault="00AB18F9" w:rsidP="008640BD">
    <w:pPr>
      <w:pStyle w:val="Footer"/>
      <w:framePr w:wrap="around" w:vAnchor="text" w:hAnchor="margin" w:xAlign="right" w:y="1"/>
      <w:spacing w:before="144" w:after="144"/>
      <w:rPr>
        <w:rStyle w:val="PageNumber"/>
      </w:rPr>
    </w:pPr>
    <w:r>
      <w:rPr>
        <w:rStyle w:val="PageNumber"/>
      </w:rPr>
      <w:fldChar w:fldCharType="begin"/>
    </w:r>
    <w:r w:rsidR="00E464C3">
      <w:rPr>
        <w:rStyle w:val="PageNumber"/>
      </w:rPr>
      <w:instrText xml:space="preserve">PAGE  </w:instrText>
    </w:r>
    <w:r>
      <w:rPr>
        <w:rStyle w:val="PageNumber"/>
      </w:rPr>
      <w:fldChar w:fldCharType="end"/>
    </w:r>
  </w:p>
  <w:p w:rsidR="00E464C3" w:rsidRDefault="00E464C3" w:rsidP="008640BD">
    <w:pPr>
      <w:pStyle w:val="Footer"/>
      <w:spacing w:before="144" w:after="14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C3" w:rsidRDefault="00AB18F9" w:rsidP="008640BD">
    <w:pPr>
      <w:pStyle w:val="Footer"/>
      <w:framePr w:wrap="around" w:vAnchor="text" w:hAnchor="margin" w:xAlign="right" w:y="1"/>
      <w:spacing w:before="144" w:after="144"/>
      <w:rPr>
        <w:rStyle w:val="PageNumber"/>
      </w:rPr>
    </w:pPr>
    <w:r w:rsidRPr="00233930">
      <w:rPr>
        <w:rStyle w:val="PageNumber"/>
        <w:sz w:val="26"/>
      </w:rPr>
      <w:fldChar w:fldCharType="begin"/>
    </w:r>
    <w:r w:rsidR="00E464C3" w:rsidRPr="00233930">
      <w:rPr>
        <w:rStyle w:val="PageNumber"/>
        <w:sz w:val="26"/>
      </w:rPr>
      <w:instrText xml:space="preserve">PAGE  </w:instrText>
    </w:r>
    <w:r w:rsidRPr="00233930">
      <w:rPr>
        <w:rStyle w:val="PageNumber"/>
        <w:sz w:val="26"/>
      </w:rPr>
      <w:fldChar w:fldCharType="separate"/>
    </w:r>
    <w:r w:rsidR="00D714AE">
      <w:rPr>
        <w:rStyle w:val="PageNumber"/>
        <w:noProof/>
        <w:sz w:val="26"/>
      </w:rPr>
      <w:t>1</w:t>
    </w:r>
    <w:r w:rsidRPr="00233930">
      <w:rPr>
        <w:rStyle w:val="PageNumber"/>
        <w:sz w:val="26"/>
      </w:rPr>
      <w:fldChar w:fldCharType="end"/>
    </w:r>
  </w:p>
  <w:p w:rsidR="00E464C3" w:rsidRPr="00793163" w:rsidRDefault="00E464C3" w:rsidP="00A61A99">
    <w:pPr>
      <w:pStyle w:val="Footer"/>
      <w:pBdr>
        <w:top w:val="single" w:sz="4" w:space="1" w:color="auto"/>
      </w:pBdr>
      <w:tabs>
        <w:tab w:val="clear" w:pos="4320"/>
        <w:tab w:val="clear" w:pos="8640"/>
      </w:tabs>
      <w:spacing w:before="144" w:after="144"/>
      <w:ind w:right="49"/>
      <w:rPr>
        <w:i/>
      </w:rPr>
    </w:pPr>
    <w:r>
      <w:rPr>
        <w:i/>
      </w:rPr>
      <w:t>Thuyết minh QHC Xây dựng xã Phong Chương, huyện Phong Điền ,tỉnh Thừa Thiên Huế</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C3" w:rsidRDefault="00E464C3" w:rsidP="00793163">
    <w:pPr>
      <w:pStyle w:val="Footer"/>
      <w:spacing w:before="144" w:after="14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F5E" w:rsidRDefault="00A22F5E" w:rsidP="008640BD">
      <w:pPr>
        <w:spacing w:before="144" w:after="144"/>
      </w:pPr>
      <w:r>
        <w:separator/>
      </w:r>
    </w:p>
  </w:footnote>
  <w:footnote w:type="continuationSeparator" w:id="1">
    <w:p w:rsidR="00A22F5E" w:rsidRDefault="00A22F5E" w:rsidP="008640BD">
      <w:pPr>
        <w:spacing w:before="144" w:after="144"/>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C3" w:rsidRDefault="00E464C3" w:rsidP="00793163">
    <w:pPr>
      <w:pStyle w:val="Header"/>
      <w:spacing w:before="144" w:after="14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C3" w:rsidRPr="00793163" w:rsidRDefault="00E464C3" w:rsidP="00793163">
    <w:pPr>
      <w:pStyle w:val="Header"/>
      <w:pBdr>
        <w:bottom w:val="single" w:sz="4" w:space="1" w:color="auto"/>
      </w:pBdr>
      <w:tabs>
        <w:tab w:val="clear" w:pos="4680"/>
      </w:tabs>
      <w:spacing w:before="144" w:after="144"/>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C3" w:rsidRDefault="00E464C3" w:rsidP="00793163">
    <w:pPr>
      <w:pStyle w:val="Header"/>
      <w:spacing w:before="144" w:after="14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3A0540"/>
    <w:lvl w:ilvl="0">
      <w:start w:val="1"/>
      <w:numFmt w:val="decimal"/>
      <w:lvlText w:val="%1."/>
      <w:lvlJc w:val="left"/>
      <w:pPr>
        <w:tabs>
          <w:tab w:val="num" w:pos="1800"/>
        </w:tabs>
        <w:ind w:left="1800" w:hanging="360"/>
      </w:pPr>
    </w:lvl>
  </w:abstractNum>
  <w:abstractNum w:abstractNumId="1">
    <w:nsid w:val="FFFFFF7D"/>
    <w:multiLevelType w:val="singleLevel"/>
    <w:tmpl w:val="75862D94"/>
    <w:lvl w:ilvl="0">
      <w:start w:val="1"/>
      <w:numFmt w:val="decimal"/>
      <w:lvlText w:val="%1."/>
      <w:lvlJc w:val="left"/>
      <w:pPr>
        <w:tabs>
          <w:tab w:val="num" w:pos="1440"/>
        </w:tabs>
        <w:ind w:left="1440" w:hanging="360"/>
      </w:pPr>
    </w:lvl>
  </w:abstractNum>
  <w:abstractNum w:abstractNumId="2">
    <w:nsid w:val="FFFFFF7E"/>
    <w:multiLevelType w:val="singleLevel"/>
    <w:tmpl w:val="B2F6F820"/>
    <w:lvl w:ilvl="0">
      <w:start w:val="1"/>
      <w:numFmt w:val="decimal"/>
      <w:lvlText w:val="%1."/>
      <w:lvlJc w:val="left"/>
      <w:pPr>
        <w:tabs>
          <w:tab w:val="num" w:pos="1080"/>
        </w:tabs>
        <w:ind w:left="1080" w:hanging="360"/>
      </w:pPr>
    </w:lvl>
  </w:abstractNum>
  <w:abstractNum w:abstractNumId="3">
    <w:nsid w:val="FFFFFF7F"/>
    <w:multiLevelType w:val="singleLevel"/>
    <w:tmpl w:val="3E328C54"/>
    <w:lvl w:ilvl="0">
      <w:start w:val="1"/>
      <w:numFmt w:val="decimal"/>
      <w:lvlText w:val="%1."/>
      <w:lvlJc w:val="left"/>
      <w:pPr>
        <w:tabs>
          <w:tab w:val="num" w:pos="720"/>
        </w:tabs>
        <w:ind w:left="720" w:hanging="360"/>
      </w:pPr>
    </w:lvl>
  </w:abstractNum>
  <w:abstractNum w:abstractNumId="4">
    <w:nsid w:val="FFFFFF80"/>
    <w:multiLevelType w:val="singleLevel"/>
    <w:tmpl w:val="9A763D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B8AE0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7C5B2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45C7D9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2F23B24"/>
    <w:lvl w:ilvl="0">
      <w:start w:val="1"/>
      <w:numFmt w:val="decimal"/>
      <w:lvlText w:val="%1."/>
      <w:lvlJc w:val="left"/>
      <w:pPr>
        <w:tabs>
          <w:tab w:val="num" w:pos="360"/>
        </w:tabs>
        <w:ind w:left="360" w:hanging="360"/>
      </w:pPr>
    </w:lvl>
  </w:abstractNum>
  <w:abstractNum w:abstractNumId="9">
    <w:nsid w:val="FFFFFF89"/>
    <w:multiLevelType w:val="singleLevel"/>
    <w:tmpl w:val="F182BB18"/>
    <w:lvl w:ilvl="0">
      <w:start w:val="1"/>
      <w:numFmt w:val="bullet"/>
      <w:lvlText w:val=""/>
      <w:lvlJc w:val="left"/>
      <w:pPr>
        <w:tabs>
          <w:tab w:val="num" w:pos="360"/>
        </w:tabs>
        <w:ind w:left="360" w:hanging="360"/>
      </w:pPr>
      <w:rPr>
        <w:rFonts w:ascii="Symbol" w:hAnsi="Symbol" w:hint="default"/>
      </w:rPr>
    </w:lvl>
  </w:abstractNum>
  <w:abstractNum w:abstractNumId="10">
    <w:nsid w:val="01D21443"/>
    <w:multiLevelType w:val="hybridMultilevel"/>
    <w:tmpl w:val="26944188"/>
    <w:lvl w:ilvl="0" w:tplc="0FC44E3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39E74E3"/>
    <w:multiLevelType w:val="hybridMultilevel"/>
    <w:tmpl w:val="C1821D84"/>
    <w:lvl w:ilvl="0" w:tplc="76A88056">
      <w:start w:val="1"/>
      <w:numFmt w:val="upperRoman"/>
      <w:lvlText w:val="%1."/>
      <w:lvlJc w:val="left"/>
      <w:pPr>
        <w:tabs>
          <w:tab w:val="num" w:pos="795"/>
        </w:tabs>
        <w:ind w:left="795" w:hanging="72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2">
    <w:nsid w:val="09244F8E"/>
    <w:multiLevelType w:val="multilevel"/>
    <w:tmpl w:val="9EEC7306"/>
    <w:lvl w:ilvl="0">
      <w:start w:val="1"/>
      <w:numFmt w:val="decimal"/>
      <w:lvlText w:val="%1."/>
      <w:lvlJc w:val="left"/>
      <w:pPr>
        <w:tabs>
          <w:tab w:val="num" w:pos="360"/>
        </w:tabs>
        <w:ind w:left="360" w:hanging="360"/>
      </w:pPr>
      <w:rPr>
        <w:rFonts w:hint="default"/>
        <w:color w:val="000000"/>
        <w:sz w:val="24"/>
      </w:rPr>
    </w:lvl>
    <w:lvl w:ilvl="1">
      <w:start w:val="1"/>
      <w:numFmt w:val="decimal"/>
      <w:lvlText w:val="%1.%2."/>
      <w:lvlJc w:val="left"/>
      <w:pPr>
        <w:tabs>
          <w:tab w:val="num" w:pos="1428"/>
        </w:tabs>
        <w:ind w:left="1428" w:hanging="720"/>
      </w:pPr>
      <w:rPr>
        <w:rFonts w:hint="default"/>
        <w:color w:val="000000"/>
        <w:sz w:val="24"/>
      </w:rPr>
    </w:lvl>
    <w:lvl w:ilvl="2">
      <w:start w:val="1"/>
      <w:numFmt w:val="decimal"/>
      <w:lvlText w:val="%1.%2.%3."/>
      <w:lvlJc w:val="left"/>
      <w:pPr>
        <w:tabs>
          <w:tab w:val="num" w:pos="2136"/>
        </w:tabs>
        <w:ind w:left="2136" w:hanging="720"/>
      </w:pPr>
      <w:rPr>
        <w:rFonts w:hint="default"/>
        <w:color w:val="000000"/>
        <w:sz w:val="24"/>
      </w:rPr>
    </w:lvl>
    <w:lvl w:ilvl="3">
      <w:start w:val="1"/>
      <w:numFmt w:val="decimal"/>
      <w:lvlText w:val="%1.%2.%3.%4."/>
      <w:lvlJc w:val="left"/>
      <w:pPr>
        <w:tabs>
          <w:tab w:val="num" w:pos="3204"/>
        </w:tabs>
        <w:ind w:left="3204" w:hanging="1080"/>
      </w:pPr>
      <w:rPr>
        <w:rFonts w:hint="default"/>
        <w:color w:val="000000"/>
        <w:sz w:val="24"/>
      </w:rPr>
    </w:lvl>
    <w:lvl w:ilvl="4">
      <w:start w:val="1"/>
      <w:numFmt w:val="decimal"/>
      <w:lvlText w:val="%1.%2.%3.%4.%5."/>
      <w:lvlJc w:val="left"/>
      <w:pPr>
        <w:tabs>
          <w:tab w:val="num" w:pos="3912"/>
        </w:tabs>
        <w:ind w:left="3912" w:hanging="1080"/>
      </w:pPr>
      <w:rPr>
        <w:rFonts w:hint="default"/>
        <w:color w:val="000000"/>
        <w:sz w:val="24"/>
      </w:rPr>
    </w:lvl>
    <w:lvl w:ilvl="5">
      <w:start w:val="1"/>
      <w:numFmt w:val="decimal"/>
      <w:lvlText w:val="%1.%2.%3.%4.%5.%6."/>
      <w:lvlJc w:val="left"/>
      <w:pPr>
        <w:tabs>
          <w:tab w:val="num" w:pos="4980"/>
        </w:tabs>
        <w:ind w:left="4980" w:hanging="1440"/>
      </w:pPr>
      <w:rPr>
        <w:rFonts w:hint="default"/>
        <w:color w:val="000000"/>
        <w:sz w:val="24"/>
      </w:rPr>
    </w:lvl>
    <w:lvl w:ilvl="6">
      <w:start w:val="1"/>
      <w:numFmt w:val="decimal"/>
      <w:lvlText w:val="%1.%2.%3.%4.%5.%6.%7."/>
      <w:lvlJc w:val="left"/>
      <w:pPr>
        <w:tabs>
          <w:tab w:val="num" w:pos="6048"/>
        </w:tabs>
        <w:ind w:left="6048" w:hanging="1800"/>
      </w:pPr>
      <w:rPr>
        <w:rFonts w:hint="default"/>
        <w:color w:val="000000"/>
        <w:sz w:val="24"/>
      </w:rPr>
    </w:lvl>
    <w:lvl w:ilvl="7">
      <w:start w:val="1"/>
      <w:numFmt w:val="decimal"/>
      <w:lvlText w:val="%1.%2.%3.%4.%5.%6.%7.%8."/>
      <w:lvlJc w:val="left"/>
      <w:pPr>
        <w:tabs>
          <w:tab w:val="num" w:pos="6756"/>
        </w:tabs>
        <w:ind w:left="6756" w:hanging="1800"/>
      </w:pPr>
      <w:rPr>
        <w:rFonts w:hint="default"/>
        <w:color w:val="000000"/>
        <w:sz w:val="24"/>
      </w:rPr>
    </w:lvl>
    <w:lvl w:ilvl="8">
      <w:start w:val="1"/>
      <w:numFmt w:val="decimal"/>
      <w:lvlText w:val="%1.%2.%3.%4.%5.%6.%7.%8.%9."/>
      <w:lvlJc w:val="left"/>
      <w:pPr>
        <w:tabs>
          <w:tab w:val="num" w:pos="7824"/>
        </w:tabs>
        <w:ind w:left="7824" w:hanging="2160"/>
      </w:pPr>
      <w:rPr>
        <w:rFonts w:hint="default"/>
        <w:color w:val="000000"/>
        <w:sz w:val="24"/>
      </w:rPr>
    </w:lvl>
  </w:abstractNum>
  <w:abstractNum w:abstractNumId="13">
    <w:nsid w:val="0AD66AAE"/>
    <w:multiLevelType w:val="hybridMultilevel"/>
    <w:tmpl w:val="7AC67682"/>
    <w:lvl w:ilvl="0" w:tplc="05DAB954">
      <w:start w:val="2"/>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4">
    <w:nsid w:val="0CEE48F3"/>
    <w:multiLevelType w:val="hybridMultilevel"/>
    <w:tmpl w:val="93522EF6"/>
    <w:lvl w:ilvl="0" w:tplc="1CC6182A">
      <w:start w:val="1"/>
      <w:numFmt w:val="bullet"/>
      <w:lvlText w:val="+"/>
      <w:lvlJc w:val="left"/>
      <w:pPr>
        <w:ind w:left="6120" w:hanging="360"/>
      </w:pPr>
      <w:rPr>
        <w:rFonts w:ascii="Times New Roman" w:hAnsi="Times New Roman" w:cs="Times New Roman"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5">
    <w:nsid w:val="11F17E29"/>
    <w:multiLevelType w:val="hybridMultilevel"/>
    <w:tmpl w:val="251E373A"/>
    <w:lvl w:ilvl="0" w:tplc="F7004D20">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13F137EE"/>
    <w:multiLevelType w:val="hybridMultilevel"/>
    <w:tmpl w:val="A5C60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47F7606"/>
    <w:multiLevelType w:val="hybridMultilevel"/>
    <w:tmpl w:val="494A00FC"/>
    <w:lvl w:ilvl="0" w:tplc="FD66B44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2901FA"/>
    <w:multiLevelType w:val="multilevel"/>
    <w:tmpl w:val="1E04C1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C57480"/>
    <w:multiLevelType w:val="hybridMultilevel"/>
    <w:tmpl w:val="6C6CE962"/>
    <w:lvl w:ilvl="0" w:tplc="1CC6182A">
      <w:start w:val="1"/>
      <w:numFmt w:val="bullet"/>
      <w:lvlText w:val="+"/>
      <w:lvlJc w:val="left"/>
      <w:pPr>
        <w:ind w:left="1121" w:hanging="360"/>
      </w:pPr>
      <w:rPr>
        <w:rFonts w:ascii="Times New Roman" w:hAnsi="Times New Roman" w:cs="Times New Roman"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20">
    <w:nsid w:val="206A2C84"/>
    <w:multiLevelType w:val="multilevel"/>
    <w:tmpl w:val="DC100C4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6247414"/>
    <w:multiLevelType w:val="hybridMultilevel"/>
    <w:tmpl w:val="D5F6D89E"/>
    <w:lvl w:ilvl="0" w:tplc="7536094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DC064AB"/>
    <w:multiLevelType w:val="multilevel"/>
    <w:tmpl w:val="923A25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1CE7426"/>
    <w:multiLevelType w:val="singleLevel"/>
    <w:tmpl w:val="FFFFFFFF"/>
    <w:lvl w:ilvl="0">
      <w:start w:val="2"/>
      <w:numFmt w:val="bullet"/>
      <w:lvlText w:val="-"/>
      <w:legacy w:legacy="1" w:legacySpace="0" w:legacyIndent="360"/>
      <w:lvlJc w:val="left"/>
      <w:pPr>
        <w:ind w:left="1495" w:hanging="360"/>
      </w:pPr>
      <w:rPr>
        <w:rFonts w:ascii="Times" w:hAnsi="Times" w:hint="default"/>
      </w:rPr>
    </w:lvl>
  </w:abstractNum>
  <w:abstractNum w:abstractNumId="24">
    <w:nsid w:val="36E419B7"/>
    <w:multiLevelType w:val="hybridMultilevel"/>
    <w:tmpl w:val="9F54F348"/>
    <w:lvl w:ilvl="0" w:tplc="E692EF02">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C067C56"/>
    <w:multiLevelType w:val="hybridMultilevel"/>
    <w:tmpl w:val="BE9888BC"/>
    <w:lvl w:ilvl="0" w:tplc="FE3AA104">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6">
    <w:nsid w:val="3CCE73CA"/>
    <w:multiLevelType w:val="hybridMultilevel"/>
    <w:tmpl w:val="B854E016"/>
    <w:lvl w:ilvl="0" w:tplc="7D2ECDC0">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7">
    <w:nsid w:val="3CD452C8"/>
    <w:multiLevelType w:val="hybridMultilevel"/>
    <w:tmpl w:val="6846B8CE"/>
    <w:lvl w:ilvl="0" w:tplc="D63AEF0C">
      <w:start w:val="1"/>
      <w:numFmt w:val="bullet"/>
      <w:lvlText w:val="-"/>
      <w:lvlJc w:val="left"/>
      <w:pPr>
        <w:ind w:left="757" w:hanging="360"/>
      </w:pPr>
      <w:rPr>
        <w:rFonts w:ascii="Times New Roman" w:eastAsia="Times New Roman" w:hAnsi="Times New Roman" w:cs="Times New Roman"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8">
    <w:nsid w:val="3F766025"/>
    <w:multiLevelType w:val="hybridMultilevel"/>
    <w:tmpl w:val="4670C6A8"/>
    <w:lvl w:ilvl="0" w:tplc="04090001">
      <w:start w:val="1"/>
      <w:numFmt w:val="lowerLetter"/>
      <w:lvlText w:val="%1."/>
      <w:lvlJc w:val="left"/>
      <w:pPr>
        <w:ind w:left="1069" w:hanging="360"/>
      </w:pPr>
      <w:rPr>
        <w:rFonts w:hint="default"/>
      </w:rPr>
    </w:lvl>
    <w:lvl w:ilvl="1" w:tplc="04090003" w:tentative="1">
      <w:start w:val="1"/>
      <w:numFmt w:val="lowerLetter"/>
      <w:lvlText w:val="%2."/>
      <w:lvlJc w:val="left"/>
      <w:pPr>
        <w:ind w:left="1789" w:hanging="360"/>
      </w:pPr>
    </w:lvl>
    <w:lvl w:ilvl="2" w:tplc="04090005" w:tentative="1">
      <w:start w:val="1"/>
      <w:numFmt w:val="lowerRoman"/>
      <w:lvlText w:val="%3."/>
      <w:lvlJc w:val="right"/>
      <w:pPr>
        <w:ind w:left="2509" w:hanging="180"/>
      </w:pPr>
    </w:lvl>
    <w:lvl w:ilvl="3" w:tplc="0409000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29">
    <w:nsid w:val="3F7B1FA7"/>
    <w:multiLevelType w:val="hybridMultilevel"/>
    <w:tmpl w:val="BEBE16F0"/>
    <w:lvl w:ilvl="0" w:tplc="1E68E52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1FF0AD4"/>
    <w:multiLevelType w:val="hybridMultilevel"/>
    <w:tmpl w:val="61AA3914"/>
    <w:lvl w:ilvl="0" w:tplc="99BA17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A752FF"/>
    <w:multiLevelType w:val="hybridMultilevel"/>
    <w:tmpl w:val="E53A78D6"/>
    <w:lvl w:ilvl="0" w:tplc="9DE253A2">
      <w:start w:val="2"/>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32">
    <w:nsid w:val="48FB7E8B"/>
    <w:multiLevelType w:val="hybridMultilevel"/>
    <w:tmpl w:val="E14811DC"/>
    <w:lvl w:ilvl="0" w:tplc="792ADBAC">
      <w:start w:val="4"/>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3">
    <w:nsid w:val="56D43F97"/>
    <w:multiLevelType w:val="multilevel"/>
    <w:tmpl w:val="27F8B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746559"/>
    <w:multiLevelType w:val="hybridMultilevel"/>
    <w:tmpl w:val="9AAE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5C0654"/>
    <w:multiLevelType w:val="multilevel"/>
    <w:tmpl w:val="F6DE4C5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B166F3F"/>
    <w:multiLevelType w:val="hybridMultilevel"/>
    <w:tmpl w:val="D09209CE"/>
    <w:lvl w:ilvl="0" w:tplc="653E693E">
      <w:start w:val="1"/>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7">
    <w:nsid w:val="6BD401E7"/>
    <w:multiLevelType w:val="hybridMultilevel"/>
    <w:tmpl w:val="D17E644A"/>
    <w:lvl w:ilvl="0" w:tplc="05B2ED22">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38">
    <w:nsid w:val="6DA3663F"/>
    <w:multiLevelType w:val="multilevel"/>
    <w:tmpl w:val="FEFE20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39209AC"/>
    <w:multiLevelType w:val="multilevel"/>
    <w:tmpl w:val="0120891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5285F4C"/>
    <w:multiLevelType w:val="multilevel"/>
    <w:tmpl w:val="5ACA75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5B042FF"/>
    <w:multiLevelType w:val="hybridMultilevel"/>
    <w:tmpl w:val="237A7692"/>
    <w:lvl w:ilvl="0" w:tplc="0409000F">
      <w:start w:val="1"/>
      <w:numFmt w:val="decimal"/>
      <w:lvlText w:val="%1."/>
      <w:lvlJc w:val="left"/>
      <w:pPr>
        <w:tabs>
          <w:tab w:val="num" w:pos="720"/>
        </w:tabs>
        <w:ind w:left="720" w:hanging="360"/>
      </w:pPr>
      <w:rPr>
        <w:rFonts w:hint="default"/>
      </w:rPr>
    </w:lvl>
    <w:lvl w:ilvl="1" w:tplc="3606DD0E">
      <w:numFmt w:val="bullet"/>
      <w:lvlText w:val="-"/>
      <w:lvlJc w:val="left"/>
      <w:pPr>
        <w:tabs>
          <w:tab w:val="num" w:pos="786"/>
        </w:tabs>
        <w:ind w:left="786" w:hanging="360"/>
      </w:pPr>
      <w:rPr>
        <w:rFonts w:ascii="Times New Roman" w:eastAsia="Times New Roman" w:hAnsi="Times New Roman" w:cs="Times New Roman" w:hint="default"/>
        <w:color w:val="0000FF"/>
      </w:rPr>
    </w:lvl>
    <w:lvl w:ilvl="2" w:tplc="1CC6182A">
      <w:start w:val="1"/>
      <w:numFmt w:val="bullet"/>
      <w:lvlText w:val="+"/>
      <w:lvlJc w:val="left"/>
      <w:pPr>
        <w:tabs>
          <w:tab w:val="num" w:pos="2340"/>
        </w:tabs>
        <w:ind w:left="2340" w:hanging="360"/>
      </w:pPr>
      <w:rPr>
        <w:rFonts w:ascii="Times New Roman" w:hAnsi="Times New Roman" w:cs="Times New Roman" w:hint="default"/>
      </w:rPr>
    </w:lvl>
    <w:lvl w:ilvl="3" w:tplc="4502E312">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5E7729E"/>
    <w:multiLevelType w:val="hybridMultilevel"/>
    <w:tmpl w:val="1042264A"/>
    <w:lvl w:ilvl="0" w:tplc="62BE7E42">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3">
    <w:nsid w:val="7CB16785"/>
    <w:multiLevelType w:val="hybridMultilevel"/>
    <w:tmpl w:val="599E7424"/>
    <w:lvl w:ilvl="0" w:tplc="04090001">
      <w:start w:val="1"/>
      <w:numFmt w:val="bullet"/>
      <w:lvlText w:val=""/>
      <w:lvlJc w:val="left"/>
      <w:pPr>
        <w:tabs>
          <w:tab w:val="num" w:pos="856"/>
        </w:tabs>
        <w:ind w:left="856" w:hanging="360"/>
      </w:pPr>
      <w:rPr>
        <w:rFonts w:ascii="Symbol" w:hAnsi="Symbol" w:hint="default"/>
      </w:rPr>
    </w:lvl>
    <w:lvl w:ilvl="1" w:tplc="04090003" w:tentative="1">
      <w:start w:val="1"/>
      <w:numFmt w:val="bullet"/>
      <w:lvlText w:val="o"/>
      <w:lvlJc w:val="left"/>
      <w:pPr>
        <w:tabs>
          <w:tab w:val="num" w:pos="1576"/>
        </w:tabs>
        <w:ind w:left="1576" w:hanging="360"/>
      </w:pPr>
      <w:rPr>
        <w:rFonts w:ascii="Courier New" w:hAnsi="Courier New" w:cs="Courier New" w:hint="default"/>
      </w:rPr>
    </w:lvl>
    <w:lvl w:ilvl="2" w:tplc="04090005" w:tentative="1">
      <w:start w:val="1"/>
      <w:numFmt w:val="bullet"/>
      <w:lvlText w:val=""/>
      <w:lvlJc w:val="left"/>
      <w:pPr>
        <w:tabs>
          <w:tab w:val="num" w:pos="2296"/>
        </w:tabs>
        <w:ind w:left="2296" w:hanging="360"/>
      </w:pPr>
      <w:rPr>
        <w:rFonts w:ascii="Wingdings" w:hAnsi="Wingdings" w:hint="default"/>
      </w:rPr>
    </w:lvl>
    <w:lvl w:ilvl="3" w:tplc="04090001" w:tentative="1">
      <w:start w:val="1"/>
      <w:numFmt w:val="bullet"/>
      <w:lvlText w:val=""/>
      <w:lvlJc w:val="left"/>
      <w:pPr>
        <w:tabs>
          <w:tab w:val="num" w:pos="3016"/>
        </w:tabs>
        <w:ind w:left="3016" w:hanging="360"/>
      </w:pPr>
      <w:rPr>
        <w:rFonts w:ascii="Symbol" w:hAnsi="Symbol" w:hint="default"/>
      </w:rPr>
    </w:lvl>
    <w:lvl w:ilvl="4" w:tplc="04090003" w:tentative="1">
      <w:start w:val="1"/>
      <w:numFmt w:val="bullet"/>
      <w:lvlText w:val="o"/>
      <w:lvlJc w:val="left"/>
      <w:pPr>
        <w:tabs>
          <w:tab w:val="num" w:pos="3736"/>
        </w:tabs>
        <w:ind w:left="3736" w:hanging="360"/>
      </w:pPr>
      <w:rPr>
        <w:rFonts w:ascii="Courier New" w:hAnsi="Courier New" w:cs="Courier New" w:hint="default"/>
      </w:rPr>
    </w:lvl>
    <w:lvl w:ilvl="5" w:tplc="04090005" w:tentative="1">
      <w:start w:val="1"/>
      <w:numFmt w:val="bullet"/>
      <w:lvlText w:val=""/>
      <w:lvlJc w:val="left"/>
      <w:pPr>
        <w:tabs>
          <w:tab w:val="num" w:pos="4456"/>
        </w:tabs>
        <w:ind w:left="4456" w:hanging="360"/>
      </w:pPr>
      <w:rPr>
        <w:rFonts w:ascii="Wingdings" w:hAnsi="Wingdings" w:hint="default"/>
      </w:rPr>
    </w:lvl>
    <w:lvl w:ilvl="6" w:tplc="04090001" w:tentative="1">
      <w:start w:val="1"/>
      <w:numFmt w:val="bullet"/>
      <w:lvlText w:val=""/>
      <w:lvlJc w:val="left"/>
      <w:pPr>
        <w:tabs>
          <w:tab w:val="num" w:pos="5176"/>
        </w:tabs>
        <w:ind w:left="5176" w:hanging="360"/>
      </w:pPr>
      <w:rPr>
        <w:rFonts w:ascii="Symbol" w:hAnsi="Symbol" w:hint="default"/>
      </w:rPr>
    </w:lvl>
    <w:lvl w:ilvl="7" w:tplc="04090003" w:tentative="1">
      <w:start w:val="1"/>
      <w:numFmt w:val="bullet"/>
      <w:lvlText w:val="o"/>
      <w:lvlJc w:val="left"/>
      <w:pPr>
        <w:tabs>
          <w:tab w:val="num" w:pos="5896"/>
        </w:tabs>
        <w:ind w:left="5896" w:hanging="360"/>
      </w:pPr>
      <w:rPr>
        <w:rFonts w:ascii="Courier New" w:hAnsi="Courier New" w:cs="Courier New" w:hint="default"/>
      </w:rPr>
    </w:lvl>
    <w:lvl w:ilvl="8" w:tplc="04090005" w:tentative="1">
      <w:start w:val="1"/>
      <w:numFmt w:val="bullet"/>
      <w:lvlText w:val=""/>
      <w:lvlJc w:val="left"/>
      <w:pPr>
        <w:tabs>
          <w:tab w:val="num" w:pos="6616"/>
        </w:tabs>
        <w:ind w:left="6616" w:hanging="360"/>
      </w:pPr>
      <w:rPr>
        <w:rFonts w:ascii="Wingdings" w:hAnsi="Wingdings" w:hint="default"/>
      </w:rPr>
    </w:lvl>
  </w:abstractNum>
  <w:abstractNum w:abstractNumId="44">
    <w:nsid w:val="7F302784"/>
    <w:multiLevelType w:val="multilevel"/>
    <w:tmpl w:val="5DFABD2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3"/>
  </w:num>
  <w:num w:numId="2">
    <w:abstractNumId w:val="16"/>
  </w:num>
  <w:num w:numId="3">
    <w:abstractNumId w:val="29"/>
  </w:num>
  <w:num w:numId="4">
    <w:abstractNumId w:val="11"/>
  </w:num>
  <w:num w:numId="5">
    <w:abstractNumId w:val="42"/>
  </w:num>
  <w:num w:numId="6">
    <w:abstractNumId w:val="31"/>
  </w:num>
  <w:num w:numId="7">
    <w:abstractNumId w:val="3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25"/>
  </w:num>
  <w:num w:numId="20">
    <w:abstractNumId w:val="40"/>
  </w:num>
  <w:num w:numId="21">
    <w:abstractNumId w:val="38"/>
  </w:num>
  <w:num w:numId="22">
    <w:abstractNumId w:val="15"/>
  </w:num>
  <w:num w:numId="23">
    <w:abstractNumId w:val="33"/>
  </w:num>
  <w:num w:numId="24">
    <w:abstractNumId w:val="18"/>
  </w:num>
  <w:num w:numId="25">
    <w:abstractNumId w:val="10"/>
  </w:num>
  <w:num w:numId="26">
    <w:abstractNumId w:val="12"/>
  </w:num>
  <w:num w:numId="27">
    <w:abstractNumId w:val="21"/>
  </w:num>
  <w:num w:numId="28">
    <w:abstractNumId w:val="24"/>
  </w:num>
  <w:num w:numId="29">
    <w:abstractNumId w:val="26"/>
  </w:num>
  <w:num w:numId="30">
    <w:abstractNumId w:val="37"/>
  </w:num>
  <w:num w:numId="31">
    <w:abstractNumId w:val="36"/>
  </w:num>
  <w:num w:numId="32">
    <w:abstractNumId w:val="35"/>
  </w:num>
  <w:num w:numId="33">
    <w:abstractNumId w:val="44"/>
  </w:num>
  <w:num w:numId="34">
    <w:abstractNumId w:val="20"/>
  </w:num>
  <w:num w:numId="35">
    <w:abstractNumId w:val="22"/>
  </w:num>
  <w:num w:numId="36">
    <w:abstractNumId w:val="27"/>
  </w:num>
  <w:num w:numId="37">
    <w:abstractNumId w:val="41"/>
  </w:num>
  <w:num w:numId="38">
    <w:abstractNumId w:val="17"/>
  </w:num>
  <w:num w:numId="39">
    <w:abstractNumId w:val="14"/>
  </w:num>
  <w:num w:numId="40">
    <w:abstractNumId w:val="19"/>
  </w:num>
  <w:num w:numId="41">
    <w:abstractNumId w:val="28"/>
  </w:num>
  <w:num w:numId="42">
    <w:abstractNumId w:val="23"/>
  </w:num>
  <w:num w:numId="43">
    <w:abstractNumId w:val="39"/>
  </w:num>
  <w:num w:numId="44">
    <w:abstractNumId w:val="34"/>
  </w:num>
  <w:num w:numId="4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stylePaneFormatFilter w:val="3F01"/>
  <w:defaultTabStop w:val="397"/>
  <w:characterSpacingControl w:val="doNotCompress"/>
  <w:hdrShapeDefaults>
    <o:shapedefaults v:ext="edit" spidmax="5122"/>
  </w:hdrShapeDefaults>
  <w:footnotePr>
    <w:footnote w:id="0"/>
    <w:footnote w:id="1"/>
  </w:footnotePr>
  <w:endnotePr>
    <w:endnote w:id="0"/>
    <w:endnote w:id="1"/>
  </w:endnotePr>
  <w:compat/>
  <w:rsids>
    <w:rsidRoot w:val="0058599B"/>
    <w:rsid w:val="00000125"/>
    <w:rsid w:val="000004FB"/>
    <w:rsid w:val="0000056F"/>
    <w:rsid w:val="000009BF"/>
    <w:rsid w:val="00000F53"/>
    <w:rsid w:val="0000152C"/>
    <w:rsid w:val="00001F8B"/>
    <w:rsid w:val="000025CD"/>
    <w:rsid w:val="00002648"/>
    <w:rsid w:val="00002B8A"/>
    <w:rsid w:val="00002F94"/>
    <w:rsid w:val="00003892"/>
    <w:rsid w:val="00003925"/>
    <w:rsid w:val="00003B0C"/>
    <w:rsid w:val="00003F59"/>
    <w:rsid w:val="0000424C"/>
    <w:rsid w:val="000046E1"/>
    <w:rsid w:val="00004831"/>
    <w:rsid w:val="00004916"/>
    <w:rsid w:val="00004D1A"/>
    <w:rsid w:val="00004FCF"/>
    <w:rsid w:val="00005133"/>
    <w:rsid w:val="00005186"/>
    <w:rsid w:val="00005346"/>
    <w:rsid w:val="00005D22"/>
    <w:rsid w:val="0000607C"/>
    <w:rsid w:val="000060CE"/>
    <w:rsid w:val="000063FC"/>
    <w:rsid w:val="00007AA2"/>
    <w:rsid w:val="00007C41"/>
    <w:rsid w:val="0001030B"/>
    <w:rsid w:val="00010518"/>
    <w:rsid w:val="0001058F"/>
    <w:rsid w:val="000108C0"/>
    <w:rsid w:val="00010908"/>
    <w:rsid w:val="00010CC5"/>
    <w:rsid w:val="00011030"/>
    <w:rsid w:val="0001162F"/>
    <w:rsid w:val="000117E2"/>
    <w:rsid w:val="00011D34"/>
    <w:rsid w:val="00012DDF"/>
    <w:rsid w:val="00012E77"/>
    <w:rsid w:val="0001311A"/>
    <w:rsid w:val="00013789"/>
    <w:rsid w:val="000138A3"/>
    <w:rsid w:val="00013ECA"/>
    <w:rsid w:val="00013F76"/>
    <w:rsid w:val="000140F9"/>
    <w:rsid w:val="0001447C"/>
    <w:rsid w:val="00014702"/>
    <w:rsid w:val="000147A6"/>
    <w:rsid w:val="000149C8"/>
    <w:rsid w:val="00014EAE"/>
    <w:rsid w:val="00015519"/>
    <w:rsid w:val="000155C4"/>
    <w:rsid w:val="000158B9"/>
    <w:rsid w:val="00015C9E"/>
    <w:rsid w:val="00015E2A"/>
    <w:rsid w:val="00016198"/>
    <w:rsid w:val="00016727"/>
    <w:rsid w:val="000168A3"/>
    <w:rsid w:val="000168AF"/>
    <w:rsid w:val="0001690F"/>
    <w:rsid w:val="000170DC"/>
    <w:rsid w:val="0001779D"/>
    <w:rsid w:val="00017EBD"/>
    <w:rsid w:val="00020315"/>
    <w:rsid w:val="00020A35"/>
    <w:rsid w:val="00020AF7"/>
    <w:rsid w:val="00020C15"/>
    <w:rsid w:val="00020EE6"/>
    <w:rsid w:val="00020EED"/>
    <w:rsid w:val="0002122B"/>
    <w:rsid w:val="000212F3"/>
    <w:rsid w:val="00021366"/>
    <w:rsid w:val="0002171E"/>
    <w:rsid w:val="00022091"/>
    <w:rsid w:val="00022F33"/>
    <w:rsid w:val="00023019"/>
    <w:rsid w:val="0002306B"/>
    <w:rsid w:val="00023085"/>
    <w:rsid w:val="00023220"/>
    <w:rsid w:val="000232C0"/>
    <w:rsid w:val="00023758"/>
    <w:rsid w:val="00023DF7"/>
    <w:rsid w:val="00023F21"/>
    <w:rsid w:val="0002446D"/>
    <w:rsid w:val="0002450A"/>
    <w:rsid w:val="000247B4"/>
    <w:rsid w:val="00024D31"/>
    <w:rsid w:val="00025299"/>
    <w:rsid w:val="00025690"/>
    <w:rsid w:val="000257C2"/>
    <w:rsid w:val="00025855"/>
    <w:rsid w:val="00025CB6"/>
    <w:rsid w:val="000263B6"/>
    <w:rsid w:val="00026EC3"/>
    <w:rsid w:val="000272B0"/>
    <w:rsid w:val="000277DC"/>
    <w:rsid w:val="00027B04"/>
    <w:rsid w:val="00030299"/>
    <w:rsid w:val="00030582"/>
    <w:rsid w:val="00030FD6"/>
    <w:rsid w:val="0003114F"/>
    <w:rsid w:val="00031504"/>
    <w:rsid w:val="00031629"/>
    <w:rsid w:val="000318A9"/>
    <w:rsid w:val="00031EA6"/>
    <w:rsid w:val="000327F8"/>
    <w:rsid w:val="0003299B"/>
    <w:rsid w:val="00032C5C"/>
    <w:rsid w:val="00032C90"/>
    <w:rsid w:val="00032FBD"/>
    <w:rsid w:val="000334CE"/>
    <w:rsid w:val="00033A30"/>
    <w:rsid w:val="00033B18"/>
    <w:rsid w:val="00033E7C"/>
    <w:rsid w:val="000343F9"/>
    <w:rsid w:val="00034F05"/>
    <w:rsid w:val="000350FA"/>
    <w:rsid w:val="000353E5"/>
    <w:rsid w:val="00035C7D"/>
    <w:rsid w:val="00035DB6"/>
    <w:rsid w:val="00035E45"/>
    <w:rsid w:val="00036105"/>
    <w:rsid w:val="0003622C"/>
    <w:rsid w:val="0003629A"/>
    <w:rsid w:val="000365BB"/>
    <w:rsid w:val="00036EF4"/>
    <w:rsid w:val="00037049"/>
    <w:rsid w:val="0003736B"/>
    <w:rsid w:val="00037919"/>
    <w:rsid w:val="00037C50"/>
    <w:rsid w:val="00037CA8"/>
    <w:rsid w:val="000400A7"/>
    <w:rsid w:val="0004018F"/>
    <w:rsid w:val="00040422"/>
    <w:rsid w:val="00040523"/>
    <w:rsid w:val="00040BD5"/>
    <w:rsid w:val="000416C6"/>
    <w:rsid w:val="0004175A"/>
    <w:rsid w:val="00041998"/>
    <w:rsid w:val="00042906"/>
    <w:rsid w:val="00042C2A"/>
    <w:rsid w:val="00042D48"/>
    <w:rsid w:val="00042EB6"/>
    <w:rsid w:val="000433A5"/>
    <w:rsid w:val="000435DC"/>
    <w:rsid w:val="000437C5"/>
    <w:rsid w:val="000437D5"/>
    <w:rsid w:val="00043A1B"/>
    <w:rsid w:val="00043CA7"/>
    <w:rsid w:val="00044CAA"/>
    <w:rsid w:val="0004502B"/>
    <w:rsid w:val="00045660"/>
    <w:rsid w:val="000457CF"/>
    <w:rsid w:val="00045881"/>
    <w:rsid w:val="0004590D"/>
    <w:rsid w:val="00045AF0"/>
    <w:rsid w:val="00045E4B"/>
    <w:rsid w:val="00046260"/>
    <w:rsid w:val="0004637D"/>
    <w:rsid w:val="00046687"/>
    <w:rsid w:val="0004676C"/>
    <w:rsid w:val="00046EFF"/>
    <w:rsid w:val="000472DC"/>
    <w:rsid w:val="00047BB9"/>
    <w:rsid w:val="00047D42"/>
    <w:rsid w:val="00047F50"/>
    <w:rsid w:val="000500C3"/>
    <w:rsid w:val="0005014D"/>
    <w:rsid w:val="00050527"/>
    <w:rsid w:val="000512CB"/>
    <w:rsid w:val="00051514"/>
    <w:rsid w:val="0005223A"/>
    <w:rsid w:val="000523CA"/>
    <w:rsid w:val="000528BE"/>
    <w:rsid w:val="00052A99"/>
    <w:rsid w:val="00052B11"/>
    <w:rsid w:val="000530AA"/>
    <w:rsid w:val="0005337E"/>
    <w:rsid w:val="0005338B"/>
    <w:rsid w:val="0005353E"/>
    <w:rsid w:val="00053597"/>
    <w:rsid w:val="00053C3B"/>
    <w:rsid w:val="00053D50"/>
    <w:rsid w:val="00053FF8"/>
    <w:rsid w:val="0005403A"/>
    <w:rsid w:val="00054B20"/>
    <w:rsid w:val="00054D4C"/>
    <w:rsid w:val="000554AA"/>
    <w:rsid w:val="00055516"/>
    <w:rsid w:val="00055965"/>
    <w:rsid w:val="00055D45"/>
    <w:rsid w:val="00055D60"/>
    <w:rsid w:val="00055DE9"/>
    <w:rsid w:val="00055E1B"/>
    <w:rsid w:val="0005604D"/>
    <w:rsid w:val="00056266"/>
    <w:rsid w:val="00056616"/>
    <w:rsid w:val="0005684C"/>
    <w:rsid w:val="0005742A"/>
    <w:rsid w:val="00057527"/>
    <w:rsid w:val="0005786A"/>
    <w:rsid w:val="000602D1"/>
    <w:rsid w:val="000603EA"/>
    <w:rsid w:val="000609E1"/>
    <w:rsid w:val="00060A22"/>
    <w:rsid w:val="00060F56"/>
    <w:rsid w:val="000614BA"/>
    <w:rsid w:val="000616DC"/>
    <w:rsid w:val="000618D5"/>
    <w:rsid w:val="00061D10"/>
    <w:rsid w:val="000622E0"/>
    <w:rsid w:val="00062307"/>
    <w:rsid w:val="000624F7"/>
    <w:rsid w:val="00062950"/>
    <w:rsid w:val="00063101"/>
    <w:rsid w:val="00063231"/>
    <w:rsid w:val="00063957"/>
    <w:rsid w:val="00063D26"/>
    <w:rsid w:val="00063D36"/>
    <w:rsid w:val="000640DD"/>
    <w:rsid w:val="00064422"/>
    <w:rsid w:val="00064A96"/>
    <w:rsid w:val="00064DD1"/>
    <w:rsid w:val="0006503F"/>
    <w:rsid w:val="00065628"/>
    <w:rsid w:val="000656FF"/>
    <w:rsid w:val="00065DC4"/>
    <w:rsid w:val="000664EF"/>
    <w:rsid w:val="00066B13"/>
    <w:rsid w:val="00066C1A"/>
    <w:rsid w:val="00066F87"/>
    <w:rsid w:val="00066FA0"/>
    <w:rsid w:val="00067359"/>
    <w:rsid w:val="000674A8"/>
    <w:rsid w:val="000674CC"/>
    <w:rsid w:val="0006773F"/>
    <w:rsid w:val="0006799C"/>
    <w:rsid w:val="0007055B"/>
    <w:rsid w:val="000709F9"/>
    <w:rsid w:val="00070BED"/>
    <w:rsid w:val="00071131"/>
    <w:rsid w:val="00071F2C"/>
    <w:rsid w:val="000722AF"/>
    <w:rsid w:val="0007233C"/>
    <w:rsid w:val="000724B2"/>
    <w:rsid w:val="000725BF"/>
    <w:rsid w:val="00072737"/>
    <w:rsid w:val="00072744"/>
    <w:rsid w:val="00072BD1"/>
    <w:rsid w:val="00072DC2"/>
    <w:rsid w:val="00072DF2"/>
    <w:rsid w:val="00072F27"/>
    <w:rsid w:val="000730DE"/>
    <w:rsid w:val="000731C7"/>
    <w:rsid w:val="00073400"/>
    <w:rsid w:val="00073492"/>
    <w:rsid w:val="0007403D"/>
    <w:rsid w:val="00074B1E"/>
    <w:rsid w:val="00075477"/>
    <w:rsid w:val="0007584F"/>
    <w:rsid w:val="000761B6"/>
    <w:rsid w:val="0007686B"/>
    <w:rsid w:val="00076912"/>
    <w:rsid w:val="00076BE3"/>
    <w:rsid w:val="00076F34"/>
    <w:rsid w:val="0007716E"/>
    <w:rsid w:val="000771DA"/>
    <w:rsid w:val="00077A4A"/>
    <w:rsid w:val="00077CA0"/>
    <w:rsid w:val="0008023A"/>
    <w:rsid w:val="0008027C"/>
    <w:rsid w:val="000809E4"/>
    <w:rsid w:val="00080B99"/>
    <w:rsid w:val="00080D56"/>
    <w:rsid w:val="00080DD4"/>
    <w:rsid w:val="00081076"/>
    <w:rsid w:val="00081201"/>
    <w:rsid w:val="00081333"/>
    <w:rsid w:val="00081439"/>
    <w:rsid w:val="000818FB"/>
    <w:rsid w:val="0008211C"/>
    <w:rsid w:val="00082C36"/>
    <w:rsid w:val="00082EF7"/>
    <w:rsid w:val="000830A9"/>
    <w:rsid w:val="00083312"/>
    <w:rsid w:val="000833AD"/>
    <w:rsid w:val="000837CE"/>
    <w:rsid w:val="000837F0"/>
    <w:rsid w:val="00083A7B"/>
    <w:rsid w:val="00083F61"/>
    <w:rsid w:val="00083FE2"/>
    <w:rsid w:val="00084007"/>
    <w:rsid w:val="00084BAD"/>
    <w:rsid w:val="00084F01"/>
    <w:rsid w:val="00084F02"/>
    <w:rsid w:val="000850CE"/>
    <w:rsid w:val="0008562D"/>
    <w:rsid w:val="00085B51"/>
    <w:rsid w:val="00085D40"/>
    <w:rsid w:val="00085D9C"/>
    <w:rsid w:val="00085EE2"/>
    <w:rsid w:val="000868CA"/>
    <w:rsid w:val="00086A81"/>
    <w:rsid w:val="0008702C"/>
    <w:rsid w:val="000870A6"/>
    <w:rsid w:val="000871E4"/>
    <w:rsid w:val="00087202"/>
    <w:rsid w:val="0008722E"/>
    <w:rsid w:val="00087437"/>
    <w:rsid w:val="0008762C"/>
    <w:rsid w:val="0008762F"/>
    <w:rsid w:val="000877B6"/>
    <w:rsid w:val="00087812"/>
    <w:rsid w:val="0009022F"/>
    <w:rsid w:val="00090520"/>
    <w:rsid w:val="00090535"/>
    <w:rsid w:val="00090AA9"/>
    <w:rsid w:val="00091040"/>
    <w:rsid w:val="0009107C"/>
    <w:rsid w:val="00091096"/>
    <w:rsid w:val="000917CD"/>
    <w:rsid w:val="000917FF"/>
    <w:rsid w:val="0009242B"/>
    <w:rsid w:val="0009269A"/>
    <w:rsid w:val="00092784"/>
    <w:rsid w:val="00092C06"/>
    <w:rsid w:val="00092C32"/>
    <w:rsid w:val="00092E14"/>
    <w:rsid w:val="0009326B"/>
    <w:rsid w:val="0009328E"/>
    <w:rsid w:val="000938D0"/>
    <w:rsid w:val="00093936"/>
    <w:rsid w:val="000939F0"/>
    <w:rsid w:val="00093D5A"/>
    <w:rsid w:val="000943EA"/>
    <w:rsid w:val="00094513"/>
    <w:rsid w:val="0009465F"/>
    <w:rsid w:val="00094794"/>
    <w:rsid w:val="00094B66"/>
    <w:rsid w:val="00094C83"/>
    <w:rsid w:val="00094CD2"/>
    <w:rsid w:val="00094D43"/>
    <w:rsid w:val="00094F95"/>
    <w:rsid w:val="0009515C"/>
    <w:rsid w:val="00095530"/>
    <w:rsid w:val="000955BA"/>
    <w:rsid w:val="00095718"/>
    <w:rsid w:val="000963CF"/>
    <w:rsid w:val="00096923"/>
    <w:rsid w:val="000969DD"/>
    <w:rsid w:val="00096CB1"/>
    <w:rsid w:val="00096D63"/>
    <w:rsid w:val="0009706B"/>
    <w:rsid w:val="000970A0"/>
    <w:rsid w:val="000971AA"/>
    <w:rsid w:val="000976B5"/>
    <w:rsid w:val="00097A0D"/>
    <w:rsid w:val="000A03FC"/>
    <w:rsid w:val="000A07B3"/>
    <w:rsid w:val="000A0C94"/>
    <w:rsid w:val="000A0CFA"/>
    <w:rsid w:val="000A1588"/>
    <w:rsid w:val="000A1FD4"/>
    <w:rsid w:val="000A204C"/>
    <w:rsid w:val="000A2259"/>
    <w:rsid w:val="000A238B"/>
    <w:rsid w:val="000A2B4B"/>
    <w:rsid w:val="000A32FC"/>
    <w:rsid w:val="000A3BB9"/>
    <w:rsid w:val="000A3FA9"/>
    <w:rsid w:val="000A4262"/>
    <w:rsid w:val="000A4404"/>
    <w:rsid w:val="000A4556"/>
    <w:rsid w:val="000A476D"/>
    <w:rsid w:val="000A4EFA"/>
    <w:rsid w:val="000A5019"/>
    <w:rsid w:val="000A52AE"/>
    <w:rsid w:val="000A54E8"/>
    <w:rsid w:val="000A55B9"/>
    <w:rsid w:val="000A55CC"/>
    <w:rsid w:val="000A5BCC"/>
    <w:rsid w:val="000A5E35"/>
    <w:rsid w:val="000A5ECC"/>
    <w:rsid w:val="000A662F"/>
    <w:rsid w:val="000A6831"/>
    <w:rsid w:val="000A6895"/>
    <w:rsid w:val="000A6901"/>
    <w:rsid w:val="000A69BC"/>
    <w:rsid w:val="000A6B19"/>
    <w:rsid w:val="000A71E7"/>
    <w:rsid w:val="000A729F"/>
    <w:rsid w:val="000A78E8"/>
    <w:rsid w:val="000A7C24"/>
    <w:rsid w:val="000A7C5C"/>
    <w:rsid w:val="000A7E5D"/>
    <w:rsid w:val="000B00E0"/>
    <w:rsid w:val="000B04C6"/>
    <w:rsid w:val="000B0B6C"/>
    <w:rsid w:val="000B0E90"/>
    <w:rsid w:val="000B0EC4"/>
    <w:rsid w:val="000B1637"/>
    <w:rsid w:val="000B1A10"/>
    <w:rsid w:val="000B2609"/>
    <w:rsid w:val="000B2BF6"/>
    <w:rsid w:val="000B37EC"/>
    <w:rsid w:val="000B3837"/>
    <w:rsid w:val="000B3941"/>
    <w:rsid w:val="000B3B06"/>
    <w:rsid w:val="000B3D69"/>
    <w:rsid w:val="000B4422"/>
    <w:rsid w:val="000B4C3C"/>
    <w:rsid w:val="000B5170"/>
    <w:rsid w:val="000B527E"/>
    <w:rsid w:val="000B5452"/>
    <w:rsid w:val="000B5904"/>
    <w:rsid w:val="000B5963"/>
    <w:rsid w:val="000B6340"/>
    <w:rsid w:val="000B66B8"/>
    <w:rsid w:val="000B68AF"/>
    <w:rsid w:val="000B6B1F"/>
    <w:rsid w:val="000B6FEA"/>
    <w:rsid w:val="000B7902"/>
    <w:rsid w:val="000B7CA4"/>
    <w:rsid w:val="000B7D5E"/>
    <w:rsid w:val="000B7E37"/>
    <w:rsid w:val="000C04FF"/>
    <w:rsid w:val="000C05ED"/>
    <w:rsid w:val="000C06E6"/>
    <w:rsid w:val="000C0718"/>
    <w:rsid w:val="000C075E"/>
    <w:rsid w:val="000C08BD"/>
    <w:rsid w:val="000C095E"/>
    <w:rsid w:val="000C0B1D"/>
    <w:rsid w:val="000C0EEA"/>
    <w:rsid w:val="000C17EE"/>
    <w:rsid w:val="000C19E0"/>
    <w:rsid w:val="000C19E3"/>
    <w:rsid w:val="000C1EF4"/>
    <w:rsid w:val="000C25BB"/>
    <w:rsid w:val="000C2955"/>
    <w:rsid w:val="000C2ADD"/>
    <w:rsid w:val="000C2C5C"/>
    <w:rsid w:val="000C2E09"/>
    <w:rsid w:val="000C3064"/>
    <w:rsid w:val="000C30AF"/>
    <w:rsid w:val="000C33A1"/>
    <w:rsid w:val="000C3534"/>
    <w:rsid w:val="000C3637"/>
    <w:rsid w:val="000C3924"/>
    <w:rsid w:val="000C3AF4"/>
    <w:rsid w:val="000C3C4A"/>
    <w:rsid w:val="000C4183"/>
    <w:rsid w:val="000C4293"/>
    <w:rsid w:val="000C4822"/>
    <w:rsid w:val="000C499E"/>
    <w:rsid w:val="000C49E1"/>
    <w:rsid w:val="000C4B28"/>
    <w:rsid w:val="000C4B5E"/>
    <w:rsid w:val="000C5534"/>
    <w:rsid w:val="000C5650"/>
    <w:rsid w:val="000C5C1A"/>
    <w:rsid w:val="000C5D1A"/>
    <w:rsid w:val="000C5EDA"/>
    <w:rsid w:val="000C6453"/>
    <w:rsid w:val="000C6805"/>
    <w:rsid w:val="000C6898"/>
    <w:rsid w:val="000C6E07"/>
    <w:rsid w:val="000C6E0C"/>
    <w:rsid w:val="000C6F2C"/>
    <w:rsid w:val="000C701A"/>
    <w:rsid w:val="000C705A"/>
    <w:rsid w:val="000C710A"/>
    <w:rsid w:val="000C7897"/>
    <w:rsid w:val="000C7C04"/>
    <w:rsid w:val="000D027C"/>
    <w:rsid w:val="000D0763"/>
    <w:rsid w:val="000D094C"/>
    <w:rsid w:val="000D1119"/>
    <w:rsid w:val="000D116F"/>
    <w:rsid w:val="000D1595"/>
    <w:rsid w:val="000D167D"/>
    <w:rsid w:val="000D1F0A"/>
    <w:rsid w:val="000D252D"/>
    <w:rsid w:val="000D25E5"/>
    <w:rsid w:val="000D2CC7"/>
    <w:rsid w:val="000D2FEC"/>
    <w:rsid w:val="000D34A0"/>
    <w:rsid w:val="000D3692"/>
    <w:rsid w:val="000D377C"/>
    <w:rsid w:val="000D3CDD"/>
    <w:rsid w:val="000D3FC5"/>
    <w:rsid w:val="000D4017"/>
    <w:rsid w:val="000D48BA"/>
    <w:rsid w:val="000D4D5E"/>
    <w:rsid w:val="000D4E5E"/>
    <w:rsid w:val="000D5219"/>
    <w:rsid w:val="000D539A"/>
    <w:rsid w:val="000D5A94"/>
    <w:rsid w:val="000D5E32"/>
    <w:rsid w:val="000D603B"/>
    <w:rsid w:val="000D61B9"/>
    <w:rsid w:val="000D65A6"/>
    <w:rsid w:val="000D67D8"/>
    <w:rsid w:val="000D689A"/>
    <w:rsid w:val="000D68BA"/>
    <w:rsid w:val="000D6ACE"/>
    <w:rsid w:val="000D76EC"/>
    <w:rsid w:val="000D7727"/>
    <w:rsid w:val="000D79BA"/>
    <w:rsid w:val="000E00DE"/>
    <w:rsid w:val="000E0A9E"/>
    <w:rsid w:val="000E0C5B"/>
    <w:rsid w:val="000E0E7A"/>
    <w:rsid w:val="000E16D3"/>
    <w:rsid w:val="000E18C2"/>
    <w:rsid w:val="000E1A93"/>
    <w:rsid w:val="000E1C39"/>
    <w:rsid w:val="000E1D46"/>
    <w:rsid w:val="000E2391"/>
    <w:rsid w:val="000E2433"/>
    <w:rsid w:val="000E280E"/>
    <w:rsid w:val="000E2986"/>
    <w:rsid w:val="000E304D"/>
    <w:rsid w:val="000E32F6"/>
    <w:rsid w:val="000E3308"/>
    <w:rsid w:val="000E33B5"/>
    <w:rsid w:val="000E41BE"/>
    <w:rsid w:val="000E43A0"/>
    <w:rsid w:val="000E4518"/>
    <w:rsid w:val="000E4935"/>
    <w:rsid w:val="000E51D9"/>
    <w:rsid w:val="000E51EC"/>
    <w:rsid w:val="000E5E6B"/>
    <w:rsid w:val="000E66AA"/>
    <w:rsid w:val="000E673B"/>
    <w:rsid w:val="000E6841"/>
    <w:rsid w:val="000E6974"/>
    <w:rsid w:val="000E698D"/>
    <w:rsid w:val="000E6A71"/>
    <w:rsid w:val="000E7600"/>
    <w:rsid w:val="000E7B40"/>
    <w:rsid w:val="000E7BEE"/>
    <w:rsid w:val="000E7C8A"/>
    <w:rsid w:val="000F0E87"/>
    <w:rsid w:val="000F12D8"/>
    <w:rsid w:val="000F185D"/>
    <w:rsid w:val="000F1B37"/>
    <w:rsid w:val="000F2377"/>
    <w:rsid w:val="000F239A"/>
    <w:rsid w:val="000F274D"/>
    <w:rsid w:val="000F27F3"/>
    <w:rsid w:val="000F2DE1"/>
    <w:rsid w:val="000F3572"/>
    <w:rsid w:val="000F37E3"/>
    <w:rsid w:val="000F3B21"/>
    <w:rsid w:val="000F3B79"/>
    <w:rsid w:val="000F3D08"/>
    <w:rsid w:val="000F40CD"/>
    <w:rsid w:val="000F424A"/>
    <w:rsid w:val="000F481D"/>
    <w:rsid w:val="000F4AC6"/>
    <w:rsid w:val="000F507C"/>
    <w:rsid w:val="000F5C27"/>
    <w:rsid w:val="000F64CA"/>
    <w:rsid w:val="000F6ECB"/>
    <w:rsid w:val="000F6ED1"/>
    <w:rsid w:val="000F70FC"/>
    <w:rsid w:val="000F7438"/>
    <w:rsid w:val="000F7629"/>
    <w:rsid w:val="00100420"/>
    <w:rsid w:val="00100559"/>
    <w:rsid w:val="001005DD"/>
    <w:rsid w:val="001006BC"/>
    <w:rsid w:val="0010072E"/>
    <w:rsid w:val="001008B9"/>
    <w:rsid w:val="00100C5A"/>
    <w:rsid w:val="00100CAB"/>
    <w:rsid w:val="00100CB7"/>
    <w:rsid w:val="00100F23"/>
    <w:rsid w:val="00101115"/>
    <w:rsid w:val="00101317"/>
    <w:rsid w:val="00101590"/>
    <w:rsid w:val="0010175F"/>
    <w:rsid w:val="00101859"/>
    <w:rsid w:val="00101CAC"/>
    <w:rsid w:val="001020E6"/>
    <w:rsid w:val="0010273E"/>
    <w:rsid w:val="00102FA3"/>
    <w:rsid w:val="00103074"/>
    <w:rsid w:val="00103482"/>
    <w:rsid w:val="001038A7"/>
    <w:rsid w:val="00103AD8"/>
    <w:rsid w:val="00103D80"/>
    <w:rsid w:val="00104229"/>
    <w:rsid w:val="00104356"/>
    <w:rsid w:val="00104530"/>
    <w:rsid w:val="0010499E"/>
    <w:rsid w:val="001049CD"/>
    <w:rsid w:val="00104E90"/>
    <w:rsid w:val="0010561B"/>
    <w:rsid w:val="00105683"/>
    <w:rsid w:val="00105DEA"/>
    <w:rsid w:val="001061C4"/>
    <w:rsid w:val="00106322"/>
    <w:rsid w:val="00106465"/>
    <w:rsid w:val="00106487"/>
    <w:rsid w:val="0010663F"/>
    <w:rsid w:val="00106B73"/>
    <w:rsid w:val="00106D66"/>
    <w:rsid w:val="0010713C"/>
    <w:rsid w:val="00107766"/>
    <w:rsid w:val="001079EE"/>
    <w:rsid w:val="00107B78"/>
    <w:rsid w:val="00107CFF"/>
    <w:rsid w:val="001100F4"/>
    <w:rsid w:val="001106B1"/>
    <w:rsid w:val="00110728"/>
    <w:rsid w:val="00110AAA"/>
    <w:rsid w:val="00110F74"/>
    <w:rsid w:val="00111498"/>
    <w:rsid w:val="0011155D"/>
    <w:rsid w:val="00111768"/>
    <w:rsid w:val="001118AD"/>
    <w:rsid w:val="00111DA3"/>
    <w:rsid w:val="00112FF8"/>
    <w:rsid w:val="00113452"/>
    <w:rsid w:val="001134D2"/>
    <w:rsid w:val="00113790"/>
    <w:rsid w:val="001137B3"/>
    <w:rsid w:val="00113827"/>
    <w:rsid w:val="00113938"/>
    <w:rsid w:val="0011450E"/>
    <w:rsid w:val="00114B2D"/>
    <w:rsid w:val="00114E40"/>
    <w:rsid w:val="00114FA5"/>
    <w:rsid w:val="001150B6"/>
    <w:rsid w:val="00115576"/>
    <w:rsid w:val="001159BF"/>
    <w:rsid w:val="00115CCF"/>
    <w:rsid w:val="00115EF1"/>
    <w:rsid w:val="001164B9"/>
    <w:rsid w:val="00116863"/>
    <w:rsid w:val="0011687E"/>
    <w:rsid w:val="001174AC"/>
    <w:rsid w:val="001174DB"/>
    <w:rsid w:val="0011767A"/>
    <w:rsid w:val="001179B9"/>
    <w:rsid w:val="00117B4B"/>
    <w:rsid w:val="00117DFC"/>
    <w:rsid w:val="001203D9"/>
    <w:rsid w:val="0012062F"/>
    <w:rsid w:val="001207B2"/>
    <w:rsid w:val="001213F2"/>
    <w:rsid w:val="001214E6"/>
    <w:rsid w:val="00121882"/>
    <w:rsid w:val="00121B78"/>
    <w:rsid w:val="00121C3A"/>
    <w:rsid w:val="0012217C"/>
    <w:rsid w:val="00122AC5"/>
    <w:rsid w:val="00122ACE"/>
    <w:rsid w:val="00122D6F"/>
    <w:rsid w:val="00122F5F"/>
    <w:rsid w:val="001235E0"/>
    <w:rsid w:val="0012446A"/>
    <w:rsid w:val="00124719"/>
    <w:rsid w:val="0012507B"/>
    <w:rsid w:val="001252A8"/>
    <w:rsid w:val="001259BB"/>
    <w:rsid w:val="00125A24"/>
    <w:rsid w:val="001267A5"/>
    <w:rsid w:val="001267BE"/>
    <w:rsid w:val="00126852"/>
    <w:rsid w:val="001268DF"/>
    <w:rsid w:val="001270DA"/>
    <w:rsid w:val="0012727B"/>
    <w:rsid w:val="0012778F"/>
    <w:rsid w:val="00127796"/>
    <w:rsid w:val="00127CD8"/>
    <w:rsid w:val="00127FB2"/>
    <w:rsid w:val="001301A9"/>
    <w:rsid w:val="00130918"/>
    <w:rsid w:val="00130B5A"/>
    <w:rsid w:val="00130C10"/>
    <w:rsid w:val="00131200"/>
    <w:rsid w:val="00131685"/>
    <w:rsid w:val="00131A00"/>
    <w:rsid w:val="00131CA0"/>
    <w:rsid w:val="001322AD"/>
    <w:rsid w:val="00132B2F"/>
    <w:rsid w:val="00132B89"/>
    <w:rsid w:val="00132BEA"/>
    <w:rsid w:val="00132C76"/>
    <w:rsid w:val="00132DD6"/>
    <w:rsid w:val="0013319F"/>
    <w:rsid w:val="0013334F"/>
    <w:rsid w:val="0013372C"/>
    <w:rsid w:val="00133A4B"/>
    <w:rsid w:val="00133E5E"/>
    <w:rsid w:val="00133F8F"/>
    <w:rsid w:val="001341A8"/>
    <w:rsid w:val="00134354"/>
    <w:rsid w:val="00134656"/>
    <w:rsid w:val="00134CBC"/>
    <w:rsid w:val="00135347"/>
    <w:rsid w:val="001357F9"/>
    <w:rsid w:val="00135821"/>
    <w:rsid w:val="00135FAE"/>
    <w:rsid w:val="00136D82"/>
    <w:rsid w:val="001370A6"/>
    <w:rsid w:val="0013720C"/>
    <w:rsid w:val="0013723E"/>
    <w:rsid w:val="0013727B"/>
    <w:rsid w:val="00137399"/>
    <w:rsid w:val="00137433"/>
    <w:rsid w:val="0013747D"/>
    <w:rsid w:val="00137562"/>
    <w:rsid w:val="001376BC"/>
    <w:rsid w:val="00137EC1"/>
    <w:rsid w:val="00137FE9"/>
    <w:rsid w:val="0014004D"/>
    <w:rsid w:val="001401E3"/>
    <w:rsid w:val="00140CA3"/>
    <w:rsid w:val="0014106C"/>
    <w:rsid w:val="001419A2"/>
    <w:rsid w:val="00141E6D"/>
    <w:rsid w:val="001428F6"/>
    <w:rsid w:val="00142D2D"/>
    <w:rsid w:val="00142D43"/>
    <w:rsid w:val="00142D9F"/>
    <w:rsid w:val="001431C7"/>
    <w:rsid w:val="00143B59"/>
    <w:rsid w:val="00143BAD"/>
    <w:rsid w:val="00143F3D"/>
    <w:rsid w:val="001442D2"/>
    <w:rsid w:val="0014451B"/>
    <w:rsid w:val="0014476F"/>
    <w:rsid w:val="00144B19"/>
    <w:rsid w:val="00144D3F"/>
    <w:rsid w:val="00144E85"/>
    <w:rsid w:val="00144EC1"/>
    <w:rsid w:val="00144FA9"/>
    <w:rsid w:val="0014509C"/>
    <w:rsid w:val="00145339"/>
    <w:rsid w:val="00145459"/>
    <w:rsid w:val="00145668"/>
    <w:rsid w:val="00146687"/>
    <w:rsid w:val="001466C8"/>
    <w:rsid w:val="00146830"/>
    <w:rsid w:val="001472B0"/>
    <w:rsid w:val="001476A5"/>
    <w:rsid w:val="001477B5"/>
    <w:rsid w:val="001477E4"/>
    <w:rsid w:val="00150330"/>
    <w:rsid w:val="001505D3"/>
    <w:rsid w:val="00150B2B"/>
    <w:rsid w:val="00150EC5"/>
    <w:rsid w:val="001517B8"/>
    <w:rsid w:val="001517CA"/>
    <w:rsid w:val="00151CB6"/>
    <w:rsid w:val="00152169"/>
    <w:rsid w:val="00153393"/>
    <w:rsid w:val="00153AA6"/>
    <w:rsid w:val="00153F5B"/>
    <w:rsid w:val="0015427F"/>
    <w:rsid w:val="00154AFD"/>
    <w:rsid w:val="00154BC0"/>
    <w:rsid w:val="00154E60"/>
    <w:rsid w:val="00155070"/>
    <w:rsid w:val="00155087"/>
    <w:rsid w:val="00155ABB"/>
    <w:rsid w:val="00155F51"/>
    <w:rsid w:val="00156522"/>
    <w:rsid w:val="00156772"/>
    <w:rsid w:val="0015685C"/>
    <w:rsid w:val="00156D64"/>
    <w:rsid w:val="0015709F"/>
    <w:rsid w:val="0016061F"/>
    <w:rsid w:val="001608B1"/>
    <w:rsid w:val="00160A7F"/>
    <w:rsid w:val="00160FEC"/>
    <w:rsid w:val="00160FF3"/>
    <w:rsid w:val="0016143F"/>
    <w:rsid w:val="00161972"/>
    <w:rsid w:val="001619EC"/>
    <w:rsid w:val="00161AAB"/>
    <w:rsid w:val="0016201D"/>
    <w:rsid w:val="0016204B"/>
    <w:rsid w:val="0016256A"/>
    <w:rsid w:val="0016287C"/>
    <w:rsid w:val="00162BD4"/>
    <w:rsid w:val="00162C0B"/>
    <w:rsid w:val="00162E5A"/>
    <w:rsid w:val="00162FA0"/>
    <w:rsid w:val="00163057"/>
    <w:rsid w:val="001638BF"/>
    <w:rsid w:val="001643F9"/>
    <w:rsid w:val="001644FF"/>
    <w:rsid w:val="001649DA"/>
    <w:rsid w:val="00164E39"/>
    <w:rsid w:val="0016539B"/>
    <w:rsid w:val="00165CC8"/>
    <w:rsid w:val="001668D3"/>
    <w:rsid w:val="001672CD"/>
    <w:rsid w:val="0016736A"/>
    <w:rsid w:val="001676FB"/>
    <w:rsid w:val="00167C71"/>
    <w:rsid w:val="001703D0"/>
    <w:rsid w:val="00170471"/>
    <w:rsid w:val="00170AA4"/>
    <w:rsid w:val="00170D86"/>
    <w:rsid w:val="001712DD"/>
    <w:rsid w:val="00171318"/>
    <w:rsid w:val="00171508"/>
    <w:rsid w:val="00171BBB"/>
    <w:rsid w:val="00171C45"/>
    <w:rsid w:val="0017254C"/>
    <w:rsid w:val="00172638"/>
    <w:rsid w:val="00172A16"/>
    <w:rsid w:val="00172AA4"/>
    <w:rsid w:val="00172B3C"/>
    <w:rsid w:val="001730BE"/>
    <w:rsid w:val="0017332B"/>
    <w:rsid w:val="00173DEF"/>
    <w:rsid w:val="0017408A"/>
    <w:rsid w:val="00175436"/>
    <w:rsid w:val="001754A6"/>
    <w:rsid w:val="001759FC"/>
    <w:rsid w:val="00175CBE"/>
    <w:rsid w:val="00175F6B"/>
    <w:rsid w:val="00176202"/>
    <w:rsid w:val="001765E4"/>
    <w:rsid w:val="0017677D"/>
    <w:rsid w:val="00176981"/>
    <w:rsid w:val="00177645"/>
    <w:rsid w:val="00180546"/>
    <w:rsid w:val="001806DE"/>
    <w:rsid w:val="00180999"/>
    <w:rsid w:val="00180C81"/>
    <w:rsid w:val="00180C85"/>
    <w:rsid w:val="001813BE"/>
    <w:rsid w:val="001816D7"/>
    <w:rsid w:val="00181704"/>
    <w:rsid w:val="0018178E"/>
    <w:rsid w:val="001818C1"/>
    <w:rsid w:val="001819A3"/>
    <w:rsid w:val="00181D82"/>
    <w:rsid w:val="001825DD"/>
    <w:rsid w:val="0018289A"/>
    <w:rsid w:val="001832B8"/>
    <w:rsid w:val="00183431"/>
    <w:rsid w:val="001834E8"/>
    <w:rsid w:val="00183978"/>
    <w:rsid w:val="00183AF4"/>
    <w:rsid w:val="00183B3C"/>
    <w:rsid w:val="00183EBF"/>
    <w:rsid w:val="00184056"/>
    <w:rsid w:val="00184089"/>
    <w:rsid w:val="0018467B"/>
    <w:rsid w:val="001849C3"/>
    <w:rsid w:val="00184BEE"/>
    <w:rsid w:val="001851D2"/>
    <w:rsid w:val="001855D8"/>
    <w:rsid w:val="001859B0"/>
    <w:rsid w:val="001859C8"/>
    <w:rsid w:val="00185E2A"/>
    <w:rsid w:val="00186881"/>
    <w:rsid w:val="00186A2D"/>
    <w:rsid w:val="00186DE7"/>
    <w:rsid w:val="001871EA"/>
    <w:rsid w:val="00187581"/>
    <w:rsid w:val="0018758C"/>
    <w:rsid w:val="00187CA2"/>
    <w:rsid w:val="0019004B"/>
    <w:rsid w:val="0019014F"/>
    <w:rsid w:val="001903B2"/>
    <w:rsid w:val="001904F7"/>
    <w:rsid w:val="00190604"/>
    <w:rsid w:val="00190655"/>
    <w:rsid w:val="001906C7"/>
    <w:rsid w:val="00190888"/>
    <w:rsid w:val="00190A29"/>
    <w:rsid w:val="00190A7A"/>
    <w:rsid w:val="00190AB4"/>
    <w:rsid w:val="00190D07"/>
    <w:rsid w:val="00190D71"/>
    <w:rsid w:val="00190EB4"/>
    <w:rsid w:val="00190FC6"/>
    <w:rsid w:val="0019149A"/>
    <w:rsid w:val="0019150E"/>
    <w:rsid w:val="00191BDF"/>
    <w:rsid w:val="0019214A"/>
    <w:rsid w:val="00192CEA"/>
    <w:rsid w:val="00192DAE"/>
    <w:rsid w:val="001930B0"/>
    <w:rsid w:val="00193519"/>
    <w:rsid w:val="00193526"/>
    <w:rsid w:val="0019357D"/>
    <w:rsid w:val="00193648"/>
    <w:rsid w:val="0019372C"/>
    <w:rsid w:val="001937ED"/>
    <w:rsid w:val="00193AD0"/>
    <w:rsid w:val="00193B62"/>
    <w:rsid w:val="00193F05"/>
    <w:rsid w:val="00194DF4"/>
    <w:rsid w:val="0019531A"/>
    <w:rsid w:val="001953AC"/>
    <w:rsid w:val="0019557A"/>
    <w:rsid w:val="0019564C"/>
    <w:rsid w:val="001968FF"/>
    <w:rsid w:val="00196AFD"/>
    <w:rsid w:val="00196EAA"/>
    <w:rsid w:val="0019772A"/>
    <w:rsid w:val="00197A9D"/>
    <w:rsid w:val="001A0028"/>
    <w:rsid w:val="001A0208"/>
    <w:rsid w:val="001A03D2"/>
    <w:rsid w:val="001A03E9"/>
    <w:rsid w:val="001A0698"/>
    <w:rsid w:val="001A08A9"/>
    <w:rsid w:val="001A0A96"/>
    <w:rsid w:val="001A0DF3"/>
    <w:rsid w:val="001A1552"/>
    <w:rsid w:val="001A1DC7"/>
    <w:rsid w:val="001A291E"/>
    <w:rsid w:val="001A2A0F"/>
    <w:rsid w:val="001A2C27"/>
    <w:rsid w:val="001A2EC5"/>
    <w:rsid w:val="001A4164"/>
    <w:rsid w:val="001A42F1"/>
    <w:rsid w:val="001A476A"/>
    <w:rsid w:val="001A48B1"/>
    <w:rsid w:val="001A4AC3"/>
    <w:rsid w:val="001A4B66"/>
    <w:rsid w:val="001A4F33"/>
    <w:rsid w:val="001A5E18"/>
    <w:rsid w:val="001A5F41"/>
    <w:rsid w:val="001A693B"/>
    <w:rsid w:val="001A6FDB"/>
    <w:rsid w:val="001A727F"/>
    <w:rsid w:val="001A7553"/>
    <w:rsid w:val="001A75C9"/>
    <w:rsid w:val="001A7614"/>
    <w:rsid w:val="001A77F2"/>
    <w:rsid w:val="001A7901"/>
    <w:rsid w:val="001A7FD9"/>
    <w:rsid w:val="001B021A"/>
    <w:rsid w:val="001B0438"/>
    <w:rsid w:val="001B0487"/>
    <w:rsid w:val="001B08B6"/>
    <w:rsid w:val="001B1124"/>
    <w:rsid w:val="001B11CF"/>
    <w:rsid w:val="001B16BB"/>
    <w:rsid w:val="001B17AD"/>
    <w:rsid w:val="001B1DD5"/>
    <w:rsid w:val="001B1E15"/>
    <w:rsid w:val="001B327A"/>
    <w:rsid w:val="001B3702"/>
    <w:rsid w:val="001B3BCE"/>
    <w:rsid w:val="001B3CA5"/>
    <w:rsid w:val="001B4598"/>
    <w:rsid w:val="001B4751"/>
    <w:rsid w:val="001B4C44"/>
    <w:rsid w:val="001B4DB8"/>
    <w:rsid w:val="001B549B"/>
    <w:rsid w:val="001B580D"/>
    <w:rsid w:val="001B5822"/>
    <w:rsid w:val="001B590D"/>
    <w:rsid w:val="001B5AE5"/>
    <w:rsid w:val="001B5AF2"/>
    <w:rsid w:val="001B5C71"/>
    <w:rsid w:val="001B5CC3"/>
    <w:rsid w:val="001B62E7"/>
    <w:rsid w:val="001B635C"/>
    <w:rsid w:val="001B6450"/>
    <w:rsid w:val="001B6C39"/>
    <w:rsid w:val="001B6FB1"/>
    <w:rsid w:val="001B7535"/>
    <w:rsid w:val="001B7942"/>
    <w:rsid w:val="001B7AF5"/>
    <w:rsid w:val="001B7E46"/>
    <w:rsid w:val="001C0485"/>
    <w:rsid w:val="001C06C0"/>
    <w:rsid w:val="001C0A76"/>
    <w:rsid w:val="001C0FC5"/>
    <w:rsid w:val="001C11D5"/>
    <w:rsid w:val="001C131F"/>
    <w:rsid w:val="001C13DE"/>
    <w:rsid w:val="001C16B3"/>
    <w:rsid w:val="001C1713"/>
    <w:rsid w:val="001C1B3F"/>
    <w:rsid w:val="001C3658"/>
    <w:rsid w:val="001C3C4B"/>
    <w:rsid w:val="001C41BE"/>
    <w:rsid w:val="001C4477"/>
    <w:rsid w:val="001C4595"/>
    <w:rsid w:val="001C51AE"/>
    <w:rsid w:val="001C56D1"/>
    <w:rsid w:val="001C5E64"/>
    <w:rsid w:val="001C60A0"/>
    <w:rsid w:val="001C67D8"/>
    <w:rsid w:val="001C69AF"/>
    <w:rsid w:val="001C6A6F"/>
    <w:rsid w:val="001C6D93"/>
    <w:rsid w:val="001C70E4"/>
    <w:rsid w:val="001C72C6"/>
    <w:rsid w:val="001C731C"/>
    <w:rsid w:val="001C7576"/>
    <w:rsid w:val="001C760F"/>
    <w:rsid w:val="001C795E"/>
    <w:rsid w:val="001C7BCB"/>
    <w:rsid w:val="001D02FA"/>
    <w:rsid w:val="001D03A1"/>
    <w:rsid w:val="001D0421"/>
    <w:rsid w:val="001D0900"/>
    <w:rsid w:val="001D11C8"/>
    <w:rsid w:val="001D1606"/>
    <w:rsid w:val="001D184D"/>
    <w:rsid w:val="001D184E"/>
    <w:rsid w:val="001D2010"/>
    <w:rsid w:val="001D24C4"/>
    <w:rsid w:val="001D284E"/>
    <w:rsid w:val="001D2F83"/>
    <w:rsid w:val="001D3043"/>
    <w:rsid w:val="001D3138"/>
    <w:rsid w:val="001D3539"/>
    <w:rsid w:val="001D35A8"/>
    <w:rsid w:val="001D3722"/>
    <w:rsid w:val="001D377B"/>
    <w:rsid w:val="001D459B"/>
    <w:rsid w:val="001D47B6"/>
    <w:rsid w:val="001D4902"/>
    <w:rsid w:val="001D4B2D"/>
    <w:rsid w:val="001D4B99"/>
    <w:rsid w:val="001D4EB8"/>
    <w:rsid w:val="001D4F8C"/>
    <w:rsid w:val="001D5165"/>
    <w:rsid w:val="001D517F"/>
    <w:rsid w:val="001D5540"/>
    <w:rsid w:val="001D5751"/>
    <w:rsid w:val="001D59A3"/>
    <w:rsid w:val="001D5B8B"/>
    <w:rsid w:val="001D6191"/>
    <w:rsid w:val="001D6288"/>
    <w:rsid w:val="001D69A0"/>
    <w:rsid w:val="001D6AE2"/>
    <w:rsid w:val="001D6C38"/>
    <w:rsid w:val="001D6E2A"/>
    <w:rsid w:val="001D7A76"/>
    <w:rsid w:val="001D7F09"/>
    <w:rsid w:val="001D7FB8"/>
    <w:rsid w:val="001E0049"/>
    <w:rsid w:val="001E0A83"/>
    <w:rsid w:val="001E0C18"/>
    <w:rsid w:val="001E0E98"/>
    <w:rsid w:val="001E19F9"/>
    <w:rsid w:val="001E1F49"/>
    <w:rsid w:val="001E1F53"/>
    <w:rsid w:val="001E2118"/>
    <w:rsid w:val="001E240C"/>
    <w:rsid w:val="001E2BBD"/>
    <w:rsid w:val="001E3163"/>
    <w:rsid w:val="001E3270"/>
    <w:rsid w:val="001E344A"/>
    <w:rsid w:val="001E3479"/>
    <w:rsid w:val="001E3A26"/>
    <w:rsid w:val="001E3EB7"/>
    <w:rsid w:val="001E3F03"/>
    <w:rsid w:val="001E4084"/>
    <w:rsid w:val="001E448C"/>
    <w:rsid w:val="001E4549"/>
    <w:rsid w:val="001E49F3"/>
    <w:rsid w:val="001E526A"/>
    <w:rsid w:val="001E54BA"/>
    <w:rsid w:val="001E618A"/>
    <w:rsid w:val="001E6943"/>
    <w:rsid w:val="001E695B"/>
    <w:rsid w:val="001E705A"/>
    <w:rsid w:val="001E755F"/>
    <w:rsid w:val="001E7C10"/>
    <w:rsid w:val="001E7DFA"/>
    <w:rsid w:val="001E7E1F"/>
    <w:rsid w:val="001F03D5"/>
    <w:rsid w:val="001F0403"/>
    <w:rsid w:val="001F0508"/>
    <w:rsid w:val="001F0673"/>
    <w:rsid w:val="001F08FE"/>
    <w:rsid w:val="001F0EA9"/>
    <w:rsid w:val="001F14E2"/>
    <w:rsid w:val="001F163D"/>
    <w:rsid w:val="001F19F3"/>
    <w:rsid w:val="001F1A33"/>
    <w:rsid w:val="001F1CEE"/>
    <w:rsid w:val="001F1E48"/>
    <w:rsid w:val="001F1E56"/>
    <w:rsid w:val="001F1ED6"/>
    <w:rsid w:val="001F20EF"/>
    <w:rsid w:val="001F29DD"/>
    <w:rsid w:val="001F2A3F"/>
    <w:rsid w:val="001F2B75"/>
    <w:rsid w:val="001F2CF5"/>
    <w:rsid w:val="001F33B8"/>
    <w:rsid w:val="001F35CB"/>
    <w:rsid w:val="001F3B4B"/>
    <w:rsid w:val="001F3EC6"/>
    <w:rsid w:val="001F3EDE"/>
    <w:rsid w:val="001F457B"/>
    <w:rsid w:val="001F4583"/>
    <w:rsid w:val="001F4A37"/>
    <w:rsid w:val="001F5543"/>
    <w:rsid w:val="001F608F"/>
    <w:rsid w:val="001F643B"/>
    <w:rsid w:val="001F68AE"/>
    <w:rsid w:val="001F68F2"/>
    <w:rsid w:val="001F6B75"/>
    <w:rsid w:val="001F6CBA"/>
    <w:rsid w:val="001F6D34"/>
    <w:rsid w:val="001F6ED0"/>
    <w:rsid w:val="001F736F"/>
    <w:rsid w:val="001F7C93"/>
    <w:rsid w:val="001F7F9D"/>
    <w:rsid w:val="00200279"/>
    <w:rsid w:val="00200392"/>
    <w:rsid w:val="00200718"/>
    <w:rsid w:val="00200B93"/>
    <w:rsid w:val="00200C24"/>
    <w:rsid w:val="00200FCF"/>
    <w:rsid w:val="002012F3"/>
    <w:rsid w:val="002013CB"/>
    <w:rsid w:val="00201755"/>
    <w:rsid w:val="00201F57"/>
    <w:rsid w:val="002022A5"/>
    <w:rsid w:val="00202AFD"/>
    <w:rsid w:val="00202F5B"/>
    <w:rsid w:val="0020358D"/>
    <w:rsid w:val="0020359E"/>
    <w:rsid w:val="00203CAC"/>
    <w:rsid w:val="00203D84"/>
    <w:rsid w:val="002043F9"/>
    <w:rsid w:val="00204600"/>
    <w:rsid w:val="00204703"/>
    <w:rsid w:val="00204AB8"/>
    <w:rsid w:val="002050AE"/>
    <w:rsid w:val="0020562A"/>
    <w:rsid w:val="00205639"/>
    <w:rsid w:val="00205D93"/>
    <w:rsid w:val="00206172"/>
    <w:rsid w:val="0020644B"/>
    <w:rsid w:val="002064F5"/>
    <w:rsid w:val="00206813"/>
    <w:rsid w:val="00206C19"/>
    <w:rsid w:val="00206D0F"/>
    <w:rsid w:val="0020739B"/>
    <w:rsid w:val="0020755A"/>
    <w:rsid w:val="002076D2"/>
    <w:rsid w:val="00207A1D"/>
    <w:rsid w:val="00207B65"/>
    <w:rsid w:val="00207BA8"/>
    <w:rsid w:val="00207F56"/>
    <w:rsid w:val="002102C1"/>
    <w:rsid w:val="00210785"/>
    <w:rsid w:val="00211575"/>
    <w:rsid w:val="002119D4"/>
    <w:rsid w:val="00211A39"/>
    <w:rsid w:val="00211D59"/>
    <w:rsid w:val="00211F44"/>
    <w:rsid w:val="00211F76"/>
    <w:rsid w:val="002120F9"/>
    <w:rsid w:val="002121E0"/>
    <w:rsid w:val="00212203"/>
    <w:rsid w:val="002123B0"/>
    <w:rsid w:val="002124BE"/>
    <w:rsid w:val="00212528"/>
    <w:rsid w:val="00212CB7"/>
    <w:rsid w:val="002130E4"/>
    <w:rsid w:val="0021313E"/>
    <w:rsid w:val="00213340"/>
    <w:rsid w:val="00213694"/>
    <w:rsid w:val="00213A07"/>
    <w:rsid w:val="00213F30"/>
    <w:rsid w:val="002140C5"/>
    <w:rsid w:val="00214341"/>
    <w:rsid w:val="002143D1"/>
    <w:rsid w:val="00214477"/>
    <w:rsid w:val="002147D8"/>
    <w:rsid w:val="002148A3"/>
    <w:rsid w:val="002150F9"/>
    <w:rsid w:val="00215134"/>
    <w:rsid w:val="0021517C"/>
    <w:rsid w:val="00215D50"/>
    <w:rsid w:val="00215E85"/>
    <w:rsid w:val="00216258"/>
    <w:rsid w:val="00216376"/>
    <w:rsid w:val="0021670D"/>
    <w:rsid w:val="00216FCA"/>
    <w:rsid w:val="00217666"/>
    <w:rsid w:val="0022016C"/>
    <w:rsid w:val="0022044C"/>
    <w:rsid w:val="00220468"/>
    <w:rsid w:val="00220589"/>
    <w:rsid w:val="0022088B"/>
    <w:rsid w:val="002208BF"/>
    <w:rsid w:val="00220940"/>
    <w:rsid w:val="002211CC"/>
    <w:rsid w:val="002215E3"/>
    <w:rsid w:val="002216AE"/>
    <w:rsid w:val="00221CB9"/>
    <w:rsid w:val="0022232A"/>
    <w:rsid w:val="00222D9D"/>
    <w:rsid w:val="00223323"/>
    <w:rsid w:val="002240CA"/>
    <w:rsid w:val="0022419A"/>
    <w:rsid w:val="00224256"/>
    <w:rsid w:val="0022432A"/>
    <w:rsid w:val="002249AB"/>
    <w:rsid w:val="00225417"/>
    <w:rsid w:val="002255F7"/>
    <w:rsid w:val="00226AFC"/>
    <w:rsid w:val="00226C1F"/>
    <w:rsid w:val="00226DC3"/>
    <w:rsid w:val="002273BD"/>
    <w:rsid w:val="00227671"/>
    <w:rsid w:val="00227A98"/>
    <w:rsid w:val="0023088E"/>
    <w:rsid w:val="002308D8"/>
    <w:rsid w:val="0023115D"/>
    <w:rsid w:val="00231AD7"/>
    <w:rsid w:val="00231FAC"/>
    <w:rsid w:val="00231FD4"/>
    <w:rsid w:val="00231FF4"/>
    <w:rsid w:val="0023209F"/>
    <w:rsid w:val="0023218A"/>
    <w:rsid w:val="00232247"/>
    <w:rsid w:val="002324E7"/>
    <w:rsid w:val="00232EF2"/>
    <w:rsid w:val="002336F3"/>
    <w:rsid w:val="002337B2"/>
    <w:rsid w:val="00233930"/>
    <w:rsid w:val="00233972"/>
    <w:rsid w:val="00233C4B"/>
    <w:rsid w:val="00234CB5"/>
    <w:rsid w:val="00234FB0"/>
    <w:rsid w:val="0023544C"/>
    <w:rsid w:val="00235569"/>
    <w:rsid w:val="002355C1"/>
    <w:rsid w:val="00235B07"/>
    <w:rsid w:val="00235BE1"/>
    <w:rsid w:val="00235C5E"/>
    <w:rsid w:val="0023697F"/>
    <w:rsid w:val="00236CD6"/>
    <w:rsid w:val="00236EBD"/>
    <w:rsid w:val="00236ED4"/>
    <w:rsid w:val="00237239"/>
    <w:rsid w:val="0023765D"/>
    <w:rsid w:val="00237775"/>
    <w:rsid w:val="00237E42"/>
    <w:rsid w:val="00237F32"/>
    <w:rsid w:val="00240154"/>
    <w:rsid w:val="00240287"/>
    <w:rsid w:val="00240B19"/>
    <w:rsid w:val="00240B80"/>
    <w:rsid w:val="00240F30"/>
    <w:rsid w:val="002414B6"/>
    <w:rsid w:val="00241974"/>
    <w:rsid w:val="00241A02"/>
    <w:rsid w:val="00242E26"/>
    <w:rsid w:val="00242E32"/>
    <w:rsid w:val="00242F26"/>
    <w:rsid w:val="0024355A"/>
    <w:rsid w:val="002436CC"/>
    <w:rsid w:val="002441A2"/>
    <w:rsid w:val="00244766"/>
    <w:rsid w:val="0024478F"/>
    <w:rsid w:val="0024548B"/>
    <w:rsid w:val="0024566D"/>
    <w:rsid w:val="002458E7"/>
    <w:rsid w:val="00245D30"/>
    <w:rsid w:val="00245D78"/>
    <w:rsid w:val="00245F63"/>
    <w:rsid w:val="00246171"/>
    <w:rsid w:val="002463B4"/>
    <w:rsid w:val="00246724"/>
    <w:rsid w:val="00246CC2"/>
    <w:rsid w:val="00247195"/>
    <w:rsid w:val="00247654"/>
    <w:rsid w:val="00247681"/>
    <w:rsid w:val="00247C7F"/>
    <w:rsid w:val="00247CC2"/>
    <w:rsid w:val="00247D60"/>
    <w:rsid w:val="00247E2C"/>
    <w:rsid w:val="0025058E"/>
    <w:rsid w:val="00250898"/>
    <w:rsid w:val="002508A1"/>
    <w:rsid w:val="0025100D"/>
    <w:rsid w:val="00251123"/>
    <w:rsid w:val="002513E7"/>
    <w:rsid w:val="00251660"/>
    <w:rsid w:val="0025185C"/>
    <w:rsid w:val="002525E1"/>
    <w:rsid w:val="002526C6"/>
    <w:rsid w:val="00252B76"/>
    <w:rsid w:val="00252F82"/>
    <w:rsid w:val="002530B7"/>
    <w:rsid w:val="002531CC"/>
    <w:rsid w:val="0025347C"/>
    <w:rsid w:val="00253873"/>
    <w:rsid w:val="002539D3"/>
    <w:rsid w:val="00253F7D"/>
    <w:rsid w:val="002545CA"/>
    <w:rsid w:val="00254BDB"/>
    <w:rsid w:val="00254E59"/>
    <w:rsid w:val="00254FBC"/>
    <w:rsid w:val="0025515F"/>
    <w:rsid w:val="00255192"/>
    <w:rsid w:val="00255481"/>
    <w:rsid w:val="00255D9F"/>
    <w:rsid w:val="00255DC5"/>
    <w:rsid w:val="00256168"/>
    <w:rsid w:val="002565AE"/>
    <w:rsid w:val="00256737"/>
    <w:rsid w:val="00256A84"/>
    <w:rsid w:val="00256BEC"/>
    <w:rsid w:val="00256C2F"/>
    <w:rsid w:val="00256FAB"/>
    <w:rsid w:val="00257779"/>
    <w:rsid w:val="00257ACC"/>
    <w:rsid w:val="00257FA7"/>
    <w:rsid w:val="00257FCF"/>
    <w:rsid w:val="00260147"/>
    <w:rsid w:val="002603F5"/>
    <w:rsid w:val="002603FE"/>
    <w:rsid w:val="00260461"/>
    <w:rsid w:val="002609E1"/>
    <w:rsid w:val="00260D8F"/>
    <w:rsid w:val="00261120"/>
    <w:rsid w:val="00261607"/>
    <w:rsid w:val="00262248"/>
    <w:rsid w:val="002625E0"/>
    <w:rsid w:val="0026260A"/>
    <w:rsid w:val="00262C47"/>
    <w:rsid w:val="00262DA7"/>
    <w:rsid w:val="00262E20"/>
    <w:rsid w:val="002630B0"/>
    <w:rsid w:val="00263150"/>
    <w:rsid w:val="00263285"/>
    <w:rsid w:val="002632AC"/>
    <w:rsid w:val="0026334F"/>
    <w:rsid w:val="002634E0"/>
    <w:rsid w:val="00263680"/>
    <w:rsid w:val="0026429F"/>
    <w:rsid w:val="002643F2"/>
    <w:rsid w:val="0026457C"/>
    <w:rsid w:val="002646BD"/>
    <w:rsid w:val="00264A2D"/>
    <w:rsid w:val="00264D49"/>
    <w:rsid w:val="002652DF"/>
    <w:rsid w:val="00265648"/>
    <w:rsid w:val="0026586E"/>
    <w:rsid w:val="002665D9"/>
    <w:rsid w:val="002666B3"/>
    <w:rsid w:val="002667C6"/>
    <w:rsid w:val="00266891"/>
    <w:rsid w:val="00266B3F"/>
    <w:rsid w:val="002677C2"/>
    <w:rsid w:val="0026797E"/>
    <w:rsid w:val="00267BAE"/>
    <w:rsid w:val="00270ADF"/>
    <w:rsid w:val="00270F71"/>
    <w:rsid w:val="00271104"/>
    <w:rsid w:val="00271232"/>
    <w:rsid w:val="00271544"/>
    <w:rsid w:val="002715A6"/>
    <w:rsid w:val="00271D75"/>
    <w:rsid w:val="00271F04"/>
    <w:rsid w:val="00272214"/>
    <w:rsid w:val="002722DB"/>
    <w:rsid w:val="002722FD"/>
    <w:rsid w:val="002724EE"/>
    <w:rsid w:val="00272B37"/>
    <w:rsid w:val="00272E71"/>
    <w:rsid w:val="00272F37"/>
    <w:rsid w:val="0027357D"/>
    <w:rsid w:val="002736AF"/>
    <w:rsid w:val="002737E9"/>
    <w:rsid w:val="002744CC"/>
    <w:rsid w:val="002746C3"/>
    <w:rsid w:val="002747E1"/>
    <w:rsid w:val="00275006"/>
    <w:rsid w:val="0027500A"/>
    <w:rsid w:val="002750AB"/>
    <w:rsid w:val="0027593C"/>
    <w:rsid w:val="00275A95"/>
    <w:rsid w:val="002760E1"/>
    <w:rsid w:val="00276376"/>
    <w:rsid w:val="00276964"/>
    <w:rsid w:val="00276A7F"/>
    <w:rsid w:val="00277356"/>
    <w:rsid w:val="0027757F"/>
    <w:rsid w:val="00277767"/>
    <w:rsid w:val="00277828"/>
    <w:rsid w:val="0027784F"/>
    <w:rsid w:val="00277E0D"/>
    <w:rsid w:val="00277E67"/>
    <w:rsid w:val="00280082"/>
    <w:rsid w:val="0028013F"/>
    <w:rsid w:val="00280518"/>
    <w:rsid w:val="0028067D"/>
    <w:rsid w:val="0028096D"/>
    <w:rsid w:val="00280E1F"/>
    <w:rsid w:val="0028156C"/>
    <w:rsid w:val="00281A0B"/>
    <w:rsid w:val="00281AA8"/>
    <w:rsid w:val="0028213F"/>
    <w:rsid w:val="0028239D"/>
    <w:rsid w:val="00282806"/>
    <w:rsid w:val="002828BE"/>
    <w:rsid w:val="00282B74"/>
    <w:rsid w:val="002836AF"/>
    <w:rsid w:val="00283F07"/>
    <w:rsid w:val="0028421A"/>
    <w:rsid w:val="002842DA"/>
    <w:rsid w:val="002847E3"/>
    <w:rsid w:val="00284BFF"/>
    <w:rsid w:val="00284E2A"/>
    <w:rsid w:val="002855B0"/>
    <w:rsid w:val="002857EA"/>
    <w:rsid w:val="00285A11"/>
    <w:rsid w:val="00285C1C"/>
    <w:rsid w:val="00285F26"/>
    <w:rsid w:val="0028601B"/>
    <w:rsid w:val="00286C49"/>
    <w:rsid w:val="002871C8"/>
    <w:rsid w:val="0028779E"/>
    <w:rsid w:val="00287CA8"/>
    <w:rsid w:val="00287D45"/>
    <w:rsid w:val="00290880"/>
    <w:rsid w:val="002908B0"/>
    <w:rsid w:val="00290BBF"/>
    <w:rsid w:val="00291469"/>
    <w:rsid w:val="00291612"/>
    <w:rsid w:val="00291BD3"/>
    <w:rsid w:val="00291F89"/>
    <w:rsid w:val="00292176"/>
    <w:rsid w:val="002929FD"/>
    <w:rsid w:val="00292CCF"/>
    <w:rsid w:val="0029324C"/>
    <w:rsid w:val="002934EB"/>
    <w:rsid w:val="00293507"/>
    <w:rsid w:val="00293723"/>
    <w:rsid w:val="00293A5E"/>
    <w:rsid w:val="00293CE9"/>
    <w:rsid w:val="00293EED"/>
    <w:rsid w:val="002943F2"/>
    <w:rsid w:val="00294546"/>
    <w:rsid w:val="002948EA"/>
    <w:rsid w:val="0029494E"/>
    <w:rsid w:val="00294B8C"/>
    <w:rsid w:val="00294F71"/>
    <w:rsid w:val="00295212"/>
    <w:rsid w:val="00295419"/>
    <w:rsid w:val="00295964"/>
    <w:rsid w:val="00295993"/>
    <w:rsid w:val="00295C5C"/>
    <w:rsid w:val="00295E66"/>
    <w:rsid w:val="002966BA"/>
    <w:rsid w:val="00296CFE"/>
    <w:rsid w:val="00297834"/>
    <w:rsid w:val="00297837"/>
    <w:rsid w:val="002978A8"/>
    <w:rsid w:val="002979F6"/>
    <w:rsid w:val="002A010C"/>
    <w:rsid w:val="002A0130"/>
    <w:rsid w:val="002A03B6"/>
    <w:rsid w:val="002A0BBD"/>
    <w:rsid w:val="002A0C19"/>
    <w:rsid w:val="002A0DA1"/>
    <w:rsid w:val="002A1458"/>
    <w:rsid w:val="002A2063"/>
    <w:rsid w:val="002A210D"/>
    <w:rsid w:val="002A25B3"/>
    <w:rsid w:val="002A2626"/>
    <w:rsid w:val="002A28B0"/>
    <w:rsid w:val="002A2945"/>
    <w:rsid w:val="002A306C"/>
    <w:rsid w:val="002A33B1"/>
    <w:rsid w:val="002A380B"/>
    <w:rsid w:val="002A3AAC"/>
    <w:rsid w:val="002A3B58"/>
    <w:rsid w:val="002A3DF0"/>
    <w:rsid w:val="002A4264"/>
    <w:rsid w:val="002A4487"/>
    <w:rsid w:val="002A472F"/>
    <w:rsid w:val="002A4C10"/>
    <w:rsid w:val="002A5496"/>
    <w:rsid w:val="002A5505"/>
    <w:rsid w:val="002A5540"/>
    <w:rsid w:val="002A5544"/>
    <w:rsid w:val="002A58B0"/>
    <w:rsid w:val="002A5B86"/>
    <w:rsid w:val="002A6017"/>
    <w:rsid w:val="002A60DD"/>
    <w:rsid w:val="002A6463"/>
    <w:rsid w:val="002A6FA4"/>
    <w:rsid w:val="002A7969"/>
    <w:rsid w:val="002A7C26"/>
    <w:rsid w:val="002B0146"/>
    <w:rsid w:val="002B0DDD"/>
    <w:rsid w:val="002B147C"/>
    <w:rsid w:val="002B1677"/>
    <w:rsid w:val="002B17D7"/>
    <w:rsid w:val="002B1C4B"/>
    <w:rsid w:val="002B1DF6"/>
    <w:rsid w:val="002B1EBE"/>
    <w:rsid w:val="002B1F31"/>
    <w:rsid w:val="002B2084"/>
    <w:rsid w:val="002B238B"/>
    <w:rsid w:val="002B258D"/>
    <w:rsid w:val="002B2631"/>
    <w:rsid w:val="002B294C"/>
    <w:rsid w:val="002B2A29"/>
    <w:rsid w:val="002B2E4E"/>
    <w:rsid w:val="002B30F8"/>
    <w:rsid w:val="002B3772"/>
    <w:rsid w:val="002B4133"/>
    <w:rsid w:val="002B4245"/>
    <w:rsid w:val="002B429D"/>
    <w:rsid w:val="002B485B"/>
    <w:rsid w:val="002B4A03"/>
    <w:rsid w:val="002B4C5C"/>
    <w:rsid w:val="002B4E0A"/>
    <w:rsid w:val="002B4F96"/>
    <w:rsid w:val="002B568B"/>
    <w:rsid w:val="002B578A"/>
    <w:rsid w:val="002B5B91"/>
    <w:rsid w:val="002B5DC2"/>
    <w:rsid w:val="002B5EFE"/>
    <w:rsid w:val="002B63A4"/>
    <w:rsid w:val="002B63B9"/>
    <w:rsid w:val="002B68CE"/>
    <w:rsid w:val="002B71FB"/>
    <w:rsid w:val="002B750A"/>
    <w:rsid w:val="002B7AEB"/>
    <w:rsid w:val="002C02CA"/>
    <w:rsid w:val="002C07B0"/>
    <w:rsid w:val="002C07E4"/>
    <w:rsid w:val="002C0AB2"/>
    <w:rsid w:val="002C1169"/>
    <w:rsid w:val="002C1D88"/>
    <w:rsid w:val="002C2026"/>
    <w:rsid w:val="002C209F"/>
    <w:rsid w:val="002C223D"/>
    <w:rsid w:val="002C2840"/>
    <w:rsid w:val="002C2A1D"/>
    <w:rsid w:val="002C2FA7"/>
    <w:rsid w:val="002C3141"/>
    <w:rsid w:val="002C3C32"/>
    <w:rsid w:val="002C3D2B"/>
    <w:rsid w:val="002C4592"/>
    <w:rsid w:val="002C460E"/>
    <w:rsid w:val="002C4816"/>
    <w:rsid w:val="002C4AF4"/>
    <w:rsid w:val="002C4C5D"/>
    <w:rsid w:val="002C4EAF"/>
    <w:rsid w:val="002C503A"/>
    <w:rsid w:val="002C5115"/>
    <w:rsid w:val="002C5430"/>
    <w:rsid w:val="002C56A6"/>
    <w:rsid w:val="002C5A0B"/>
    <w:rsid w:val="002C5AE2"/>
    <w:rsid w:val="002C612A"/>
    <w:rsid w:val="002C6219"/>
    <w:rsid w:val="002C651E"/>
    <w:rsid w:val="002C77AA"/>
    <w:rsid w:val="002C7D2A"/>
    <w:rsid w:val="002C7F49"/>
    <w:rsid w:val="002D01FD"/>
    <w:rsid w:val="002D0522"/>
    <w:rsid w:val="002D1088"/>
    <w:rsid w:val="002D1686"/>
    <w:rsid w:val="002D1A32"/>
    <w:rsid w:val="002D1C2B"/>
    <w:rsid w:val="002D2723"/>
    <w:rsid w:val="002D2794"/>
    <w:rsid w:val="002D2A2B"/>
    <w:rsid w:val="002D2D6F"/>
    <w:rsid w:val="002D2E48"/>
    <w:rsid w:val="002D31A7"/>
    <w:rsid w:val="002D389A"/>
    <w:rsid w:val="002D3ACC"/>
    <w:rsid w:val="002D3B37"/>
    <w:rsid w:val="002D3C22"/>
    <w:rsid w:val="002D3CD2"/>
    <w:rsid w:val="002D3CDF"/>
    <w:rsid w:val="002D3D2C"/>
    <w:rsid w:val="002D3FAA"/>
    <w:rsid w:val="002D420D"/>
    <w:rsid w:val="002D42B0"/>
    <w:rsid w:val="002D4315"/>
    <w:rsid w:val="002D4A67"/>
    <w:rsid w:val="002D4D20"/>
    <w:rsid w:val="002D5D10"/>
    <w:rsid w:val="002D6088"/>
    <w:rsid w:val="002D63F7"/>
    <w:rsid w:val="002D67E5"/>
    <w:rsid w:val="002D6F3F"/>
    <w:rsid w:val="002D717A"/>
    <w:rsid w:val="002D732A"/>
    <w:rsid w:val="002D73DB"/>
    <w:rsid w:val="002D7960"/>
    <w:rsid w:val="002D7B74"/>
    <w:rsid w:val="002D7C51"/>
    <w:rsid w:val="002E020A"/>
    <w:rsid w:val="002E06CB"/>
    <w:rsid w:val="002E085A"/>
    <w:rsid w:val="002E091C"/>
    <w:rsid w:val="002E11BC"/>
    <w:rsid w:val="002E1C9B"/>
    <w:rsid w:val="002E21D4"/>
    <w:rsid w:val="002E2288"/>
    <w:rsid w:val="002E2523"/>
    <w:rsid w:val="002E2D88"/>
    <w:rsid w:val="002E362B"/>
    <w:rsid w:val="002E3831"/>
    <w:rsid w:val="002E3C38"/>
    <w:rsid w:val="002E3E1F"/>
    <w:rsid w:val="002E3E76"/>
    <w:rsid w:val="002E5168"/>
    <w:rsid w:val="002E54E1"/>
    <w:rsid w:val="002E56E3"/>
    <w:rsid w:val="002E626C"/>
    <w:rsid w:val="002E6C59"/>
    <w:rsid w:val="002E6E93"/>
    <w:rsid w:val="002E6FB2"/>
    <w:rsid w:val="002E7058"/>
    <w:rsid w:val="002E713B"/>
    <w:rsid w:val="002E7370"/>
    <w:rsid w:val="002E79CA"/>
    <w:rsid w:val="002E7ADD"/>
    <w:rsid w:val="002F0A4B"/>
    <w:rsid w:val="002F0AB3"/>
    <w:rsid w:val="002F0E47"/>
    <w:rsid w:val="002F13E5"/>
    <w:rsid w:val="002F1400"/>
    <w:rsid w:val="002F146A"/>
    <w:rsid w:val="002F1598"/>
    <w:rsid w:val="002F1721"/>
    <w:rsid w:val="002F1D91"/>
    <w:rsid w:val="002F2177"/>
    <w:rsid w:val="002F22AF"/>
    <w:rsid w:val="002F3731"/>
    <w:rsid w:val="002F387C"/>
    <w:rsid w:val="002F389A"/>
    <w:rsid w:val="002F38CA"/>
    <w:rsid w:val="002F3D8F"/>
    <w:rsid w:val="002F3F0D"/>
    <w:rsid w:val="002F4683"/>
    <w:rsid w:val="002F4BF9"/>
    <w:rsid w:val="002F50C8"/>
    <w:rsid w:val="002F5523"/>
    <w:rsid w:val="002F570D"/>
    <w:rsid w:val="002F5923"/>
    <w:rsid w:val="002F5DEB"/>
    <w:rsid w:val="002F60F2"/>
    <w:rsid w:val="002F6113"/>
    <w:rsid w:val="002F6233"/>
    <w:rsid w:val="002F64F2"/>
    <w:rsid w:val="002F681B"/>
    <w:rsid w:val="002F681F"/>
    <w:rsid w:val="002F6ADC"/>
    <w:rsid w:val="002F6B38"/>
    <w:rsid w:val="002F705D"/>
    <w:rsid w:val="002F743A"/>
    <w:rsid w:val="002F7663"/>
    <w:rsid w:val="002F7943"/>
    <w:rsid w:val="002F7A50"/>
    <w:rsid w:val="002F7D0C"/>
    <w:rsid w:val="002F7D18"/>
    <w:rsid w:val="00300250"/>
    <w:rsid w:val="00300429"/>
    <w:rsid w:val="003004ED"/>
    <w:rsid w:val="00300BF7"/>
    <w:rsid w:val="00300CD9"/>
    <w:rsid w:val="00300DAC"/>
    <w:rsid w:val="003015F2"/>
    <w:rsid w:val="00301994"/>
    <w:rsid w:val="00301D8D"/>
    <w:rsid w:val="003029DC"/>
    <w:rsid w:val="00302B67"/>
    <w:rsid w:val="00302F97"/>
    <w:rsid w:val="00303236"/>
    <w:rsid w:val="0030358B"/>
    <w:rsid w:val="00303C55"/>
    <w:rsid w:val="00303DB9"/>
    <w:rsid w:val="003040ED"/>
    <w:rsid w:val="003041FD"/>
    <w:rsid w:val="00304494"/>
    <w:rsid w:val="003044B4"/>
    <w:rsid w:val="00304C80"/>
    <w:rsid w:val="00304F3B"/>
    <w:rsid w:val="0030555D"/>
    <w:rsid w:val="00305608"/>
    <w:rsid w:val="0030603D"/>
    <w:rsid w:val="00306317"/>
    <w:rsid w:val="00306648"/>
    <w:rsid w:val="00306879"/>
    <w:rsid w:val="00306905"/>
    <w:rsid w:val="003073E9"/>
    <w:rsid w:val="00307A86"/>
    <w:rsid w:val="00310091"/>
    <w:rsid w:val="003106E7"/>
    <w:rsid w:val="003106FB"/>
    <w:rsid w:val="003109DC"/>
    <w:rsid w:val="00310D38"/>
    <w:rsid w:val="00310E6F"/>
    <w:rsid w:val="00310F90"/>
    <w:rsid w:val="0031148D"/>
    <w:rsid w:val="0031148F"/>
    <w:rsid w:val="0031165A"/>
    <w:rsid w:val="003119EC"/>
    <w:rsid w:val="00311E19"/>
    <w:rsid w:val="00312451"/>
    <w:rsid w:val="0031259D"/>
    <w:rsid w:val="003125A1"/>
    <w:rsid w:val="0031280F"/>
    <w:rsid w:val="00312D0A"/>
    <w:rsid w:val="00312E9D"/>
    <w:rsid w:val="003131C1"/>
    <w:rsid w:val="00313788"/>
    <w:rsid w:val="003139B5"/>
    <w:rsid w:val="0031427C"/>
    <w:rsid w:val="0031451C"/>
    <w:rsid w:val="00314CA8"/>
    <w:rsid w:val="0031511D"/>
    <w:rsid w:val="00315A39"/>
    <w:rsid w:val="00315CC2"/>
    <w:rsid w:val="00316712"/>
    <w:rsid w:val="003167A2"/>
    <w:rsid w:val="00316A28"/>
    <w:rsid w:val="00316C1E"/>
    <w:rsid w:val="00316FE5"/>
    <w:rsid w:val="003173A6"/>
    <w:rsid w:val="00317877"/>
    <w:rsid w:val="00317A30"/>
    <w:rsid w:val="00317AA3"/>
    <w:rsid w:val="00317C57"/>
    <w:rsid w:val="00317E8F"/>
    <w:rsid w:val="00320F5A"/>
    <w:rsid w:val="003212C5"/>
    <w:rsid w:val="003213D0"/>
    <w:rsid w:val="003216B1"/>
    <w:rsid w:val="00321AF6"/>
    <w:rsid w:val="0032214E"/>
    <w:rsid w:val="00322190"/>
    <w:rsid w:val="003222CC"/>
    <w:rsid w:val="00322326"/>
    <w:rsid w:val="00322738"/>
    <w:rsid w:val="00322A40"/>
    <w:rsid w:val="00322E71"/>
    <w:rsid w:val="00323086"/>
    <w:rsid w:val="00323416"/>
    <w:rsid w:val="00323C15"/>
    <w:rsid w:val="00323C2B"/>
    <w:rsid w:val="00323FC7"/>
    <w:rsid w:val="003243A6"/>
    <w:rsid w:val="003243E2"/>
    <w:rsid w:val="00325166"/>
    <w:rsid w:val="0032533A"/>
    <w:rsid w:val="0032538C"/>
    <w:rsid w:val="003254EB"/>
    <w:rsid w:val="0032561B"/>
    <w:rsid w:val="00325747"/>
    <w:rsid w:val="00325B86"/>
    <w:rsid w:val="00325BCB"/>
    <w:rsid w:val="00325D42"/>
    <w:rsid w:val="00325D79"/>
    <w:rsid w:val="00325DC2"/>
    <w:rsid w:val="00325F83"/>
    <w:rsid w:val="00326055"/>
    <w:rsid w:val="00326181"/>
    <w:rsid w:val="0032640A"/>
    <w:rsid w:val="00326A94"/>
    <w:rsid w:val="00326B4C"/>
    <w:rsid w:val="00326CCF"/>
    <w:rsid w:val="00326D48"/>
    <w:rsid w:val="00326D72"/>
    <w:rsid w:val="00327081"/>
    <w:rsid w:val="0032709D"/>
    <w:rsid w:val="003271E8"/>
    <w:rsid w:val="003273FB"/>
    <w:rsid w:val="0032753F"/>
    <w:rsid w:val="003278D6"/>
    <w:rsid w:val="003279C9"/>
    <w:rsid w:val="00330338"/>
    <w:rsid w:val="0033093B"/>
    <w:rsid w:val="00330D95"/>
    <w:rsid w:val="00330D98"/>
    <w:rsid w:val="00330EBF"/>
    <w:rsid w:val="0033111C"/>
    <w:rsid w:val="0033177F"/>
    <w:rsid w:val="00331894"/>
    <w:rsid w:val="00331BA2"/>
    <w:rsid w:val="00331EA5"/>
    <w:rsid w:val="0033217D"/>
    <w:rsid w:val="00332507"/>
    <w:rsid w:val="003327F9"/>
    <w:rsid w:val="00332D06"/>
    <w:rsid w:val="00332F4F"/>
    <w:rsid w:val="003335CA"/>
    <w:rsid w:val="00333747"/>
    <w:rsid w:val="003338F6"/>
    <w:rsid w:val="00333930"/>
    <w:rsid w:val="003339C9"/>
    <w:rsid w:val="00333FAB"/>
    <w:rsid w:val="003344E0"/>
    <w:rsid w:val="003344FD"/>
    <w:rsid w:val="00334617"/>
    <w:rsid w:val="003347D4"/>
    <w:rsid w:val="003348DA"/>
    <w:rsid w:val="003348EE"/>
    <w:rsid w:val="00334B43"/>
    <w:rsid w:val="00334DDA"/>
    <w:rsid w:val="00335249"/>
    <w:rsid w:val="00335321"/>
    <w:rsid w:val="0033555E"/>
    <w:rsid w:val="00335612"/>
    <w:rsid w:val="0033591C"/>
    <w:rsid w:val="00335FC0"/>
    <w:rsid w:val="0033619C"/>
    <w:rsid w:val="003362D9"/>
    <w:rsid w:val="003363F2"/>
    <w:rsid w:val="003365B4"/>
    <w:rsid w:val="00336786"/>
    <w:rsid w:val="00336848"/>
    <w:rsid w:val="00336C4C"/>
    <w:rsid w:val="00336EA7"/>
    <w:rsid w:val="00336F32"/>
    <w:rsid w:val="00337050"/>
    <w:rsid w:val="003372C7"/>
    <w:rsid w:val="0033738D"/>
    <w:rsid w:val="00337598"/>
    <w:rsid w:val="00337BDB"/>
    <w:rsid w:val="00337F14"/>
    <w:rsid w:val="003406F5"/>
    <w:rsid w:val="00340FED"/>
    <w:rsid w:val="0034111C"/>
    <w:rsid w:val="0034186C"/>
    <w:rsid w:val="00341A93"/>
    <w:rsid w:val="003420B1"/>
    <w:rsid w:val="0034250E"/>
    <w:rsid w:val="00342681"/>
    <w:rsid w:val="0034285A"/>
    <w:rsid w:val="00342973"/>
    <w:rsid w:val="00342B6E"/>
    <w:rsid w:val="00342CD5"/>
    <w:rsid w:val="00342D54"/>
    <w:rsid w:val="00343401"/>
    <w:rsid w:val="00343AA9"/>
    <w:rsid w:val="00344436"/>
    <w:rsid w:val="00344A63"/>
    <w:rsid w:val="00345085"/>
    <w:rsid w:val="0034545B"/>
    <w:rsid w:val="003458A0"/>
    <w:rsid w:val="003459B2"/>
    <w:rsid w:val="00345BDA"/>
    <w:rsid w:val="00345D1A"/>
    <w:rsid w:val="00345E48"/>
    <w:rsid w:val="00346168"/>
    <w:rsid w:val="003464B1"/>
    <w:rsid w:val="003467C6"/>
    <w:rsid w:val="00346BE2"/>
    <w:rsid w:val="00347109"/>
    <w:rsid w:val="003472BF"/>
    <w:rsid w:val="0034773D"/>
    <w:rsid w:val="003477BA"/>
    <w:rsid w:val="0034782A"/>
    <w:rsid w:val="00347E50"/>
    <w:rsid w:val="00347F37"/>
    <w:rsid w:val="00347FB4"/>
    <w:rsid w:val="0035000C"/>
    <w:rsid w:val="003504BD"/>
    <w:rsid w:val="00350687"/>
    <w:rsid w:val="003508D3"/>
    <w:rsid w:val="00350A0B"/>
    <w:rsid w:val="00351820"/>
    <w:rsid w:val="00351892"/>
    <w:rsid w:val="00351893"/>
    <w:rsid w:val="003520B9"/>
    <w:rsid w:val="00352320"/>
    <w:rsid w:val="003526E5"/>
    <w:rsid w:val="00352A7E"/>
    <w:rsid w:val="00352CE0"/>
    <w:rsid w:val="003532D1"/>
    <w:rsid w:val="00353605"/>
    <w:rsid w:val="003537B1"/>
    <w:rsid w:val="00353B4E"/>
    <w:rsid w:val="00353F12"/>
    <w:rsid w:val="00354512"/>
    <w:rsid w:val="003547B2"/>
    <w:rsid w:val="0035492F"/>
    <w:rsid w:val="00354E10"/>
    <w:rsid w:val="00355546"/>
    <w:rsid w:val="00356173"/>
    <w:rsid w:val="003563D0"/>
    <w:rsid w:val="00356A1B"/>
    <w:rsid w:val="00356CAC"/>
    <w:rsid w:val="00357514"/>
    <w:rsid w:val="003577CA"/>
    <w:rsid w:val="003579CE"/>
    <w:rsid w:val="00357BDD"/>
    <w:rsid w:val="00360439"/>
    <w:rsid w:val="003607D1"/>
    <w:rsid w:val="00360979"/>
    <w:rsid w:val="00360D72"/>
    <w:rsid w:val="00360FB7"/>
    <w:rsid w:val="0036110A"/>
    <w:rsid w:val="003611E6"/>
    <w:rsid w:val="003617FB"/>
    <w:rsid w:val="0036180E"/>
    <w:rsid w:val="00361AC5"/>
    <w:rsid w:val="00361AF8"/>
    <w:rsid w:val="00361DF7"/>
    <w:rsid w:val="003620BB"/>
    <w:rsid w:val="0036220D"/>
    <w:rsid w:val="00362814"/>
    <w:rsid w:val="00362951"/>
    <w:rsid w:val="00363139"/>
    <w:rsid w:val="00363A66"/>
    <w:rsid w:val="00363B5C"/>
    <w:rsid w:val="003644AD"/>
    <w:rsid w:val="0036478B"/>
    <w:rsid w:val="00364B94"/>
    <w:rsid w:val="003651EB"/>
    <w:rsid w:val="003657B6"/>
    <w:rsid w:val="003658C8"/>
    <w:rsid w:val="00365C34"/>
    <w:rsid w:val="00365CA5"/>
    <w:rsid w:val="00366471"/>
    <w:rsid w:val="003665A0"/>
    <w:rsid w:val="00366D6B"/>
    <w:rsid w:val="00367F0B"/>
    <w:rsid w:val="003700C0"/>
    <w:rsid w:val="00370101"/>
    <w:rsid w:val="003702C0"/>
    <w:rsid w:val="003703CF"/>
    <w:rsid w:val="0037063B"/>
    <w:rsid w:val="0037077A"/>
    <w:rsid w:val="00370D67"/>
    <w:rsid w:val="00370F2D"/>
    <w:rsid w:val="003712AA"/>
    <w:rsid w:val="003713D8"/>
    <w:rsid w:val="00371C0E"/>
    <w:rsid w:val="00371DFE"/>
    <w:rsid w:val="00371F1B"/>
    <w:rsid w:val="0037222E"/>
    <w:rsid w:val="00372260"/>
    <w:rsid w:val="00372BE5"/>
    <w:rsid w:val="00372E9C"/>
    <w:rsid w:val="00373055"/>
    <w:rsid w:val="00373373"/>
    <w:rsid w:val="00373513"/>
    <w:rsid w:val="00373972"/>
    <w:rsid w:val="0037399B"/>
    <w:rsid w:val="00373ABC"/>
    <w:rsid w:val="00373BB3"/>
    <w:rsid w:val="00374252"/>
    <w:rsid w:val="00374489"/>
    <w:rsid w:val="00374518"/>
    <w:rsid w:val="0037488D"/>
    <w:rsid w:val="00374E9D"/>
    <w:rsid w:val="00374EED"/>
    <w:rsid w:val="00374EFC"/>
    <w:rsid w:val="00374F6A"/>
    <w:rsid w:val="003752F0"/>
    <w:rsid w:val="0037539C"/>
    <w:rsid w:val="0037556F"/>
    <w:rsid w:val="003756DC"/>
    <w:rsid w:val="003758E9"/>
    <w:rsid w:val="00375AC0"/>
    <w:rsid w:val="00375ACF"/>
    <w:rsid w:val="00375CE8"/>
    <w:rsid w:val="003761B9"/>
    <w:rsid w:val="00376ECF"/>
    <w:rsid w:val="00377108"/>
    <w:rsid w:val="00377323"/>
    <w:rsid w:val="00377373"/>
    <w:rsid w:val="003773F9"/>
    <w:rsid w:val="0037755A"/>
    <w:rsid w:val="003776C5"/>
    <w:rsid w:val="003778AD"/>
    <w:rsid w:val="00377B7D"/>
    <w:rsid w:val="00377E37"/>
    <w:rsid w:val="003806B1"/>
    <w:rsid w:val="00380954"/>
    <w:rsid w:val="00380B9E"/>
    <w:rsid w:val="00381A60"/>
    <w:rsid w:val="00381CD9"/>
    <w:rsid w:val="003823AD"/>
    <w:rsid w:val="00383679"/>
    <w:rsid w:val="00383762"/>
    <w:rsid w:val="0038410E"/>
    <w:rsid w:val="0038438A"/>
    <w:rsid w:val="003844E1"/>
    <w:rsid w:val="00384537"/>
    <w:rsid w:val="00384F02"/>
    <w:rsid w:val="0038509C"/>
    <w:rsid w:val="0038518D"/>
    <w:rsid w:val="003854B9"/>
    <w:rsid w:val="00385590"/>
    <w:rsid w:val="003856D4"/>
    <w:rsid w:val="00385704"/>
    <w:rsid w:val="00385FA0"/>
    <w:rsid w:val="00386626"/>
    <w:rsid w:val="003870E3"/>
    <w:rsid w:val="00387ADF"/>
    <w:rsid w:val="00387E55"/>
    <w:rsid w:val="00390503"/>
    <w:rsid w:val="00390872"/>
    <w:rsid w:val="00390B43"/>
    <w:rsid w:val="00390B46"/>
    <w:rsid w:val="00390C22"/>
    <w:rsid w:val="00390D27"/>
    <w:rsid w:val="00390DD9"/>
    <w:rsid w:val="00390F01"/>
    <w:rsid w:val="00391643"/>
    <w:rsid w:val="003918ED"/>
    <w:rsid w:val="003919A5"/>
    <w:rsid w:val="00391AB2"/>
    <w:rsid w:val="00391E79"/>
    <w:rsid w:val="003926BC"/>
    <w:rsid w:val="0039296B"/>
    <w:rsid w:val="00393A16"/>
    <w:rsid w:val="003945F8"/>
    <w:rsid w:val="00394980"/>
    <w:rsid w:val="003949CA"/>
    <w:rsid w:val="003957F7"/>
    <w:rsid w:val="00395A4C"/>
    <w:rsid w:val="00395B6C"/>
    <w:rsid w:val="00395C3A"/>
    <w:rsid w:val="00395E5B"/>
    <w:rsid w:val="00396835"/>
    <w:rsid w:val="00396B7C"/>
    <w:rsid w:val="00396B99"/>
    <w:rsid w:val="00396D42"/>
    <w:rsid w:val="0039720D"/>
    <w:rsid w:val="003973A6"/>
    <w:rsid w:val="003974D9"/>
    <w:rsid w:val="00397A26"/>
    <w:rsid w:val="003A002A"/>
    <w:rsid w:val="003A01D6"/>
    <w:rsid w:val="003A0544"/>
    <w:rsid w:val="003A06A8"/>
    <w:rsid w:val="003A0BB5"/>
    <w:rsid w:val="003A0E7E"/>
    <w:rsid w:val="003A109F"/>
    <w:rsid w:val="003A175D"/>
    <w:rsid w:val="003A1C53"/>
    <w:rsid w:val="003A1FE6"/>
    <w:rsid w:val="003A223B"/>
    <w:rsid w:val="003A2A0B"/>
    <w:rsid w:val="003A2AAE"/>
    <w:rsid w:val="003A2C2A"/>
    <w:rsid w:val="003A2D72"/>
    <w:rsid w:val="003A3123"/>
    <w:rsid w:val="003A3348"/>
    <w:rsid w:val="003A3D02"/>
    <w:rsid w:val="003A407A"/>
    <w:rsid w:val="003A4098"/>
    <w:rsid w:val="003A431B"/>
    <w:rsid w:val="003A4930"/>
    <w:rsid w:val="003A4B02"/>
    <w:rsid w:val="003A4EF2"/>
    <w:rsid w:val="003A52E0"/>
    <w:rsid w:val="003A5334"/>
    <w:rsid w:val="003A5851"/>
    <w:rsid w:val="003A6415"/>
    <w:rsid w:val="003A65A2"/>
    <w:rsid w:val="003A6F7B"/>
    <w:rsid w:val="003A7BA3"/>
    <w:rsid w:val="003A7D2F"/>
    <w:rsid w:val="003B061E"/>
    <w:rsid w:val="003B062A"/>
    <w:rsid w:val="003B08D3"/>
    <w:rsid w:val="003B1503"/>
    <w:rsid w:val="003B177A"/>
    <w:rsid w:val="003B1849"/>
    <w:rsid w:val="003B1CE5"/>
    <w:rsid w:val="003B2264"/>
    <w:rsid w:val="003B2516"/>
    <w:rsid w:val="003B2733"/>
    <w:rsid w:val="003B33CD"/>
    <w:rsid w:val="003B34B3"/>
    <w:rsid w:val="003B3817"/>
    <w:rsid w:val="003B394F"/>
    <w:rsid w:val="003B39D1"/>
    <w:rsid w:val="003B45AD"/>
    <w:rsid w:val="003B4727"/>
    <w:rsid w:val="003B4AA9"/>
    <w:rsid w:val="003B4E17"/>
    <w:rsid w:val="003B4F19"/>
    <w:rsid w:val="003B5029"/>
    <w:rsid w:val="003B5615"/>
    <w:rsid w:val="003B56CE"/>
    <w:rsid w:val="003B5845"/>
    <w:rsid w:val="003B58D4"/>
    <w:rsid w:val="003B5FD0"/>
    <w:rsid w:val="003B6059"/>
    <w:rsid w:val="003B66D1"/>
    <w:rsid w:val="003B69A6"/>
    <w:rsid w:val="003B715A"/>
    <w:rsid w:val="003B7509"/>
    <w:rsid w:val="003B7537"/>
    <w:rsid w:val="003B7B55"/>
    <w:rsid w:val="003C06AF"/>
    <w:rsid w:val="003C1122"/>
    <w:rsid w:val="003C153D"/>
    <w:rsid w:val="003C1733"/>
    <w:rsid w:val="003C1C2D"/>
    <w:rsid w:val="003C1DB6"/>
    <w:rsid w:val="003C2170"/>
    <w:rsid w:val="003C2B4B"/>
    <w:rsid w:val="003C2F33"/>
    <w:rsid w:val="003C3392"/>
    <w:rsid w:val="003C3446"/>
    <w:rsid w:val="003C36F8"/>
    <w:rsid w:val="003C3B79"/>
    <w:rsid w:val="003C3C4E"/>
    <w:rsid w:val="003C40FC"/>
    <w:rsid w:val="003C43B9"/>
    <w:rsid w:val="003C45D0"/>
    <w:rsid w:val="003C4653"/>
    <w:rsid w:val="003C4C9D"/>
    <w:rsid w:val="003C53E4"/>
    <w:rsid w:val="003C5833"/>
    <w:rsid w:val="003C5B17"/>
    <w:rsid w:val="003C5D58"/>
    <w:rsid w:val="003C6388"/>
    <w:rsid w:val="003C6823"/>
    <w:rsid w:val="003C69B3"/>
    <w:rsid w:val="003C6CBF"/>
    <w:rsid w:val="003C6E74"/>
    <w:rsid w:val="003C70F8"/>
    <w:rsid w:val="003C74A9"/>
    <w:rsid w:val="003C765E"/>
    <w:rsid w:val="003C789E"/>
    <w:rsid w:val="003C7B29"/>
    <w:rsid w:val="003D0218"/>
    <w:rsid w:val="003D07A8"/>
    <w:rsid w:val="003D0A00"/>
    <w:rsid w:val="003D0C96"/>
    <w:rsid w:val="003D0E58"/>
    <w:rsid w:val="003D1020"/>
    <w:rsid w:val="003D19F1"/>
    <w:rsid w:val="003D1B37"/>
    <w:rsid w:val="003D231F"/>
    <w:rsid w:val="003D233E"/>
    <w:rsid w:val="003D2619"/>
    <w:rsid w:val="003D2F4C"/>
    <w:rsid w:val="003D2FA7"/>
    <w:rsid w:val="003D3729"/>
    <w:rsid w:val="003D39AD"/>
    <w:rsid w:val="003D39D8"/>
    <w:rsid w:val="003D3B08"/>
    <w:rsid w:val="003D3F48"/>
    <w:rsid w:val="003D40B9"/>
    <w:rsid w:val="003D4199"/>
    <w:rsid w:val="003D42DB"/>
    <w:rsid w:val="003D437B"/>
    <w:rsid w:val="003D4491"/>
    <w:rsid w:val="003D4F6A"/>
    <w:rsid w:val="003D506D"/>
    <w:rsid w:val="003D5320"/>
    <w:rsid w:val="003D5378"/>
    <w:rsid w:val="003D56B3"/>
    <w:rsid w:val="003D58F8"/>
    <w:rsid w:val="003D5EE5"/>
    <w:rsid w:val="003D5F90"/>
    <w:rsid w:val="003D6097"/>
    <w:rsid w:val="003D6209"/>
    <w:rsid w:val="003D6B44"/>
    <w:rsid w:val="003D6CC6"/>
    <w:rsid w:val="003D6FA5"/>
    <w:rsid w:val="003D7122"/>
    <w:rsid w:val="003D7DCF"/>
    <w:rsid w:val="003D7DDD"/>
    <w:rsid w:val="003D7FDB"/>
    <w:rsid w:val="003E01EA"/>
    <w:rsid w:val="003E04BE"/>
    <w:rsid w:val="003E0AD1"/>
    <w:rsid w:val="003E0D01"/>
    <w:rsid w:val="003E0F58"/>
    <w:rsid w:val="003E12DF"/>
    <w:rsid w:val="003E19F8"/>
    <w:rsid w:val="003E1AB4"/>
    <w:rsid w:val="003E1B82"/>
    <w:rsid w:val="003E25B2"/>
    <w:rsid w:val="003E2B00"/>
    <w:rsid w:val="003E2CB9"/>
    <w:rsid w:val="003E3767"/>
    <w:rsid w:val="003E392E"/>
    <w:rsid w:val="003E4118"/>
    <w:rsid w:val="003E45D7"/>
    <w:rsid w:val="003E484D"/>
    <w:rsid w:val="003E4EE5"/>
    <w:rsid w:val="003E5003"/>
    <w:rsid w:val="003E54F4"/>
    <w:rsid w:val="003E594C"/>
    <w:rsid w:val="003E5965"/>
    <w:rsid w:val="003E6491"/>
    <w:rsid w:val="003E6584"/>
    <w:rsid w:val="003E65CA"/>
    <w:rsid w:val="003E67AD"/>
    <w:rsid w:val="003E6B5E"/>
    <w:rsid w:val="003E6EA5"/>
    <w:rsid w:val="003E70CA"/>
    <w:rsid w:val="003E70CF"/>
    <w:rsid w:val="003E71E4"/>
    <w:rsid w:val="003E7435"/>
    <w:rsid w:val="003E7524"/>
    <w:rsid w:val="003E7AD3"/>
    <w:rsid w:val="003E7BC0"/>
    <w:rsid w:val="003E7D4B"/>
    <w:rsid w:val="003E7E1E"/>
    <w:rsid w:val="003E7E71"/>
    <w:rsid w:val="003F036C"/>
    <w:rsid w:val="003F0437"/>
    <w:rsid w:val="003F0491"/>
    <w:rsid w:val="003F076E"/>
    <w:rsid w:val="003F0C1E"/>
    <w:rsid w:val="003F0EDB"/>
    <w:rsid w:val="003F128A"/>
    <w:rsid w:val="003F1332"/>
    <w:rsid w:val="003F1807"/>
    <w:rsid w:val="003F1A8E"/>
    <w:rsid w:val="003F1E7B"/>
    <w:rsid w:val="003F1FF3"/>
    <w:rsid w:val="003F213A"/>
    <w:rsid w:val="003F2414"/>
    <w:rsid w:val="003F289F"/>
    <w:rsid w:val="003F296F"/>
    <w:rsid w:val="003F2E7B"/>
    <w:rsid w:val="003F3130"/>
    <w:rsid w:val="003F3532"/>
    <w:rsid w:val="003F39A9"/>
    <w:rsid w:val="003F3A65"/>
    <w:rsid w:val="003F4A2B"/>
    <w:rsid w:val="003F4A94"/>
    <w:rsid w:val="003F4C51"/>
    <w:rsid w:val="003F5327"/>
    <w:rsid w:val="003F5387"/>
    <w:rsid w:val="003F5570"/>
    <w:rsid w:val="003F5AB4"/>
    <w:rsid w:val="003F5B91"/>
    <w:rsid w:val="003F5BB6"/>
    <w:rsid w:val="003F5E51"/>
    <w:rsid w:val="003F5F4D"/>
    <w:rsid w:val="003F6133"/>
    <w:rsid w:val="003F659F"/>
    <w:rsid w:val="003F685B"/>
    <w:rsid w:val="003F6B39"/>
    <w:rsid w:val="003F74D3"/>
    <w:rsid w:val="003F79A4"/>
    <w:rsid w:val="00400085"/>
    <w:rsid w:val="004001B1"/>
    <w:rsid w:val="00400642"/>
    <w:rsid w:val="00400643"/>
    <w:rsid w:val="00400834"/>
    <w:rsid w:val="00400F29"/>
    <w:rsid w:val="00400F82"/>
    <w:rsid w:val="004011ED"/>
    <w:rsid w:val="00401400"/>
    <w:rsid w:val="0040144C"/>
    <w:rsid w:val="00401852"/>
    <w:rsid w:val="0040189E"/>
    <w:rsid w:val="00401AB1"/>
    <w:rsid w:val="00401ACA"/>
    <w:rsid w:val="00401B50"/>
    <w:rsid w:val="004029BC"/>
    <w:rsid w:val="00402ED1"/>
    <w:rsid w:val="0040318E"/>
    <w:rsid w:val="00403279"/>
    <w:rsid w:val="00403367"/>
    <w:rsid w:val="004034D3"/>
    <w:rsid w:val="00403632"/>
    <w:rsid w:val="00403A47"/>
    <w:rsid w:val="00403D09"/>
    <w:rsid w:val="00403F44"/>
    <w:rsid w:val="004040AB"/>
    <w:rsid w:val="0040434E"/>
    <w:rsid w:val="00404399"/>
    <w:rsid w:val="00404746"/>
    <w:rsid w:val="00404E16"/>
    <w:rsid w:val="00405224"/>
    <w:rsid w:val="00405321"/>
    <w:rsid w:val="004055E3"/>
    <w:rsid w:val="0040564C"/>
    <w:rsid w:val="004056AF"/>
    <w:rsid w:val="0040591F"/>
    <w:rsid w:val="00405A3B"/>
    <w:rsid w:val="00405B02"/>
    <w:rsid w:val="00405C9B"/>
    <w:rsid w:val="0040680A"/>
    <w:rsid w:val="0040784B"/>
    <w:rsid w:val="004078B4"/>
    <w:rsid w:val="00410299"/>
    <w:rsid w:val="00410A58"/>
    <w:rsid w:val="00410C78"/>
    <w:rsid w:val="0041198C"/>
    <w:rsid w:val="00412095"/>
    <w:rsid w:val="00412519"/>
    <w:rsid w:val="0041257D"/>
    <w:rsid w:val="004133EA"/>
    <w:rsid w:val="0041362D"/>
    <w:rsid w:val="00413688"/>
    <w:rsid w:val="004139E1"/>
    <w:rsid w:val="00413A9F"/>
    <w:rsid w:val="004140F1"/>
    <w:rsid w:val="0041424A"/>
    <w:rsid w:val="00414266"/>
    <w:rsid w:val="00414382"/>
    <w:rsid w:val="004144BC"/>
    <w:rsid w:val="0041497D"/>
    <w:rsid w:val="00415E52"/>
    <w:rsid w:val="00415E68"/>
    <w:rsid w:val="004163C1"/>
    <w:rsid w:val="004163EF"/>
    <w:rsid w:val="00416B5D"/>
    <w:rsid w:val="00416C86"/>
    <w:rsid w:val="00416D59"/>
    <w:rsid w:val="00417879"/>
    <w:rsid w:val="00417A4D"/>
    <w:rsid w:val="00417ECB"/>
    <w:rsid w:val="00420618"/>
    <w:rsid w:val="004208BA"/>
    <w:rsid w:val="004209F2"/>
    <w:rsid w:val="00420E2B"/>
    <w:rsid w:val="0042122E"/>
    <w:rsid w:val="00421597"/>
    <w:rsid w:val="004215B8"/>
    <w:rsid w:val="00421826"/>
    <w:rsid w:val="00421937"/>
    <w:rsid w:val="00421A45"/>
    <w:rsid w:val="00421CF8"/>
    <w:rsid w:val="00422180"/>
    <w:rsid w:val="004225FC"/>
    <w:rsid w:val="00422A1D"/>
    <w:rsid w:val="00422A7A"/>
    <w:rsid w:val="00422C5C"/>
    <w:rsid w:val="00422D6B"/>
    <w:rsid w:val="00422F81"/>
    <w:rsid w:val="00423332"/>
    <w:rsid w:val="004237D0"/>
    <w:rsid w:val="00423CF8"/>
    <w:rsid w:val="00423FE7"/>
    <w:rsid w:val="004242D0"/>
    <w:rsid w:val="004246D6"/>
    <w:rsid w:val="0042497F"/>
    <w:rsid w:val="00424A6B"/>
    <w:rsid w:val="00424B90"/>
    <w:rsid w:val="00424C23"/>
    <w:rsid w:val="00424C53"/>
    <w:rsid w:val="0042579F"/>
    <w:rsid w:val="00425895"/>
    <w:rsid w:val="004259D9"/>
    <w:rsid w:val="00425FE2"/>
    <w:rsid w:val="00426016"/>
    <w:rsid w:val="00426115"/>
    <w:rsid w:val="0042684A"/>
    <w:rsid w:val="00426E9B"/>
    <w:rsid w:val="00426EA6"/>
    <w:rsid w:val="00427200"/>
    <w:rsid w:val="0042734F"/>
    <w:rsid w:val="00427AE0"/>
    <w:rsid w:val="0043043A"/>
    <w:rsid w:val="004304D5"/>
    <w:rsid w:val="004307A9"/>
    <w:rsid w:val="0043092B"/>
    <w:rsid w:val="0043120F"/>
    <w:rsid w:val="0043197B"/>
    <w:rsid w:val="00431A8C"/>
    <w:rsid w:val="00431EF9"/>
    <w:rsid w:val="00432161"/>
    <w:rsid w:val="00432799"/>
    <w:rsid w:val="00432C73"/>
    <w:rsid w:val="00432E17"/>
    <w:rsid w:val="00433D1C"/>
    <w:rsid w:val="00433E6F"/>
    <w:rsid w:val="00433FE2"/>
    <w:rsid w:val="004341BC"/>
    <w:rsid w:val="00434812"/>
    <w:rsid w:val="00434D49"/>
    <w:rsid w:val="0043544B"/>
    <w:rsid w:val="0043561C"/>
    <w:rsid w:val="00435720"/>
    <w:rsid w:val="00435BD9"/>
    <w:rsid w:val="00436549"/>
    <w:rsid w:val="00436580"/>
    <w:rsid w:val="00436BEF"/>
    <w:rsid w:val="00436D18"/>
    <w:rsid w:val="0043705F"/>
    <w:rsid w:val="004371D1"/>
    <w:rsid w:val="00437309"/>
    <w:rsid w:val="00437337"/>
    <w:rsid w:val="0044029C"/>
    <w:rsid w:val="004409BB"/>
    <w:rsid w:val="00440C7A"/>
    <w:rsid w:val="0044128F"/>
    <w:rsid w:val="004419CA"/>
    <w:rsid w:val="00441D91"/>
    <w:rsid w:val="00442085"/>
    <w:rsid w:val="0044244D"/>
    <w:rsid w:val="0044260C"/>
    <w:rsid w:val="00442BE2"/>
    <w:rsid w:val="00442C90"/>
    <w:rsid w:val="00442D9D"/>
    <w:rsid w:val="004430C6"/>
    <w:rsid w:val="00443934"/>
    <w:rsid w:val="00443BAB"/>
    <w:rsid w:val="00443C01"/>
    <w:rsid w:val="00443CD4"/>
    <w:rsid w:val="0044403C"/>
    <w:rsid w:val="00444658"/>
    <w:rsid w:val="00444D0F"/>
    <w:rsid w:val="00444FCD"/>
    <w:rsid w:val="0044506D"/>
    <w:rsid w:val="004454A9"/>
    <w:rsid w:val="004457D3"/>
    <w:rsid w:val="00445855"/>
    <w:rsid w:val="00445A35"/>
    <w:rsid w:val="00445B19"/>
    <w:rsid w:val="00446280"/>
    <w:rsid w:val="00446399"/>
    <w:rsid w:val="004467F9"/>
    <w:rsid w:val="00447022"/>
    <w:rsid w:val="00447DDE"/>
    <w:rsid w:val="00447E4C"/>
    <w:rsid w:val="0045003A"/>
    <w:rsid w:val="0045013E"/>
    <w:rsid w:val="00450190"/>
    <w:rsid w:val="00450760"/>
    <w:rsid w:val="00450972"/>
    <w:rsid w:val="00450B98"/>
    <w:rsid w:val="00451A0A"/>
    <w:rsid w:val="00451C45"/>
    <w:rsid w:val="00451C78"/>
    <w:rsid w:val="00451D92"/>
    <w:rsid w:val="004524FD"/>
    <w:rsid w:val="0045255B"/>
    <w:rsid w:val="00453127"/>
    <w:rsid w:val="004535E8"/>
    <w:rsid w:val="00453B15"/>
    <w:rsid w:val="00453B20"/>
    <w:rsid w:val="004541FD"/>
    <w:rsid w:val="00454350"/>
    <w:rsid w:val="004544BF"/>
    <w:rsid w:val="004544FC"/>
    <w:rsid w:val="00454B88"/>
    <w:rsid w:val="00454ED8"/>
    <w:rsid w:val="0045505D"/>
    <w:rsid w:val="00455D1C"/>
    <w:rsid w:val="004561EB"/>
    <w:rsid w:val="004563F7"/>
    <w:rsid w:val="00456440"/>
    <w:rsid w:val="004564EE"/>
    <w:rsid w:val="0045678B"/>
    <w:rsid w:val="004569D3"/>
    <w:rsid w:val="00456AD4"/>
    <w:rsid w:val="00456B4F"/>
    <w:rsid w:val="00456D56"/>
    <w:rsid w:val="004570B3"/>
    <w:rsid w:val="004570DA"/>
    <w:rsid w:val="0045727A"/>
    <w:rsid w:val="004572D0"/>
    <w:rsid w:val="0045761B"/>
    <w:rsid w:val="0045797B"/>
    <w:rsid w:val="00457B14"/>
    <w:rsid w:val="00457CC1"/>
    <w:rsid w:val="00457E10"/>
    <w:rsid w:val="00457F5B"/>
    <w:rsid w:val="00460CA0"/>
    <w:rsid w:val="00460F35"/>
    <w:rsid w:val="00460FB3"/>
    <w:rsid w:val="00461405"/>
    <w:rsid w:val="004619E4"/>
    <w:rsid w:val="00462143"/>
    <w:rsid w:val="00462D83"/>
    <w:rsid w:val="00462EF0"/>
    <w:rsid w:val="0046314B"/>
    <w:rsid w:val="0046320B"/>
    <w:rsid w:val="004632C2"/>
    <w:rsid w:val="004633F7"/>
    <w:rsid w:val="004635C8"/>
    <w:rsid w:val="00464773"/>
    <w:rsid w:val="00464BDA"/>
    <w:rsid w:val="00464E59"/>
    <w:rsid w:val="0046539E"/>
    <w:rsid w:val="0046555B"/>
    <w:rsid w:val="00465DD3"/>
    <w:rsid w:val="0046629B"/>
    <w:rsid w:val="00466835"/>
    <w:rsid w:val="00466A05"/>
    <w:rsid w:val="00466A2C"/>
    <w:rsid w:val="00466B0F"/>
    <w:rsid w:val="00466B1C"/>
    <w:rsid w:val="00466D79"/>
    <w:rsid w:val="00467116"/>
    <w:rsid w:val="00467D29"/>
    <w:rsid w:val="0047002F"/>
    <w:rsid w:val="0047006A"/>
    <w:rsid w:val="00470362"/>
    <w:rsid w:val="004703F9"/>
    <w:rsid w:val="004704D8"/>
    <w:rsid w:val="0047099E"/>
    <w:rsid w:val="00470CBC"/>
    <w:rsid w:val="00470DCE"/>
    <w:rsid w:val="004713D6"/>
    <w:rsid w:val="0047162B"/>
    <w:rsid w:val="0047171F"/>
    <w:rsid w:val="00471B5D"/>
    <w:rsid w:val="00471E0B"/>
    <w:rsid w:val="00472235"/>
    <w:rsid w:val="0047278B"/>
    <w:rsid w:val="004727DE"/>
    <w:rsid w:val="00472ADD"/>
    <w:rsid w:val="00472EEA"/>
    <w:rsid w:val="00473131"/>
    <w:rsid w:val="00473163"/>
    <w:rsid w:val="00473304"/>
    <w:rsid w:val="004738A7"/>
    <w:rsid w:val="00473910"/>
    <w:rsid w:val="00474456"/>
    <w:rsid w:val="00474922"/>
    <w:rsid w:val="0047536C"/>
    <w:rsid w:val="00475803"/>
    <w:rsid w:val="00475EC3"/>
    <w:rsid w:val="00475FED"/>
    <w:rsid w:val="00476191"/>
    <w:rsid w:val="00476F85"/>
    <w:rsid w:val="00477100"/>
    <w:rsid w:val="0047763F"/>
    <w:rsid w:val="00477681"/>
    <w:rsid w:val="0047796F"/>
    <w:rsid w:val="00477BC4"/>
    <w:rsid w:val="00480505"/>
    <w:rsid w:val="0048179D"/>
    <w:rsid w:val="00481DA6"/>
    <w:rsid w:val="00482349"/>
    <w:rsid w:val="00482CCD"/>
    <w:rsid w:val="00482DEF"/>
    <w:rsid w:val="00482E37"/>
    <w:rsid w:val="00482EE6"/>
    <w:rsid w:val="00483088"/>
    <w:rsid w:val="00483559"/>
    <w:rsid w:val="004835C5"/>
    <w:rsid w:val="00483A75"/>
    <w:rsid w:val="00483AB7"/>
    <w:rsid w:val="004841B1"/>
    <w:rsid w:val="004841F9"/>
    <w:rsid w:val="0048519F"/>
    <w:rsid w:val="004852B9"/>
    <w:rsid w:val="00485425"/>
    <w:rsid w:val="0048584E"/>
    <w:rsid w:val="004859CA"/>
    <w:rsid w:val="00485B85"/>
    <w:rsid w:val="00485E6F"/>
    <w:rsid w:val="00485EA8"/>
    <w:rsid w:val="00486120"/>
    <w:rsid w:val="004865D3"/>
    <w:rsid w:val="00486C8B"/>
    <w:rsid w:val="00486CF7"/>
    <w:rsid w:val="00486FB2"/>
    <w:rsid w:val="00487096"/>
    <w:rsid w:val="004875A1"/>
    <w:rsid w:val="00487B1F"/>
    <w:rsid w:val="00490023"/>
    <w:rsid w:val="004901E4"/>
    <w:rsid w:val="00490C36"/>
    <w:rsid w:val="00490D40"/>
    <w:rsid w:val="00490FF2"/>
    <w:rsid w:val="00491879"/>
    <w:rsid w:val="004918DB"/>
    <w:rsid w:val="00491A03"/>
    <w:rsid w:val="00491A15"/>
    <w:rsid w:val="00491A3A"/>
    <w:rsid w:val="00491AAE"/>
    <w:rsid w:val="00491DC7"/>
    <w:rsid w:val="004922CA"/>
    <w:rsid w:val="00492447"/>
    <w:rsid w:val="004927FD"/>
    <w:rsid w:val="00492CFE"/>
    <w:rsid w:val="00492DDD"/>
    <w:rsid w:val="00492FD4"/>
    <w:rsid w:val="00493493"/>
    <w:rsid w:val="00493540"/>
    <w:rsid w:val="004938B1"/>
    <w:rsid w:val="00493A3F"/>
    <w:rsid w:val="00493B0F"/>
    <w:rsid w:val="00493C4C"/>
    <w:rsid w:val="00494188"/>
    <w:rsid w:val="00494654"/>
    <w:rsid w:val="00494B07"/>
    <w:rsid w:val="00494BF7"/>
    <w:rsid w:val="004951E7"/>
    <w:rsid w:val="0049538E"/>
    <w:rsid w:val="00495EA0"/>
    <w:rsid w:val="00495ED1"/>
    <w:rsid w:val="004966D1"/>
    <w:rsid w:val="00496E0F"/>
    <w:rsid w:val="00496E7C"/>
    <w:rsid w:val="004970FB"/>
    <w:rsid w:val="004973DF"/>
    <w:rsid w:val="004975B3"/>
    <w:rsid w:val="0049785D"/>
    <w:rsid w:val="00497E45"/>
    <w:rsid w:val="00497F86"/>
    <w:rsid w:val="004A070F"/>
    <w:rsid w:val="004A07C0"/>
    <w:rsid w:val="004A0B91"/>
    <w:rsid w:val="004A0D61"/>
    <w:rsid w:val="004A1682"/>
    <w:rsid w:val="004A1850"/>
    <w:rsid w:val="004A2061"/>
    <w:rsid w:val="004A28AF"/>
    <w:rsid w:val="004A2DE6"/>
    <w:rsid w:val="004A2DFA"/>
    <w:rsid w:val="004A34C5"/>
    <w:rsid w:val="004A38C2"/>
    <w:rsid w:val="004A3EF2"/>
    <w:rsid w:val="004A4471"/>
    <w:rsid w:val="004A59E4"/>
    <w:rsid w:val="004A5AE6"/>
    <w:rsid w:val="004A60E7"/>
    <w:rsid w:val="004A633F"/>
    <w:rsid w:val="004A703D"/>
    <w:rsid w:val="004A709C"/>
    <w:rsid w:val="004A7907"/>
    <w:rsid w:val="004A7A77"/>
    <w:rsid w:val="004A7CA4"/>
    <w:rsid w:val="004A7DAC"/>
    <w:rsid w:val="004A7E1F"/>
    <w:rsid w:val="004B0119"/>
    <w:rsid w:val="004B0122"/>
    <w:rsid w:val="004B0171"/>
    <w:rsid w:val="004B0750"/>
    <w:rsid w:val="004B08D5"/>
    <w:rsid w:val="004B0AE9"/>
    <w:rsid w:val="004B0C24"/>
    <w:rsid w:val="004B0F18"/>
    <w:rsid w:val="004B0FA2"/>
    <w:rsid w:val="004B1557"/>
    <w:rsid w:val="004B19A8"/>
    <w:rsid w:val="004B1C1C"/>
    <w:rsid w:val="004B202C"/>
    <w:rsid w:val="004B23A8"/>
    <w:rsid w:val="004B28EC"/>
    <w:rsid w:val="004B30B9"/>
    <w:rsid w:val="004B3369"/>
    <w:rsid w:val="004B3485"/>
    <w:rsid w:val="004B353C"/>
    <w:rsid w:val="004B371A"/>
    <w:rsid w:val="004B5020"/>
    <w:rsid w:val="004B561B"/>
    <w:rsid w:val="004B5693"/>
    <w:rsid w:val="004B5A83"/>
    <w:rsid w:val="004B5C14"/>
    <w:rsid w:val="004B5DAC"/>
    <w:rsid w:val="004B5FB7"/>
    <w:rsid w:val="004B6156"/>
    <w:rsid w:val="004B65C3"/>
    <w:rsid w:val="004B662A"/>
    <w:rsid w:val="004B6797"/>
    <w:rsid w:val="004B6C16"/>
    <w:rsid w:val="004B6C76"/>
    <w:rsid w:val="004B6DE2"/>
    <w:rsid w:val="004B6EEB"/>
    <w:rsid w:val="004B6FE9"/>
    <w:rsid w:val="004B744A"/>
    <w:rsid w:val="004B74F7"/>
    <w:rsid w:val="004B7D39"/>
    <w:rsid w:val="004B7D65"/>
    <w:rsid w:val="004B7E5B"/>
    <w:rsid w:val="004C010D"/>
    <w:rsid w:val="004C031A"/>
    <w:rsid w:val="004C0758"/>
    <w:rsid w:val="004C09A1"/>
    <w:rsid w:val="004C0CD4"/>
    <w:rsid w:val="004C0CDA"/>
    <w:rsid w:val="004C1189"/>
    <w:rsid w:val="004C18B4"/>
    <w:rsid w:val="004C1C9C"/>
    <w:rsid w:val="004C1E96"/>
    <w:rsid w:val="004C228D"/>
    <w:rsid w:val="004C22FE"/>
    <w:rsid w:val="004C2E7A"/>
    <w:rsid w:val="004C3385"/>
    <w:rsid w:val="004C37F1"/>
    <w:rsid w:val="004C3D33"/>
    <w:rsid w:val="004C436C"/>
    <w:rsid w:val="004C43BC"/>
    <w:rsid w:val="004C44AD"/>
    <w:rsid w:val="004C4911"/>
    <w:rsid w:val="004C4D98"/>
    <w:rsid w:val="004C4E1A"/>
    <w:rsid w:val="004C5256"/>
    <w:rsid w:val="004C54D9"/>
    <w:rsid w:val="004C568C"/>
    <w:rsid w:val="004C5B7A"/>
    <w:rsid w:val="004C65B9"/>
    <w:rsid w:val="004C65C3"/>
    <w:rsid w:val="004C69B6"/>
    <w:rsid w:val="004C6AC0"/>
    <w:rsid w:val="004C6E6D"/>
    <w:rsid w:val="004C71D4"/>
    <w:rsid w:val="004C7677"/>
    <w:rsid w:val="004C7D71"/>
    <w:rsid w:val="004C7F52"/>
    <w:rsid w:val="004D0339"/>
    <w:rsid w:val="004D0642"/>
    <w:rsid w:val="004D0708"/>
    <w:rsid w:val="004D0938"/>
    <w:rsid w:val="004D09A3"/>
    <w:rsid w:val="004D0B30"/>
    <w:rsid w:val="004D0BB7"/>
    <w:rsid w:val="004D0C4F"/>
    <w:rsid w:val="004D0EE8"/>
    <w:rsid w:val="004D0F19"/>
    <w:rsid w:val="004D1889"/>
    <w:rsid w:val="004D1D03"/>
    <w:rsid w:val="004D2858"/>
    <w:rsid w:val="004D2CEF"/>
    <w:rsid w:val="004D2FFD"/>
    <w:rsid w:val="004D300E"/>
    <w:rsid w:val="004D346D"/>
    <w:rsid w:val="004D362B"/>
    <w:rsid w:val="004D3704"/>
    <w:rsid w:val="004D376A"/>
    <w:rsid w:val="004D3814"/>
    <w:rsid w:val="004D3DDA"/>
    <w:rsid w:val="004D3E21"/>
    <w:rsid w:val="004D4150"/>
    <w:rsid w:val="004D45BB"/>
    <w:rsid w:val="004D4943"/>
    <w:rsid w:val="004D4D5D"/>
    <w:rsid w:val="004D4E6F"/>
    <w:rsid w:val="004D51D0"/>
    <w:rsid w:val="004D5373"/>
    <w:rsid w:val="004D55B8"/>
    <w:rsid w:val="004D56CB"/>
    <w:rsid w:val="004D5714"/>
    <w:rsid w:val="004D57FD"/>
    <w:rsid w:val="004D5A39"/>
    <w:rsid w:val="004D5AEC"/>
    <w:rsid w:val="004D5B2C"/>
    <w:rsid w:val="004D60AA"/>
    <w:rsid w:val="004D6498"/>
    <w:rsid w:val="004D7284"/>
    <w:rsid w:val="004D7323"/>
    <w:rsid w:val="004D76CE"/>
    <w:rsid w:val="004D7C40"/>
    <w:rsid w:val="004E0276"/>
    <w:rsid w:val="004E054A"/>
    <w:rsid w:val="004E064B"/>
    <w:rsid w:val="004E06AD"/>
    <w:rsid w:val="004E0892"/>
    <w:rsid w:val="004E15AC"/>
    <w:rsid w:val="004E168B"/>
    <w:rsid w:val="004E1749"/>
    <w:rsid w:val="004E19C1"/>
    <w:rsid w:val="004E1ADE"/>
    <w:rsid w:val="004E20D5"/>
    <w:rsid w:val="004E20D8"/>
    <w:rsid w:val="004E2515"/>
    <w:rsid w:val="004E27E6"/>
    <w:rsid w:val="004E2FEA"/>
    <w:rsid w:val="004E325D"/>
    <w:rsid w:val="004E33C8"/>
    <w:rsid w:val="004E36B3"/>
    <w:rsid w:val="004E3CAE"/>
    <w:rsid w:val="004E3D71"/>
    <w:rsid w:val="004E3FAA"/>
    <w:rsid w:val="004E4883"/>
    <w:rsid w:val="004E4A46"/>
    <w:rsid w:val="004E4D16"/>
    <w:rsid w:val="004E4F1E"/>
    <w:rsid w:val="004E4F3A"/>
    <w:rsid w:val="004E5041"/>
    <w:rsid w:val="004E5291"/>
    <w:rsid w:val="004E5563"/>
    <w:rsid w:val="004E5984"/>
    <w:rsid w:val="004E6304"/>
    <w:rsid w:val="004E68C4"/>
    <w:rsid w:val="004E6A4C"/>
    <w:rsid w:val="004E6E25"/>
    <w:rsid w:val="004E7058"/>
    <w:rsid w:val="004E718A"/>
    <w:rsid w:val="004E76C9"/>
    <w:rsid w:val="004E78DC"/>
    <w:rsid w:val="004E7CF1"/>
    <w:rsid w:val="004E7FCD"/>
    <w:rsid w:val="004F07BF"/>
    <w:rsid w:val="004F0FE9"/>
    <w:rsid w:val="004F1098"/>
    <w:rsid w:val="004F179B"/>
    <w:rsid w:val="004F1834"/>
    <w:rsid w:val="004F1C4B"/>
    <w:rsid w:val="004F1D71"/>
    <w:rsid w:val="004F2079"/>
    <w:rsid w:val="004F2149"/>
    <w:rsid w:val="004F254D"/>
    <w:rsid w:val="004F27CE"/>
    <w:rsid w:val="004F2D2E"/>
    <w:rsid w:val="004F2FAD"/>
    <w:rsid w:val="004F2FF5"/>
    <w:rsid w:val="004F317A"/>
    <w:rsid w:val="004F322F"/>
    <w:rsid w:val="004F32C3"/>
    <w:rsid w:val="004F32CE"/>
    <w:rsid w:val="004F3527"/>
    <w:rsid w:val="004F3A1A"/>
    <w:rsid w:val="004F3B59"/>
    <w:rsid w:val="004F3D4B"/>
    <w:rsid w:val="004F428C"/>
    <w:rsid w:val="004F48A9"/>
    <w:rsid w:val="004F5757"/>
    <w:rsid w:val="004F57FD"/>
    <w:rsid w:val="004F5A42"/>
    <w:rsid w:val="004F5A86"/>
    <w:rsid w:val="004F5C74"/>
    <w:rsid w:val="004F5FEC"/>
    <w:rsid w:val="004F640E"/>
    <w:rsid w:val="004F6AC4"/>
    <w:rsid w:val="004F7272"/>
    <w:rsid w:val="004F7404"/>
    <w:rsid w:val="004F7773"/>
    <w:rsid w:val="004F7973"/>
    <w:rsid w:val="004F7A9A"/>
    <w:rsid w:val="004F7EA6"/>
    <w:rsid w:val="004F7EAC"/>
    <w:rsid w:val="004F7F40"/>
    <w:rsid w:val="00500483"/>
    <w:rsid w:val="00500592"/>
    <w:rsid w:val="005005F9"/>
    <w:rsid w:val="00500800"/>
    <w:rsid w:val="00500DA8"/>
    <w:rsid w:val="0050112A"/>
    <w:rsid w:val="00501307"/>
    <w:rsid w:val="005017C6"/>
    <w:rsid w:val="0050182F"/>
    <w:rsid w:val="005018CF"/>
    <w:rsid w:val="00501EDE"/>
    <w:rsid w:val="0050273C"/>
    <w:rsid w:val="00502DD9"/>
    <w:rsid w:val="005037F6"/>
    <w:rsid w:val="00503955"/>
    <w:rsid w:val="005039EE"/>
    <w:rsid w:val="00503A69"/>
    <w:rsid w:val="00503C5E"/>
    <w:rsid w:val="00504020"/>
    <w:rsid w:val="005040D3"/>
    <w:rsid w:val="005043F1"/>
    <w:rsid w:val="005047DB"/>
    <w:rsid w:val="005049F5"/>
    <w:rsid w:val="00504A16"/>
    <w:rsid w:val="00504C24"/>
    <w:rsid w:val="00504E30"/>
    <w:rsid w:val="00504F97"/>
    <w:rsid w:val="0050514E"/>
    <w:rsid w:val="005052F8"/>
    <w:rsid w:val="00505442"/>
    <w:rsid w:val="0050589C"/>
    <w:rsid w:val="005058D6"/>
    <w:rsid w:val="00505B74"/>
    <w:rsid w:val="00505CD4"/>
    <w:rsid w:val="005063CE"/>
    <w:rsid w:val="00506573"/>
    <w:rsid w:val="005066C4"/>
    <w:rsid w:val="00506A26"/>
    <w:rsid w:val="00506B38"/>
    <w:rsid w:val="00506D75"/>
    <w:rsid w:val="00506EF2"/>
    <w:rsid w:val="00506FFD"/>
    <w:rsid w:val="0050714C"/>
    <w:rsid w:val="00507208"/>
    <w:rsid w:val="00507219"/>
    <w:rsid w:val="00507557"/>
    <w:rsid w:val="00507A81"/>
    <w:rsid w:val="005108F4"/>
    <w:rsid w:val="0051094B"/>
    <w:rsid w:val="00510969"/>
    <w:rsid w:val="00510C11"/>
    <w:rsid w:val="005110A3"/>
    <w:rsid w:val="00511483"/>
    <w:rsid w:val="00511BC8"/>
    <w:rsid w:val="00511D43"/>
    <w:rsid w:val="00512817"/>
    <w:rsid w:val="00512EA1"/>
    <w:rsid w:val="005130DB"/>
    <w:rsid w:val="005133B6"/>
    <w:rsid w:val="005133E8"/>
    <w:rsid w:val="00513496"/>
    <w:rsid w:val="005137B6"/>
    <w:rsid w:val="00513AC6"/>
    <w:rsid w:val="00514212"/>
    <w:rsid w:val="00514386"/>
    <w:rsid w:val="00514831"/>
    <w:rsid w:val="00514BAC"/>
    <w:rsid w:val="00514FE6"/>
    <w:rsid w:val="00515674"/>
    <w:rsid w:val="005157EC"/>
    <w:rsid w:val="0051589B"/>
    <w:rsid w:val="00515950"/>
    <w:rsid w:val="00515F32"/>
    <w:rsid w:val="0051653E"/>
    <w:rsid w:val="005168A3"/>
    <w:rsid w:val="005171BF"/>
    <w:rsid w:val="005171D7"/>
    <w:rsid w:val="00517489"/>
    <w:rsid w:val="00517658"/>
    <w:rsid w:val="00517B00"/>
    <w:rsid w:val="00517CA8"/>
    <w:rsid w:val="00520F88"/>
    <w:rsid w:val="00520FCD"/>
    <w:rsid w:val="005217D8"/>
    <w:rsid w:val="00521A23"/>
    <w:rsid w:val="00521A9D"/>
    <w:rsid w:val="00521B87"/>
    <w:rsid w:val="005222A7"/>
    <w:rsid w:val="00522497"/>
    <w:rsid w:val="005225C3"/>
    <w:rsid w:val="00522A83"/>
    <w:rsid w:val="00522B54"/>
    <w:rsid w:val="00522D0A"/>
    <w:rsid w:val="00522DE7"/>
    <w:rsid w:val="00523474"/>
    <w:rsid w:val="00523A04"/>
    <w:rsid w:val="00523E2A"/>
    <w:rsid w:val="00523FAD"/>
    <w:rsid w:val="00524038"/>
    <w:rsid w:val="005241C4"/>
    <w:rsid w:val="00524445"/>
    <w:rsid w:val="00524C4E"/>
    <w:rsid w:val="00525042"/>
    <w:rsid w:val="0052526B"/>
    <w:rsid w:val="00525318"/>
    <w:rsid w:val="00525849"/>
    <w:rsid w:val="00525DC6"/>
    <w:rsid w:val="00525FD6"/>
    <w:rsid w:val="0052621C"/>
    <w:rsid w:val="00526CB2"/>
    <w:rsid w:val="00526ECE"/>
    <w:rsid w:val="005277C3"/>
    <w:rsid w:val="00527B0C"/>
    <w:rsid w:val="00530184"/>
    <w:rsid w:val="0053032D"/>
    <w:rsid w:val="005303B6"/>
    <w:rsid w:val="00530728"/>
    <w:rsid w:val="005307FC"/>
    <w:rsid w:val="00530E6F"/>
    <w:rsid w:val="00530F4B"/>
    <w:rsid w:val="005313A6"/>
    <w:rsid w:val="005316F7"/>
    <w:rsid w:val="00531712"/>
    <w:rsid w:val="00531A0A"/>
    <w:rsid w:val="0053215B"/>
    <w:rsid w:val="00532882"/>
    <w:rsid w:val="00533298"/>
    <w:rsid w:val="005334AE"/>
    <w:rsid w:val="00533548"/>
    <w:rsid w:val="00534598"/>
    <w:rsid w:val="005345B3"/>
    <w:rsid w:val="00534840"/>
    <w:rsid w:val="005352BF"/>
    <w:rsid w:val="00535495"/>
    <w:rsid w:val="00535514"/>
    <w:rsid w:val="005357E1"/>
    <w:rsid w:val="005358EF"/>
    <w:rsid w:val="005360FA"/>
    <w:rsid w:val="00536309"/>
    <w:rsid w:val="0053641E"/>
    <w:rsid w:val="005364E7"/>
    <w:rsid w:val="00536565"/>
    <w:rsid w:val="00536872"/>
    <w:rsid w:val="00536CB5"/>
    <w:rsid w:val="00537039"/>
    <w:rsid w:val="005372F6"/>
    <w:rsid w:val="005377BE"/>
    <w:rsid w:val="0053780F"/>
    <w:rsid w:val="00537967"/>
    <w:rsid w:val="00537A64"/>
    <w:rsid w:val="00537B84"/>
    <w:rsid w:val="005403EA"/>
    <w:rsid w:val="005405DD"/>
    <w:rsid w:val="00540931"/>
    <w:rsid w:val="0054094D"/>
    <w:rsid w:val="00540DE4"/>
    <w:rsid w:val="00541347"/>
    <w:rsid w:val="005413A2"/>
    <w:rsid w:val="00541816"/>
    <w:rsid w:val="005419CB"/>
    <w:rsid w:val="00541AC9"/>
    <w:rsid w:val="00542026"/>
    <w:rsid w:val="0054208C"/>
    <w:rsid w:val="00542129"/>
    <w:rsid w:val="00542398"/>
    <w:rsid w:val="00542657"/>
    <w:rsid w:val="005426A9"/>
    <w:rsid w:val="005428F5"/>
    <w:rsid w:val="00542945"/>
    <w:rsid w:val="00542F97"/>
    <w:rsid w:val="005433EB"/>
    <w:rsid w:val="00543447"/>
    <w:rsid w:val="005436B9"/>
    <w:rsid w:val="00543AB7"/>
    <w:rsid w:val="00543ACB"/>
    <w:rsid w:val="00543D08"/>
    <w:rsid w:val="00543D3B"/>
    <w:rsid w:val="00543E1C"/>
    <w:rsid w:val="0054416D"/>
    <w:rsid w:val="00544303"/>
    <w:rsid w:val="005453E3"/>
    <w:rsid w:val="00545526"/>
    <w:rsid w:val="005455C5"/>
    <w:rsid w:val="00545A55"/>
    <w:rsid w:val="00547959"/>
    <w:rsid w:val="005479AC"/>
    <w:rsid w:val="00547C68"/>
    <w:rsid w:val="00550141"/>
    <w:rsid w:val="0055023F"/>
    <w:rsid w:val="00550321"/>
    <w:rsid w:val="00550988"/>
    <w:rsid w:val="00550A25"/>
    <w:rsid w:val="00550A38"/>
    <w:rsid w:val="00551C4C"/>
    <w:rsid w:val="00552CDA"/>
    <w:rsid w:val="0055302D"/>
    <w:rsid w:val="00553090"/>
    <w:rsid w:val="00553319"/>
    <w:rsid w:val="005537E0"/>
    <w:rsid w:val="00553902"/>
    <w:rsid w:val="00553C4D"/>
    <w:rsid w:val="00554007"/>
    <w:rsid w:val="00554B57"/>
    <w:rsid w:val="00554C18"/>
    <w:rsid w:val="00555402"/>
    <w:rsid w:val="0055580D"/>
    <w:rsid w:val="00555931"/>
    <w:rsid w:val="0055593E"/>
    <w:rsid w:val="00556090"/>
    <w:rsid w:val="005560AC"/>
    <w:rsid w:val="005562AF"/>
    <w:rsid w:val="00556344"/>
    <w:rsid w:val="005563FC"/>
    <w:rsid w:val="00556521"/>
    <w:rsid w:val="005566CF"/>
    <w:rsid w:val="00556EA2"/>
    <w:rsid w:val="00556EFA"/>
    <w:rsid w:val="00556F9F"/>
    <w:rsid w:val="005571CF"/>
    <w:rsid w:val="005576D9"/>
    <w:rsid w:val="00557843"/>
    <w:rsid w:val="005578DD"/>
    <w:rsid w:val="00557967"/>
    <w:rsid w:val="00557EA6"/>
    <w:rsid w:val="005603A2"/>
    <w:rsid w:val="005605EE"/>
    <w:rsid w:val="005607EF"/>
    <w:rsid w:val="0056098A"/>
    <w:rsid w:val="00560C58"/>
    <w:rsid w:val="00560ECD"/>
    <w:rsid w:val="00560EEC"/>
    <w:rsid w:val="0056107F"/>
    <w:rsid w:val="005610A8"/>
    <w:rsid w:val="00561BC6"/>
    <w:rsid w:val="00561D4E"/>
    <w:rsid w:val="005620EF"/>
    <w:rsid w:val="005622C8"/>
    <w:rsid w:val="0056251E"/>
    <w:rsid w:val="005625AA"/>
    <w:rsid w:val="005628ED"/>
    <w:rsid w:val="00562A5D"/>
    <w:rsid w:val="00563210"/>
    <w:rsid w:val="005632F1"/>
    <w:rsid w:val="005633A5"/>
    <w:rsid w:val="005633F7"/>
    <w:rsid w:val="00563ADB"/>
    <w:rsid w:val="00563DFE"/>
    <w:rsid w:val="00563F96"/>
    <w:rsid w:val="00563FDC"/>
    <w:rsid w:val="005645CE"/>
    <w:rsid w:val="00564822"/>
    <w:rsid w:val="00564A51"/>
    <w:rsid w:val="00565201"/>
    <w:rsid w:val="005653BB"/>
    <w:rsid w:val="005654D9"/>
    <w:rsid w:val="00565EAD"/>
    <w:rsid w:val="00566148"/>
    <w:rsid w:val="00566385"/>
    <w:rsid w:val="0056660C"/>
    <w:rsid w:val="00566D91"/>
    <w:rsid w:val="00566F03"/>
    <w:rsid w:val="0056742C"/>
    <w:rsid w:val="00567C11"/>
    <w:rsid w:val="00567FD9"/>
    <w:rsid w:val="0057000F"/>
    <w:rsid w:val="005702E0"/>
    <w:rsid w:val="00570596"/>
    <w:rsid w:val="00570782"/>
    <w:rsid w:val="00570FB6"/>
    <w:rsid w:val="005710F9"/>
    <w:rsid w:val="00571231"/>
    <w:rsid w:val="005713DC"/>
    <w:rsid w:val="005717CA"/>
    <w:rsid w:val="00571A2C"/>
    <w:rsid w:val="00571AC2"/>
    <w:rsid w:val="00571BA1"/>
    <w:rsid w:val="00571CB4"/>
    <w:rsid w:val="0057220F"/>
    <w:rsid w:val="005723D4"/>
    <w:rsid w:val="0057281E"/>
    <w:rsid w:val="005728E0"/>
    <w:rsid w:val="00572A68"/>
    <w:rsid w:val="00572C43"/>
    <w:rsid w:val="00572EA2"/>
    <w:rsid w:val="00572EC6"/>
    <w:rsid w:val="005730A5"/>
    <w:rsid w:val="00573680"/>
    <w:rsid w:val="005741BA"/>
    <w:rsid w:val="005747BD"/>
    <w:rsid w:val="00574DC7"/>
    <w:rsid w:val="00574DFC"/>
    <w:rsid w:val="00574F53"/>
    <w:rsid w:val="005750D0"/>
    <w:rsid w:val="0057589B"/>
    <w:rsid w:val="005759C3"/>
    <w:rsid w:val="00576040"/>
    <w:rsid w:val="00576B95"/>
    <w:rsid w:val="00576D35"/>
    <w:rsid w:val="00576F70"/>
    <w:rsid w:val="00577320"/>
    <w:rsid w:val="0058018B"/>
    <w:rsid w:val="00580217"/>
    <w:rsid w:val="00580251"/>
    <w:rsid w:val="00580645"/>
    <w:rsid w:val="0058096F"/>
    <w:rsid w:val="00580DF9"/>
    <w:rsid w:val="00580F96"/>
    <w:rsid w:val="005810E6"/>
    <w:rsid w:val="00581249"/>
    <w:rsid w:val="005813E6"/>
    <w:rsid w:val="0058144A"/>
    <w:rsid w:val="00581541"/>
    <w:rsid w:val="00581812"/>
    <w:rsid w:val="005818FB"/>
    <w:rsid w:val="00581A70"/>
    <w:rsid w:val="00581B36"/>
    <w:rsid w:val="00581C49"/>
    <w:rsid w:val="00581EDF"/>
    <w:rsid w:val="00582C4E"/>
    <w:rsid w:val="00582D39"/>
    <w:rsid w:val="00582DF6"/>
    <w:rsid w:val="0058351E"/>
    <w:rsid w:val="00583552"/>
    <w:rsid w:val="00583926"/>
    <w:rsid w:val="00583C13"/>
    <w:rsid w:val="00583CA2"/>
    <w:rsid w:val="00583E78"/>
    <w:rsid w:val="0058407F"/>
    <w:rsid w:val="00584228"/>
    <w:rsid w:val="0058433A"/>
    <w:rsid w:val="00584540"/>
    <w:rsid w:val="005849BC"/>
    <w:rsid w:val="00584A74"/>
    <w:rsid w:val="00585123"/>
    <w:rsid w:val="00585292"/>
    <w:rsid w:val="0058549D"/>
    <w:rsid w:val="005854CA"/>
    <w:rsid w:val="00585517"/>
    <w:rsid w:val="005855C4"/>
    <w:rsid w:val="0058599B"/>
    <w:rsid w:val="00585B98"/>
    <w:rsid w:val="00585CDC"/>
    <w:rsid w:val="00585E4D"/>
    <w:rsid w:val="00586338"/>
    <w:rsid w:val="005864AD"/>
    <w:rsid w:val="00586ACB"/>
    <w:rsid w:val="00586F84"/>
    <w:rsid w:val="00587344"/>
    <w:rsid w:val="00587361"/>
    <w:rsid w:val="00587768"/>
    <w:rsid w:val="00587CD6"/>
    <w:rsid w:val="00587E73"/>
    <w:rsid w:val="0059053B"/>
    <w:rsid w:val="005909BC"/>
    <w:rsid w:val="00590A58"/>
    <w:rsid w:val="00591359"/>
    <w:rsid w:val="005918CC"/>
    <w:rsid w:val="00591A96"/>
    <w:rsid w:val="00591CCF"/>
    <w:rsid w:val="00591E4D"/>
    <w:rsid w:val="00591ECA"/>
    <w:rsid w:val="005920A5"/>
    <w:rsid w:val="00592360"/>
    <w:rsid w:val="00592706"/>
    <w:rsid w:val="005930EF"/>
    <w:rsid w:val="005934F2"/>
    <w:rsid w:val="005936CF"/>
    <w:rsid w:val="00594A02"/>
    <w:rsid w:val="00594A24"/>
    <w:rsid w:val="00594EB0"/>
    <w:rsid w:val="00595635"/>
    <w:rsid w:val="00595F1B"/>
    <w:rsid w:val="00595F5E"/>
    <w:rsid w:val="005962D2"/>
    <w:rsid w:val="00596500"/>
    <w:rsid w:val="00596927"/>
    <w:rsid w:val="00596DA0"/>
    <w:rsid w:val="0059714E"/>
    <w:rsid w:val="00597527"/>
    <w:rsid w:val="00597E54"/>
    <w:rsid w:val="005A0092"/>
    <w:rsid w:val="005A037D"/>
    <w:rsid w:val="005A054E"/>
    <w:rsid w:val="005A0564"/>
    <w:rsid w:val="005A0591"/>
    <w:rsid w:val="005A10F5"/>
    <w:rsid w:val="005A122B"/>
    <w:rsid w:val="005A122C"/>
    <w:rsid w:val="005A15A7"/>
    <w:rsid w:val="005A1A41"/>
    <w:rsid w:val="005A1CFB"/>
    <w:rsid w:val="005A20AA"/>
    <w:rsid w:val="005A24E9"/>
    <w:rsid w:val="005A2668"/>
    <w:rsid w:val="005A27B1"/>
    <w:rsid w:val="005A2A7D"/>
    <w:rsid w:val="005A2E22"/>
    <w:rsid w:val="005A307D"/>
    <w:rsid w:val="005A309F"/>
    <w:rsid w:val="005A34A4"/>
    <w:rsid w:val="005A3874"/>
    <w:rsid w:val="005A3E49"/>
    <w:rsid w:val="005A3F0F"/>
    <w:rsid w:val="005A4446"/>
    <w:rsid w:val="005A457E"/>
    <w:rsid w:val="005A48D4"/>
    <w:rsid w:val="005A4EF2"/>
    <w:rsid w:val="005A5015"/>
    <w:rsid w:val="005A5021"/>
    <w:rsid w:val="005A524E"/>
    <w:rsid w:val="005A535A"/>
    <w:rsid w:val="005A553D"/>
    <w:rsid w:val="005A59CE"/>
    <w:rsid w:val="005A5DA1"/>
    <w:rsid w:val="005A60CA"/>
    <w:rsid w:val="005A6BC6"/>
    <w:rsid w:val="005A72DE"/>
    <w:rsid w:val="005A793D"/>
    <w:rsid w:val="005A7A60"/>
    <w:rsid w:val="005B06BA"/>
    <w:rsid w:val="005B06CD"/>
    <w:rsid w:val="005B0B6A"/>
    <w:rsid w:val="005B1033"/>
    <w:rsid w:val="005B103B"/>
    <w:rsid w:val="005B11E6"/>
    <w:rsid w:val="005B242B"/>
    <w:rsid w:val="005B25F5"/>
    <w:rsid w:val="005B308C"/>
    <w:rsid w:val="005B3210"/>
    <w:rsid w:val="005B3389"/>
    <w:rsid w:val="005B4171"/>
    <w:rsid w:val="005B468F"/>
    <w:rsid w:val="005B49D5"/>
    <w:rsid w:val="005B520D"/>
    <w:rsid w:val="005B52ED"/>
    <w:rsid w:val="005B574D"/>
    <w:rsid w:val="005B5AED"/>
    <w:rsid w:val="005B60B0"/>
    <w:rsid w:val="005B6124"/>
    <w:rsid w:val="005B62F5"/>
    <w:rsid w:val="005B64A1"/>
    <w:rsid w:val="005B6C9C"/>
    <w:rsid w:val="005B6D4E"/>
    <w:rsid w:val="005B719C"/>
    <w:rsid w:val="005B71BA"/>
    <w:rsid w:val="005B73D4"/>
    <w:rsid w:val="005B74B1"/>
    <w:rsid w:val="005B79E2"/>
    <w:rsid w:val="005B7D54"/>
    <w:rsid w:val="005C039F"/>
    <w:rsid w:val="005C091B"/>
    <w:rsid w:val="005C0C0F"/>
    <w:rsid w:val="005C0DD6"/>
    <w:rsid w:val="005C1297"/>
    <w:rsid w:val="005C12D9"/>
    <w:rsid w:val="005C186F"/>
    <w:rsid w:val="005C1C25"/>
    <w:rsid w:val="005C1E55"/>
    <w:rsid w:val="005C2511"/>
    <w:rsid w:val="005C259B"/>
    <w:rsid w:val="005C26FE"/>
    <w:rsid w:val="005C287D"/>
    <w:rsid w:val="005C2C59"/>
    <w:rsid w:val="005C36ED"/>
    <w:rsid w:val="005C3783"/>
    <w:rsid w:val="005C3B3A"/>
    <w:rsid w:val="005C3D3B"/>
    <w:rsid w:val="005C414F"/>
    <w:rsid w:val="005C43C2"/>
    <w:rsid w:val="005C446E"/>
    <w:rsid w:val="005C4602"/>
    <w:rsid w:val="005C471A"/>
    <w:rsid w:val="005C4C36"/>
    <w:rsid w:val="005C4F16"/>
    <w:rsid w:val="005C4FAF"/>
    <w:rsid w:val="005C51C6"/>
    <w:rsid w:val="005C51C7"/>
    <w:rsid w:val="005C6136"/>
    <w:rsid w:val="005C64F3"/>
    <w:rsid w:val="005C660C"/>
    <w:rsid w:val="005C6A10"/>
    <w:rsid w:val="005C6BDF"/>
    <w:rsid w:val="005C70E9"/>
    <w:rsid w:val="005C7A3E"/>
    <w:rsid w:val="005C7DEE"/>
    <w:rsid w:val="005C7EDE"/>
    <w:rsid w:val="005D01A9"/>
    <w:rsid w:val="005D02B9"/>
    <w:rsid w:val="005D08D0"/>
    <w:rsid w:val="005D092D"/>
    <w:rsid w:val="005D0B1C"/>
    <w:rsid w:val="005D0E3B"/>
    <w:rsid w:val="005D10A8"/>
    <w:rsid w:val="005D134D"/>
    <w:rsid w:val="005D19A1"/>
    <w:rsid w:val="005D1B5E"/>
    <w:rsid w:val="005D1BBF"/>
    <w:rsid w:val="005D1C06"/>
    <w:rsid w:val="005D1EF7"/>
    <w:rsid w:val="005D2217"/>
    <w:rsid w:val="005D22FE"/>
    <w:rsid w:val="005D267C"/>
    <w:rsid w:val="005D2729"/>
    <w:rsid w:val="005D2EC4"/>
    <w:rsid w:val="005D3085"/>
    <w:rsid w:val="005D3174"/>
    <w:rsid w:val="005D36E3"/>
    <w:rsid w:val="005D3B2C"/>
    <w:rsid w:val="005D40D5"/>
    <w:rsid w:val="005D46E6"/>
    <w:rsid w:val="005D4A51"/>
    <w:rsid w:val="005D4AB0"/>
    <w:rsid w:val="005D4B7B"/>
    <w:rsid w:val="005D59E8"/>
    <w:rsid w:val="005D6029"/>
    <w:rsid w:val="005D6230"/>
    <w:rsid w:val="005D624F"/>
    <w:rsid w:val="005D6AB3"/>
    <w:rsid w:val="005D6C9A"/>
    <w:rsid w:val="005D6F8A"/>
    <w:rsid w:val="005D701F"/>
    <w:rsid w:val="005D70C8"/>
    <w:rsid w:val="005D7EA7"/>
    <w:rsid w:val="005E07B8"/>
    <w:rsid w:val="005E099E"/>
    <w:rsid w:val="005E0B4F"/>
    <w:rsid w:val="005E1905"/>
    <w:rsid w:val="005E19F9"/>
    <w:rsid w:val="005E1E07"/>
    <w:rsid w:val="005E1E7F"/>
    <w:rsid w:val="005E2374"/>
    <w:rsid w:val="005E27BB"/>
    <w:rsid w:val="005E2C73"/>
    <w:rsid w:val="005E2D39"/>
    <w:rsid w:val="005E34FB"/>
    <w:rsid w:val="005E383A"/>
    <w:rsid w:val="005E3A29"/>
    <w:rsid w:val="005E40BC"/>
    <w:rsid w:val="005E496C"/>
    <w:rsid w:val="005E4A7C"/>
    <w:rsid w:val="005E4B28"/>
    <w:rsid w:val="005E4BFF"/>
    <w:rsid w:val="005E4EBD"/>
    <w:rsid w:val="005E54CF"/>
    <w:rsid w:val="005E58AC"/>
    <w:rsid w:val="005E5AC4"/>
    <w:rsid w:val="005E5B49"/>
    <w:rsid w:val="005E5EC5"/>
    <w:rsid w:val="005E643B"/>
    <w:rsid w:val="005E646E"/>
    <w:rsid w:val="005E660D"/>
    <w:rsid w:val="005E662B"/>
    <w:rsid w:val="005E681A"/>
    <w:rsid w:val="005E69BD"/>
    <w:rsid w:val="005E71A4"/>
    <w:rsid w:val="005E725E"/>
    <w:rsid w:val="005E75C7"/>
    <w:rsid w:val="005E7A43"/>
    <w:rsid w:val="005E7C18"/>
    <w:rsid w:val="005E7E3B"/>
    <w:rsid w:val="005F00A0"/>
    <w:rsid w:val="005F01C8"/>
    <w:rsid w:val="005F089F"/>
    <w:rsid w:val="005F0D90"/>
    <w:rsid w:val="005F173B"/>
    <w:rsid w:val="005F1D15"/>
    <w:rsid w:val="005F26AB"/>
    <w:rsid w:val="005F281D"/>
    <w:rsid w:val="005F30BF"/>
    <w:rsid w:val="005F30CA"/>
    <w:rsid w:val="005F3318"/>
    <w:rsid w:val="005F336E"/>
    <w:rsid w:val="005F3657"/>
    <w:rsid w:val="005F3814"/>
    <w:rsid w:val="005F3886"/>
    <w:rsid w:val="005F3BAB"/>
    <w:rsid w:val="005F3BE6"/>
    <w:rsid w:val="005F3D9F"/>
    <w:rsid w:val="005F3F0F"/>
    <w:rsid w:val="005F40B8"/>
    <w:rsid w:val="005F420A"/>
    <w:rsid w:val="005F4669"/>
    <w:rsid w:val="005F4847"/>
    <w:rsid w:val="005F49ED"/>
    <w:rsid w:val="005F4A2A"/>
    <w:rsid w:val="005F4AF1"/>
    <w:rsid w:val="005F4E1F"/>
    <w:rsid w:val="005F5019"/>
    <w:rsid w:val="005F5501"/>
    <w:rsid w:val="005F5638"/>
    <w:rsid w:val="005F5B5C"/>
    <w:rsid w:val="005F5DA7"/>
    <w:rsid w:val="005F5DEB"/>
    <w:rsid w:val="005F643F"/>
    <w:rsid w:val="005F657C"/>
    <w:rsid w:val="005F6CB3"/>
    <w:rsid w:val="005F6DF9"/>
    <w:rsid w:val="005F7478"/>
    <w:rsid w:val="005F777D"/>
    <w:rsid w:val="0060026A"/>
    <w:rsid w:val="00600737"/>
    <w:rsid w:val="006007EC"/>
    <w:rsid w:val="00601583"/>
    <w:rsid w:val="006015D9"/>
    <w:rsid w:val="00601727"/>
    <w:rsid w:val="006018EC"/>
    <w:rsid w:val="00601D4B"/>
    <w:rsid w:val="00601D99"/>
    <w:rsid w:val="00602690"/>
    <w:rsid w:val="00602870"/>
    <w:rsid w:val="006030F0"/>
    <w:rsid w:val="0060345F"/>
    <w:rsid w:val="0060367A"/>
    <w:rsid w:val="006037E9"/>
    <w:rsid w:val="006038BE"/>
    <w:rsid w:val="00604C05"/>
    <w:rsid w:val="00604D9C"/>
    <w:rsid w:val="0060528C"/>
    <w:rsid w:val="006053D4"/>
    <w:rsid w:val="006053F2"/>
    <w:rsid w:val="006057BE"/>
    <w:rsid w:val="00605C03"/>
    <w:rsid w:val="00605DEE"/>
    <w:rsid w:val="00605E38"/>
    <w:rsid w:val="0060602F"/>
    <w:rsid w:val="00606076"/>
    <w:rsid w:val="0060644E"/>
    <w:rsid w:val="00606CC3"/>
    <w:rsid w:val="00606CCC"/>
    <w:rsid w:val="00606F08"/>
    <w:rsid w:val="006075A4"/>
    <w:rsid w:val="00607B08"/>
    <w:rsid w:val="00607E6E"/>
    <w:rsid w:val="00610338"/>
    <w:rsid w:val="0061034A"/>
    <w:rsid w:val="00610CDC"/>
    <w:rsid w:val="00610E9B"/>
    <w:rsid w:val="006111BC"/>
    <w:rsid w:val="00611576"/>
    <w:rsid w:val="006117B3"/>
    <w:rsid w:val="00611FC6"/>
    <w:rsid w:val="00612109"/>
    <w:rsid w:val="00613256"/>
    <w:rsid w:val="006139B3"/>
    <w:rsid w:val="00613D16"/>
    <w:rsid w:val="00613D57"/>
    <w:rsid w:val="0061418C"/>
    <w:rsid w:val="00614823"/>
    <w:rsid w:val="00614947"/>
    <w:rsid w:val="00614ADB"/>
    <w:rsid w:val="00614B61"/>
    <w:rsid w:val="006151C9"/>
    <w:rsid w:val="00615E24"/>
    <w:rsid w:val="006160AB"/>
    <w:rsid w:val="00616662"/>
    <w:rsid w:val="00616969"/>
    <w:rsid w:val="00616CD3"/>
    <w:rsid w:val="00616D51"/>
    <w:rsid w:val="006170BC"/>
    <w:rsid w:val="006173C4"/>
    <w:rsid w:val="00617952"/>
    <w:rsid w:val="00617959"/>
    <w:rsid w:val="00617ED1"/>
    <w:rsid w:val="00620899"/>
    <w:rsid w:val="0062089C"/>
    <w:rsid w:val="006214D1"/>
    <w:rsid w:val="00621698"/>
    <w:rsid w:val="0062188C"/>
    <w:rsid w:val="006219B3"/>
    <w:rsid w:val="00621B02"/>
    <w:rsid w:val="00621F2A"/>
    <w:rsid w:val="00621F7E"/>
    <w:rsid w:val="00622349"/>
    <w:rsid w:val="00622743"/>
    <w:rsid w:val="006229E6"/>
    <w:rsid w:val="00622F16"/>
    <w:rsid w:val="006232E8"/>
    <w:rsid w:val="00623308"/>
    <w:rsid w:val="00623D22"/>
    <w:rsid w:val="00623EB8"/>
    <w:rsid w:val="00624730"/>
    <w:rsid w:val="00624A0D"/>
    <w:rsid w:val="00624C40"/>
    <w:rsid w:val="00624D2B"/>
    <w:rsid w:val="0062619A"/>
    <w:rsid w:val="006265D4"/>
    <w:rsid w:val="00626867"/>
    <w:rsid w:val="006268FE"/>
    <w:rsid w:val="00626EFA"/>
    <w:rsid w:val="0062720E"/>
    <w:rsid w:val="00627708"/>
    <w:rsid w:val="006279E0"/>
    <w:rsid w:val="00627ABD"/>
    <w:rsid w:val="0063020C"/>
    <w:rsid w:val="006309FA"/>
    <w:rsid w:val="00630BC2"/>
    <w:rsid w:val="0063176A"/>
    <w:rsid w:val="0063197A"/>
    <w:rsid w:val="00631B6C"/>
    <w:rsid w:val="00631CC3"/>
    <w:rsid w:val="00631D13"/>
    <w:rsid w:val="00631F24"/>
    <w:rsid w:val="00632024"/>
    <w:rsid w:val="00632102"/>
    <w:rsid w:val="006322DF"/>
    <w:rsid w:val="00632371"/>
    <w:rsid w:val="00632AEB"/>
    <w:rsid w:val="00632F75"/>
    <w:rsid w:val="006330DA"/>
    <w:rsid w:val="00633316"/>
    <w:rsid w:val="006335C6"/>
    <w:rsid w:val="00634148"/>
    <w:rsid w:val="00634689"/>
    <w:rsid w:val="006347F6"/>
    <w:rsid w:val="00634CAD"/>
    <w:rsid w:val="0063518C"/>
    <w:rsid w:val="006351B6"/>
    <w:rsid w:val="006351D5"/>
    <w:rsid w:val="00635243"/>
    <w:rsid w:val="00635316"/>
    <w:rsid w:val="0063532C"/>
    <w:rsid w:val="0063568E"/>
    <w:rsid w:val="00635DC3"/>
    <w:rsid w:val="00635F94"/>
    <w:rsid w:val="00636098"/>
    <w:rsid w:val="006361B1"/>
    <w:rsid w:val="0063655D"/>
    <w:rsid w:val="006367E8"/>
    <w:rsid w:val="00637071"/>
    <w:rsid w:val="00637407"/>
    <w:rsid w:val="006377EC"/>
    <w:rsid w:val="00637CFA"/>
    <w:rsid w:val="00637F43"/>
    <w:rsid w:val="0064017E"/>
    <w:rsid w:val="0064080D"/>
    <w:rsid w:val="00640A74"/>
    <w:rsid w:val="00640B77"/>
    <w:rsid w:val="00640D50"/>
    <w:rsid w:val="00640D90"/>
    <w:rsid w:val="0064129C"/>
    <w:rsid w:val="006417EB"/>
    <w:rsid w:val="00641C68"/>
    <w:rsid w:val="00641F0A"/>
    <w:rsid w:val="0064257C"/>
    <w:rsid w:val="006430FF"/>
    <w:rsid w:val="00643624"/>
    <w:rsid w:val="006438C6"/>
    <w:rsid w:val="00643D3F"/>
    <w:rsid w:val="00643F1A"/>
    <w:rsid w:val="006440DF"/>
    <w:rsid w:val="0064431E"/>
    <w:rsid w:val="00644852"/>
    <w:rsid w:val="0064486B"/>
    <w:rsid w:val="00644A8F"/>
    <w:rsid w:val="00644C71"/>
    <w:rsid w:val="00644E5D"/>
    <w:rsid w:val="00645216"/>
    <w:rsid w:val="00645498"/>
    <w:rsid w:val="006454CE"/>
    <w:rsid w:val="0064561E"/>
    <w:rsid w:val="00645D3C"/>
    <w:rsid w:val="00646181"/>
    <w:rsid w:val="0064636A"/>
    <w:rsid w:val="006466E8"/>
    <w:rsid w:val="006469C0"/>
    <w:rsid w:val="00646D55"/>
    <w:rsid w:val="006473C0"/>
    <w:rsid w:val="00647727"/>
    <w:rsid w:val="00647AF5"/>
    <w:rsid w:val="00647BD1"/>
    <w:rsid w:val="00647EF4"/>
    <w:rsid w:val="0065074C"/>
    <w:rsid w:val="00650778"/>
    <w:rsid w:val="006510D8"/>
    <w:rsid w:val="00651168"/>
    <w:rsid w:val="00651325"/>
    <w:rsid w:val="0065233E"/>
    <w:rsid w:val="006526EE"/>
    <w:rsid w:val="0065317D"/>
    <w:rsid w:val="00653218"/>
    <w:rsid w:val="0065364A"/>
    <w:rsid w:val="00653876"/>
    <w:rsid w:val="00654286"/>
    <w:rsid w:val="00654695"/>
    <w:rsid w:val="00654752"/>
    <w:rsid w:val="00655221"/>
    <w:rsid w:val="00655328"/>
    <w:rsid w:val="0065532B"/>
    <w:rsid w:val="00655637"/>
    <w:rsid w:val="006557FD"/>
    <w:rsid w:val="00655DA8"/>
    <w:rsid w:val="00655F22"/>
    <w:rsid w:val="0065607A"/>
    <w:rsid w:val="0065612A"/>
    <w:rsid w:val="006563D1"/>
    <w:rsid w:val="006563E8"/>
    <w:rsid w:val="006565ED"/>
    <w:rsid w:val="00656646"/>
    <w:rsid w:val="00656DFD"/>
    <w:rsid w:val="00656E93"/>
    <w:rsid w:val="006570EF"/>
    <w:rsid w:val="00657390"/>
    <w:rsid w:val="0065767E"/>
    <w:rsid w:val="006576D4"/>
    <w:rsid w:val="006579A0"/>
    <w:rsid w:val="00657D23"/>
    <w:rsid w:val="00657E1D"/>
    <w:rsid w:val="00660366"/>
    <w:rsid w:val="0066077A"/>
    <w:rsid w:val="00660E5D"/>
    <w:rsid w:val="00660FBB"/>
    <w:rsid w:val="00661017"/>
    <w:rsid w:val="00661594"/>
    <w:rsid w:val="006618D2"/>
    <w:rsid w:val="00661967"/>
    <w:rsid w:val="00662179"/>
    <w:rsid w:val="00662DC2"/>
    <w:rsid w:val="00662E4C"/>
    <w:rsid w:val="00662FAE"/>
    <w:rsid w:val="006639AC"/>
    <w:rsid w:val="00663AE8"/>
    <w:rsid w:val="00663C2F"/>
    <w:rsid w:val="006644E9"/>
    <w:rsid w:val="00664681"/>
    <w:rsid w:val="00664AFC"/>
    <w:rsid w:val="00664CC2"/>
    <w:rsid w:val="00664EA6"/>
    <w:rsid w:val="00665063"/>
    <w:rsid w:val="006650F4"/>
    <w:rsid w:val="006653FC"/>
    <w:rsid w:val="0066549F"/>
    <w:rsid w:val="006654FE"/>
    <w:rsid w:val="00665A63"/>
    <w:rsid w:val="00665B4B"/>
    <w:rsid w:val="00665BF6"/>
    <w:rsid w:val="00665C76"/>
    <w:rsid w:val="0066616A"/>
    <w:rsid w:val="006662D3"/>
    <w:rsid w:val="006666BD"/>
    <w:rsid w:val="00666AE5"/>
    <w:rsid w:val="00666BDC"/>
    <w:rsid w:val="00666C01"/>
    <w:rsid w:val="006670C4"/>
    <w:rsid w:val="0066713A"/>
    <w:rsid w:val="0066744F"/>
    <w:rsid w:val="0066756B"/>
    <w:rsid w:val="00667925"/>
    <w:rsid w:val="00667D9F"/>
    <w:rsid w:val="00670135"/>
    <w:rsid w:val="0067033D"/>
    <w:rsid w:val="00670663"/>
    <w:rsid w:val="006706AD"/>
    <w:rsid w:val="00670824"/>
    <w:rsid w:val="0067101A"/>
    <w:rsid w:val="00671376"/>
    <w:rsid w:val="00671454"/>
    <w:rsid w:val="00671AD0"/>
    <w:rsid w:val="00671D1C"/>
    <w:rsid w:val="00671FAD"/>
    <w:rsid w:val="00672070"/>
    <w:rsid w:val="0067213D"/>
    <w:rsid w:val="0067224B"/>
    <w:rsid w:val="00672346"/>
    <w:rsid w:val="0067258C"/>
    <w:rsid w:val="00672815"/>
    <w:rsid w:val="0067295B"/>
    <w:rsid w:val="00672E2C"/>
    <w:rsid w:val="00672F20"/>
    <w:rsid w:val="0067341E"/>
    <w:rsid w:val="0067351B"/>
    <w:rsid w:val="00673BA4"/>
    <w:rsid w:val="00673E3D"/>
    <w:rsid w:val="00673FD9"/>
    <w:rsid w:val="00674842"/>
    <w:rsid w:val="00674A22"/>
    <w:rsid w:val="00674CF6"/>
    <w:rsid w:val="00674DD9"/>
    <w:rsid w:val="00675C30"/>
    <w:rsid w:val="00675F90"/>
    <w:rsid w:val="00675FD7"/>
    <w:rsid w:val="00676073"/>
    <w:rsid w:val="006760F6"/>
    <w:rsid w:val="006773D2"/>
    <w:rsid w:val="006773FA"/>
    <w:rsid w:val="0067750B"/>
    <w:rsid w:val="006776B1"/>
    <w:rsid w:val="00677868"/>
    <w:rsid w:val="00677873"/>
    <w:rsid w:val="00677B78"/>
    <w:rsid w:val="00677BFB"/>
    <w:rsid w:val="00680043"/>
    <w:rsid w:val="0068026E"/>
    <w:rsid w:val="0068055C"/>
    <w:rsid w:val="006805B3"/>
    <w:rsid w:val="00680DC2"/>
    <w:rsid w:val="00680DC7"/>
    <w:rsid w:val="006810BD"/>
    <w:rsid w:val="006810C8"/>
    <w:rsid w:val="00681337"/>
    <w:rsid w:val="00681654"/>
    <w:rsid w:val="00681BE6"/>
    <w:rsid w:val="00681F20"/>
    <w:rsid w:val="00682086"/>
    <w:rsid w:val="0068287A"/>
    <w:rsid w:val="00682C53"/>
    <w:rsid w:val="00682D66"/>
    <w:rsid w:val="00683313"/>
    <w:rsid w:val="006837DA"/>
    <w:rsid w:val="00683A3D"/>
    <w:rsid w:val="0068402B"/>
    <w:rsid w:val="0068445C"/>
    <w:rsid w:val="00684475"/>
    <w:rsid w:val="006848D2"/>
    <w:rsid w:val="00684FAE"/>
    <w:rsid w:val="006850D0"/>
    <w:rsid w:val="00685296"/>
    <w:rsid w:val="006852ED"/>
    <w:rsid w:val="00685472"/>
    <w:rsid w:val="006857A3"/>
    <w:rsid w:val="006859E8"/>
    <w:rsid w:val="00685DFE"/>
    <w:rsid w:val="00686CDA"/>
    <w:rsid w:val="00686DA7"/>
    <w:rsid w:val="006878D7"/>
    <w:rsid w:val="00687C9C"/>
    <w:rsid w:val="0069067C"/>
    <w:rsid w:val="00690E26"/>
    <w:rsid w:val="00691000"/>
    <w:rsid w:val="006910E5"/>
    <w:rsid w:val="006913C9"/>
    <w:rsid w:val="0069160B"/>
    <w:rsid w:val="00691AF0"/>
    <w:rsid w:val="006922D7"/>
    <w:rsid w:val="0069277A"/>
    <w:rsid w:val="00693BBD"/>
    <w:rsid w:val="00693BD3"/>
    <w:rsid w:val="00693F79"/>
    <w:rsid w:val="00694004"/>
    <w:rsid w:val="00694037"/>
    <w:rsid w:val="006941E4"/>
    <w:rsid w:val="00694507"/>
    <w:rsid w:val="00694D20"/>
    <w:rsid w:val="006953E0"/>
    <w:rsid w:val="0069584C"/>
    <w:rsid w:val="00695D9F"/>
    <w:rsid w:val="00695F2B"/>
    <w:rsid w:val="00695F39"/>
    <w:rsid w:val="00695FA8"/>
    <w:rsid w:val="006962BF"/>
    <w:rsid w:val="006963D3"/>
    <w:rsid w:val="00696677"/>
    <w:rsid w:val="00696B3F"/>
    <w:rsid w:val="00696C64"/>
    <w:rsid w:val="00697353"/>
    <w:rsid w:val="006A023F"/>
    <w:rsid w:val="006A0409"/>
    <w:rsid w:val="006A05A3"/>
    <w:rsid w:val="006A082B"/>
    <w:rsid w:val="006A0BF4"/>
    <w:rsid w:val="006A0C2E"/>
    <w:rsid w:val="006A0E9D"/>
    <w:rsid w:val="006A1714"/>
    <w:rsid w:val="006A1ED2"/>
    <w:rsid w:val="006A21BC"/>
    <w:rsid w:val="006A257E"/>
    <w:rsid w:val="006A2A5F"/>
    <w:rsid w:val="006A2A85"/>
    <w:rsid w:val="006A2B3C"/>
    <w:rsid w:val="006A2B51"/>
    <w:rsid w:val="006A3199"/>
    <w:rsid w:val="006A33F4"/>
    <w:rsid w:val="006A3435"/>
    <w:rsid w:val="006A3DF9"/>
    <w:rsid w:val="006A3E7D"/>
    <w:rsid w:val="006A4346"/>
    <w:rsid w:val="006A4A63"/>
    <w:rsid w:val="006A4B90"/>
    <w:rsid w:val="006A4C1A"/>
    <w:rsid w:val="006A4CB8"/>
    <w:rsid w:val="006A4E13"/>
    <w:rsid w:val="006A508E"/>
    <w:rsid w:val="006A513F"/>
    <w:rsid w:val="006A5BBA"/>
    <w:rsid w:val="006A5DF3"/>
    <w:rsid w:val="006A5E94"/>
    <w:rsid w:val="006A634B"/>
    <w:rsid w:val="006A6C75"/>
    <w:rsid w:val="006A751C"/>
    <w:rsid w:val="006A7A59"/>
    <w:rsid w:val="006A7B4F"/>
    <w:rsid w:val="006A7B80"/>
    <w:rsid w:val="006A7C7F"/>
    <w:rsid w:val="006A7F2C"/>
    <w:rsid w:val="006B01E3"/>
    <w:rsid w:val="006B023B"/>
    <w:rsid w:val="006B03E6"/>
    <w:rsid w:val="006B0714"/>
    <w:rsid w:val="006B0EF4"/>
    <w:rsid w:val="006B1108"/>
    <w:rsid w:val="006B1B20"/>
    <w:rsid w:val="006B1CC4"/>
    <w:rsid w:val="006B1D2C"/>
    <w:rsid w:val="006B21E2"/>
    <w:rsid w:val="006B2719"/>
    <w:rsid w:val="006B2854"/>
    <w:rsid w:val="006B2F10"/>
    <w:rsid w:val="006B377E"/>
    <w:rsid w:val="006B3C21"/>
    <w:rsid w:val="006B3C65"/>
    <w:rsid w:val="006B3C87"/>
    <w:rsid w:val="006B3FCB"/>
    <w:rsid w:val="006B40B9"/>
    <w:rsid w:val="006B47C6"/>
    <w:rsid w:val="006B4B3D"/>
    <w:rsid w:val="006B559E"/>
    <w:rsid w:val="006B58D2"/>
    <w:rsid w:val="006B58DF"/>
    <w:rsid w:val="006B6133"/>
    <w:rsid w:val="006B640C"/>
    <w:rsid w:val="006B66E0"/>
    <w:rsid w:val="006B6792"/>
    <w:rsid w:val="006B686D"/>
    <w:rsid w:val="006B6939"/>
    <w:rsid w:val="006B6D3D"/>
    <w:rsid w:val="006B7D97"/>
    <w:rsid w:val="006C016F"/>
    <w:rsid w:val="006C0279"/>
    <w:rsid w:val="006C06AD"/>
    <w:rsid w:val="006C070B"/>
    <w:rsid w:val="006C105F"/>
    <w:rsid w:val="006C192D"/>
    <w:rsid w:val="006C1999"/>
    <w:rsid w:val="006C1B38"/>
    <w:rsid w:val="006C1D86"/>
    <w:rsid w:val="006C23ED"/>
    <w:rsid w:val="006C2622"/>
    <w:rsid w:val="006C2913"/>
    <w:rsid w:val="006C2A41"/>
    <w:rsid w:val="006C3392"/>
    <w:rsid w:val="006C3B14"/>
    <w:rsid w:val="006C4506"/>
    <w:rsid w:val="006C48FA"/>
    <w:rsid w:val="006C4C9E"/>
    <w:rsid w:val="006C4F4B"/>
    <w:rsid w:val="006C4FE1"/>
    <w:rsid w:val="006C55D0"/>
    <w:rsid w:val="006C6073"/>
    <w:rsid w:val="006C60C3"/>
    <w:rsid w:val="006C626B"/>
    <w:rsid w:val="006C6366"/>
    <w:rsid w:val="006C67E8"/>
    <w:rsid w:val="006C6A44"/>
    <w:rsid w:val="006C6AB4"/>
    <w:rsid w:val="006C6C0E"/>
    <w:rsid w:val="006C6C7D"/>
    <w:rsid w:val="006C6CCF"/>
    <w:rsid w:val="006C702E"/>
    <w:rsid w:val="006C72A5"/>
    <w:rsid w:val="006C7587"/>
    <w:rsid w:val="006C7C15"/>
    <w:rsid w:val="006D024A"/>
    <w:rsid w:val="006D056E"/>
    <w:rsid w:val="006D0BE9"/>
    <w:rsid w:val="006D0EC6"/>
    <w:rsid w:val="006D1099"/>
    <w:rsid w:val="006D1751"/>
    <w:rsid w:val="006D1A6F"/>
    <w:rsid w:val="006D1C4D"/>
    <w:rsid w:val="006D1FAD"/>
    <w:rsid w:val="006D2102"/>
    <w:rsid w:val="006D26AA"/>
    <w:rsid w:val="006D2ED2"/>
    <w:rsid w:val="006D2F59"/>
    <w:rsid w:val="006D42A9"/>
    <w:rsid w:val="006D4605"/>
    <w:rsid w:val="006D4863"/>
    <w:rsid w:val="006D48D9"/>
    <w:rsid w:val="006D49E5"/>
    <w:rsid w:val="006D4C60"/>
    <w:rsid w:val="006D4CB7"/>
    <w:rsid w:val="006D569A"/>
    <w:rsid w:val="006D5801"/>
    <w:rsid w:val="006D5829"/>
    <w:rsid w:val="006D59BD"/>
    <w:rsid w:val="006D5BA2"/>
    <w:rsid w:val="006D5BDC"/>
    <w:rsid w:val="006D5D95"/>
    <w:rsid w:val="006D642E"/>
    <w:rsid w:val="006D662F"/>
    <w:rsid w:val="006D6D80"/>
    <w:rsid w:val="006D6FED"/>
    <w:rsid w:val="006D7765"/>
    <w:rsid w:val="006D7F67"/>
    <w:rsid w:val="006E0211"/>
    <w:rsid w:val="006E0221"/>
    <w:rsid w:val="006E068A"/>
    <w:rsid w:val="006E080F"/>
    <w:rsid w:val="006E0A30"/>
    <w:rsid w:val="006E0FD8"/>
    <w:rsid w:val="006E1D45"/>
    <w:rsid w:val="006E20E7"/>
    <w:rsid w:val="006E2471"/>
    <w:rsid w:val="006E265E"/>
    <w:rsid w:val="006E284F"/>
    <w:rsid w:val="006E286D"/>
    <w:rsid w:val="006E28C7"/>
    <w:rsid w:val="006E29B2"/>
    <w:rsid w:val="006E2AB0"/>
    <w:rsid w:val="006E2AD1"/>
    <w:rsid w:val="006E2F8A"/>
    <w:rsid w:val="006E2FB4"/>
    <w:rsid w:val="006E3429"/>
    <w:rsid w:val="006E35D9"/>
    <w:rsid w:val="006E3FB1"/>
    <w:rsid w:val="006E43D5"/>
    <w:rsid w:val="006E4415"/>
    <w:rsid w:val="006E470A"/>
    <w:rsid w:val="006E479F"/>
    <w:rsid w:val="006E4F89"/>
    <w:rsid w:val="006E5383"/>
    <w:rsid w:val="006E56A1"/>
    <w:rsid w:val="006E63C3"/>
    <w:rsid w:val="006E6C79"/>
    <w:rsid w:val="006E70AF"/>
    <w:rsid w:val="006E738B"/>
    <w:rsid w:val="006E77B4"/>
    <w:rsid w:val="006E7820"/>
    <w:rsid w:val="006E7823"/>
    <w:rsid w:val="006E785A"/>
    <w:rsid w:val="006E7E01"/>
    <w:rsid w:val="006E7FC8"/>
    <w:rsid w:val="006F0038"/>
    <w:rsid w:val="006F0465"/>
    <w:rsid w:val="006F0483"/>
    <w:rsid w:val="006F0A3B"/>
    <w:rsid w:val="006F0B68"/>
    <w:rsid w:val="006F103A"/>
    <w:rsid w:val="006F12A0"/>
    <w:rsid w:val="006F14B0"/>
    <w:rsid w:val="006F1642"/>
    <w:rsid w:val="006F1898"/>
    <w:rsid w:val="006F18AC"/>
    <w:rsid w:val="006F198C"/>
    <w:rsid w:val="006F1D31"/>
    <w:rsid w:val="006F216F"/>
    <w:rsid w:val="006F24E3"/>
    <w:rsid w:val="006F2875"/>
    <w:rsid w:val="006F2B77"/>
    <w:rsid w:val="006F2DC8"/>
    <w:rsid w:val="006F2EA0"/>
    <w:rsid w:val="006F2F00"/>
    <w:rsid w:val="006F3198"/>
    <w:rsid w:val="006F33B1"/>
    <w:rsid w:val="006F35DB"/>
    <w:rsid w:val="006F3BE5"/>
    <w:rsid w:val="006F3E0D"/>
    <w:rsid w:val="006F4283"/>
    <w:rsid w:val="006F4454"/>
    <w:rsid w:val="006F481F"/>
    <w:rsid w:val="006F4AA8"/>
    <w:rsid w:val="006F4B0D"/>
    <w:rsid w:val="006F4B6B"/>
    <w:rsid w:val="006F4BB5"/>
    <w:rsid w:val="006F4C13"/>
    <w:rsid w:val="006F5B16"/>
    <w:rsid w:val="006F5BCD"/>
    <w:rsid w:val="006F5C4C"/>
    <w:rsid w:val="006F5ED4"/>
    <w:rsid w:val="006F5EF4"/>
    <w:rsid w:val="006F65C2"/>
    <w:rsid w:val="006F72AE"/>
    <w:rsid w:val="006F7497"/>
    <w:rsid w:val="006F74C6"/>
    <w:rsid w:val="006F78DD"/>
    <w:rsid w:val="00700555"/>
    <w:rsid w:val="00700743"/>
    <w:rsid w:val="007008A2"/>
    <w:rsid w:val="00700A48"/>
    <w:rsid w:val="00700AA0"/>
    <w:rsid w:val="00700FCF"/>
    <w:rsid w:val="0070119A"/>
    <w:rsid w:val="00701A25"/>
    <w:rsid w:val="00701BB6"/>
    <w:rsid w:val="00701EEB"/>
    <w:rsid w:val="00702F8C"/>
    <w:rsid w:val="0070343D"/>
    <w:rsid w:val="007038FB"/>
    <w:rsid w:val="00703924"/>
    <w:rsid w:val="00703E79"/>
    <w:rsid w:val="007041E2"/>
    <w:rsid w:val="00704448"/>
    <w:rsid w:val="00704654"/>
    <w:rsid w:val="0070465A"/>
    <w:rsid w:val="00704A20"/>
    <w:rsid w:val="00704A30"/>
    <w:rsid w:val="00704C9A"/>
    <w:rsid w:val="00705173"/>
    <w:rsid w:val="00705243"/>
    <w:rsid w:val="00705320"/>
    <w:rsid w:val="00705554"/>
    <w:rsid w:val="00705737"/>
    <w:rsid w:val="00705857"/>
    <w:rsid w:val="007059BA"/>
    <w:rsid w:val="00705E97"/>
    <w:rsid w:val="00705EB5"/>
    <w:rsid w:val="00705EF5"/>
    <w:rsid w:val="00706586"/>
    <w:rsid w:val="007065B2"/>
    <w:rsid w:val="007067B8"/>
    <w:rsid w:val="00706C0B"/>
    <w:rsid w:val="00706F61"/>
    <w:rsid w:val="007073B7"/>
    <w:rsid w:val="007100E0"/>
    <w:rsid w:val="00710EEF"/>
    <w:rsid w:val="00710F2C"/>
    <w:rsid w:val="00711676"/>
    <w:rsid w:val="0071172F"/>
    <w:rsid w:val="00711BCF"/>
    <w:rsid w:val="00711D06"/>
    <w:rsid w:val="00712211"/>
    <w:rsid w:val="0071259A"/>
    <w:rsid w:val="00712669"/>
    <w:rsid w:val="00712C20"/>
    <w:rsid w:val="00712F88"/>
    <w:rsid w:val="00713AD9"/>
    <w:rsid w:val="00713F8B"/>
    <w:rsid w:val="0071425B"/>
    <w:rsid w:val="00714414"/>
    <w:rsid w:val="0071448B"/>
    <w:rsid w:val="007145F2"/>
    <w:rsid w:val="00714773"/>
    <w:rsid w:val="00714E9D"/>
    <w:rsid w:val="00714EFE"/>
    <w:rsid w:val="00715338"/>
    <w:rsid w:val="007159C6"/>
    <w:rsid w:val="00715BC6"/>
    <w:rsid w:val="00715BDC"/>
    <w:rsid w:val="007161A0"/>
    <w:rsid w:val="007169EB"/>
    <w:rsid w:val="00716C7D"/>
    <w:rsid w:val="00716CF4"/>
    <w:rsid w:val="0071758E"/>
    <w:rsid w:val="007175A6"/>
    <w:rsid w:val="007178C7"/>
    <w:rsid w:val="0072015D"/>
    <w:rsid w:val="00720A0C"/>
    <w:rsid w:val="00720D1D"/>
    <w:rsid w:val="00720DE0"/>
    <w:rsid w:val="007216CF"/>
    <w:rsid w:val="00721F32"/>
    <w:rsid w:val="00722043"/>
    <w:rsid w:val="00722517"/>
    <w:rsid w:val="00722A1A"/>
    <w:rsid w:val="00722B57"/>
    <w:rsid w:val="00722DBF"/>
    <w:rsid w:val="00722E40"/>
    <w:rsid w:val="00723918"/>
    <w:rsid w:val="0072396A"/>
    <w:rsid w:val="00723A91"/>
    <w:rsid w:val="00723B5B"/>
    <w:rsid w:val="00723D67"/>
    <w:rsid w:val="00723EF7"/>
    <w:rsid w:val="007240CB"/>
    <w:rsid w:val="00724439"/>
    <w:rsid w:val="007244C9"/>
    <w:rsid w:val="0072454A"/>
    <w:rsid w:val="00724A14"/>
    <w:rsid w:val="00725160"/>
    <w:rsid w:val="007255E7"/>
    <w:rsid w:val="007266AE"/>
    <w:rsid w:val="00726874"/>
    <w:rsid w:val="0072688D"/>
    <w:rsid w:val="00726AA2"/>
    <w:rsid w:val="00726C77"/>
    <w:rsid w:val="00727065"/>
    <w:rsid w:val="007273D7"/>
    <w:rsid w:val="007273DE"/>
    <w:rsid w:val="00730079"/>
    <w:rsid w:val="00730902"/>
    <w:rsid w:val="00730925"/>
    <w:rsid w:val="00730A3E"/>
    <w:rsid w:val="00730DB2"/>
    <w:rsid w:val="00730E6E"/>
    <w:rsid w:val="007310FA"/>
    <w:rsid w:val="00731584"/>
    <w:rsid w:val="007315B3"/>
    <w:rsid w:val="00731740"/>
    <w:rsid w:val="00731911"/>
    <w:rsid w:val="00731D1B"/>
    <w:rsid w:val="0073216D"/>
    <w:rsid w:val="00732429"/>
    <w:rsid w:val="007325D2"/>
    <w:rsid w:val="00732CC5"/>
    <w:rsid w:val="00732F15"/>
    <w:rsid w:val="00733071"/>
    <w:rsid w:val="007336FD"/>
    <w:rsid w:val="00733964"/>
    <w:rsid w:val="00733BB1"/>
    <w:rsid w:val="00733CCF"/>
    <w:rsid w:val="00733E54"/>
    <w:rsid w:val="0073422E"/>
    <w:rsid w:val="00734B47"/>
    <w:rsid w:val="00735531"/>
    <w:rsid w:val="00735879"/>
    <w:rsid w:val="00735A0B"/>
    <w:rsid w:val="00735C64"/>
    <w:rsid w:val="00736515"/>
    <w:rsid w:val="007365FC"/>
    <w:rsid w:val="00736935"/>
    <w:rsid w:val="00736A15"/>
    <w:rsid w:val="00736B55"/>
    <w:rsid w:val="00736C98"/>
    <w:rsid w:val="00737124"/>
    <w:rsid w:val="00737252"/>
    <w:rsid w:val="00737579"/>
    <w:rsid w:val="00737942"/>
    <w:rsid w:val="0074004E"/>
    <w:rsid w:val="007400BE"/>
    <w:rsid w:val="00740DB6"/>
    <w:rsid w:val="00740F6D"/>
    <w:rsid w:val="00741102"/>
    <w:rsid w:val="0074140C"/>
    <w:rsid w:val="00741611"/>
    <w:rsid w:val="00741968"/>
    <w:rsid w:val="00741A93"/>
    <w:rsid w:val="00741DD5"/>
    <w:rsid w:val="00741DD9"/>
    <w:rsid w:val="00741FAC"/>
    <w:rsid w:val="00741FD0"/>
    <w:rsid w:val="00742618"/>
    <w:rsid w:val="00742681"/>
    <w:rsid w:val="00742752"/>
    <w:rsid w:val="00742AEC"/>
    <w:rsid w:val="00742D0F"/>
    <w:rsid w:val="0074305F"/>
    <w:rsid w:val="00743227"/>
    <w:rsid w:val="007432B2"/>
    <w:rsid w:val="00743568"/>
    <w:rsid w:val="007435CF"/>
    <w:rsid w:val="0074388E"/>
    <w:rsid w:val="00743A63"/>
    <w:rsid w:val="00743D60"/>
    <w:rsid w:val="00743DC9"/>
    <w:rsid w:val="007440E2"/>
    <w:rsid w:val="00744761"/>
    <w:rsid w:val="00744AA9"/>
    <w:rsid w:val="00744DAD"/>
    <w:rsid w:val="0074539D"/>
    <w:rsid w:val="0074556A"/>
    <w:rsid w:val="0074594D"/>
    <w:rsid w:val="0074596F"/>
    <w:rsid w:val="00745A82"/>
    <w:rsid w:val="00745E94"/>
    <w:rsid w:val="00746042"/>
    <w:rsid w:val="00746399"/>
    <w:rsid w:val="00746645"/>
    <w:rsid w:val="00746714"/>
    <w:rsid w:val="00746A5C"/>
    <w:rsid w:val="00746D6B"/>
    <w:rsid w:val="00747169"/>
    <w:rsid w:val="0074743A"/>
    <w:rsid w:val="0074798A"/>
    <w:rsid w:val="00747A3E"/>
    <w:rsid w:val="00747BE3"/>
    <w:rsid w:val="00747FFB"/>
    <w:rsid w:val="0075020B"/>
    <w:rsid w:val="00750394"/>
    <w:rsid w:val="0075051F"/>
    <w:rsid w:val="00751075"/>
    <w:rsid w:val="00751242"/>
    <w:rsid w:val="007512F1"/>
    <w:rsid w:val="0075130A"/>
    <w:rsid w:val="007516CA"/>
    <w:rsid w:val="00751EC6"/>
    <w:rsid w:val="00752122"/>
    <w:rsid w:val="00752123"/>
    <w:rsid w:val="007522B3"/>
    <w:rsid w:val="007523E7"/>
    <w:rsid w:val="00752647"/>
    <w:rsid w:val="00752826"/>
    <w:rsid w:val="00752E9D"/>
    <w:rsid w:val="007531B8"/>
    <w:rsid w:val="00753227"/>
    <w:rsid w:val="00753367"/>
    <w:rsid w:val="00753656"/>
    <w:rsid w:val="007536CD"/>
    <w:rsid w:val="007536F1"/>
    <w:rsid w:val="00753C18"/>
    <w:rsid w:val="00753C69"/>
    <w:rsid w:val="00753CF2"/>
    <w:rsid w:val="00753F27"/>
    <w:rsid w:val="00753FC1"/>
    <w:rsid w:val="00754246"/>
    <w:rsid w:val="0075425F"/>
    <w:rsid w:val="007542D7"/>
    <w:rsid w:val="007556AF"/>
    <w:rsid w:val="00755A1B"/>
    <w:rsid w:val="00755DAE"/>
    <w:rsid w:val="0075619A"/>
    <w:rsid w:val="007561AA"/>
    <w:rsid w:val="007565CD"/>
    <w:rsid w:val="007568F8"/>
    <w:rsid w:val="007569F3"/>
    <w:rsid w:val="00756A8D"/>
    <w:rsid w:val="00756EEF"/>
    <w:rsid w:val="007578FC"/>
    <w:rsid w:val="00757E77"/>
    <w:rsid w:val="0076000D"/>
    <w:rsid w:val="0076025B"/>
    <w:rsid w:val="00760C8D"/>
    <w:rsid w:val="00761520"/>
    <w:rsid w:val="00761A7D"/>
    <w:rsid w:val="00761BFA"/>
    <w:rsid w:val="00762203"/>
    <w:rsid w:val="007625BA"/>
    <w:rsid w:val="0076296E"/>
    <w:rsid w:val="00762CF1"/>
    <w:rsid w:val="00763053"/>
    <w:rsid w:val="007634D9"/>
    <w:rsid w:val="0076363B"/>
    <w:rsid w:val="0076371A"/>
    <w:rsid w:val="00763DFA"/>
    <w:rsid w:val="00764A17"/>
    <w:rsid w:val="007650E3"/>
    <w:rsid w:val="00765109"/>
    <w:rsid w:val="007659D0"/>
    <w:rsid w:val="00765FAB"/>
    <w:rsid w:val="00766168"/>
    <w:rsid w:val="00766517"/>
    <w:rsid w:val="0076689B"/>
    <w:rsid w:val="00766BBC"/>
    <w:rsid w:val="00766EA3"/>
    <w:rsid w:val="00766EE5"/>
    <w:rsid w:val="00767482"/>
    <w:rsid w:val="0076788D"/>
    <w:rsid w:val="00767ACE"/>
    <w:rsid w:val="00767DAD"/>
    <w:rsid w:val="00767FAC"/>
    <w:rsid w:val="007700C2"/>
    <w:rsid w:val="0077017C"/>
    <w:rsid w:val="00770367"/>
    <w:rsid w:val="00770418"/>
    <w:rsid w:val="0077055D"/>
    <w:rsid w:val="0077085E"/>
    <w:rsid w:val="00770A80"/>
    <w:rsid w:val="00770A91"/>
    <w:rsid w:val="00770C71"/>
    <w:rsid w:val="00771925"/>
    <w:rsid w:val="00771ACE"/>
    <w:rsid w:val="007720D2"/>
    <w:rsid w:val="007723BC"/>
    <w:rsid w:val="007724DE"/>
    <w:rsid w:val="007728FB"/>
    <w:rsid w:val="00772ABD"/>
    <w:rsid w:val="00772D21"/>
    <w:rsid w:val="00773734"/>
    <w:rsid w:val="00773760"/>
    <w:rsid w:val="007737D4"/>
    <w:rsid w:val="00774113"/>
    <w:rsid w:val="0077432B"/>
    <w:rsid w:val="0077488A"/>
    <w:rsid w:val="00775537"/>
    <w:rsid w:val="0077558B"/>
    <w:rsid w:val="00775864"/>
    <w:rsid w:val="00775C11"/>
    <w:rsid w:val="00775D46"/>
    <w:rsid w:val="00775DCF"/>
    <w:rsid w:val="00775FA4"/>
    <w:rsid w:val="0077601D"/>
    <w:rsid w:val="0077618A"/>
    <w:rsid w:val="007768EF"/>
    <w:rsid w:val="00777013"/>
    <w:rsid w:val="00777276"/>
    <w:rsid w:val="00777668"/>
    <w:rsid w:val="0077795A"/>
    <w:rsid w:val="00777A25"/>
    <w:rsid w:val="00777A74"/>
    <w:rsid w:val="007800AB"/>
    <w:rsid w:val="0078065E"/>
    <w:rsid w:val="00780953"/>
    <w:rsid w:val="00780E28"/>
    <w:rsid w:val="00781539"/>
    <w:rsid w:val="00781631"/>
    <w:rsid w:val="007817F8"/>
    <w:rsid w:val="00781A29"/>
    <w:rsid w:val="00781AC6"/>
    <w:rsid w:val="00781E0C"/>
    <w:rsid w:val="007822A8"/>
    <w:rsid w:val="00782474"/>
    <w:rsid w:val="0078278B"/>
    <w:rsid w:val="007829B7"/>
    <w:rsid w:val="00782AF9"/>
    <w:rsid w:val="00782DE4"/>
    <w:rsid w:val="0078300E"/>
    <w:rsid w:val="007831C1"/>
    <w:rsid w:val="00783AD0"/>
    <w:rsid w:val="007840E3"/>
    <w:rsid w:val="00784266"/>
    <w:rsid w:val="0078426C"/>
    <w:rsid w:val="007842CD"/>
    <w:rsid w:val="00784400"/>
    <w:rsid w:val="00785034"/>
    <w:rsid w:val="007855A6"/>
    <w:rsid w:val="007867F0"/>
    <w:rsid w:val="00786B55"/>
    <w:rsid w:val="007874ED"/>
    <w:rsid w:val="0078753F"/>
    <w:rsid w:val="007876E8"/>
    <w:rsid w:val="007904A1"/>
    <w:rsid w:val="00790EF5"/>
    <w:rsid w:val="0079230A"/>
    <w:rsid w:val="0079260E"/>
    <w:rsid w:val="0079274B"/>
    <w:rsid w:val="00792D0E"/>
    <w:rsid w:val="00792EB5"/>
    <w:rsid w:val="00793163"/>
    <w:rsid w:val="0079367B"/>
    <w:rsid w:val="0079375B"/>
    <w:rsid w:val="00793DDF"/>
    <w:rsid w:val="007940D1"/>
    <w:rsid w:val="00794291"/>
    <w:rsid w:val="00794324"/>
    <w:rsid w:val="007943C5"/>
    <w:rsid w:val="00794BE6"/>
    <w:rsid w:val="00794DCD"/>
    <w:rsid w:val="0079504C"/>
    <w:rsid w:val="0079558E"/>
    <w:rsid w:val="007958DF"/>
    <w:rsid w:val="00795B18"/>
    <w:rsid w:val="007967ED"/>
    <w:rsid w:val="00796DBB"/>
    <w:rsid w:val="00796E4D"/>
    <w:rsid w:val="0079735E"/>
    <w:rsid w:val="00797542"/>
    <w:rsid w:val="007977D3"/>
    <w:rsid w:val="00797995"/>
    <w:rsid w:val="00797A29"/>
    <w:rsid w:val="00797BCB"/>
    <w:rsid w:val="007A02BB"/>
    <w:rsid w:val="007A0870"/>
    <w:rsid w:val="007A0DA5"/>
    <w:rsid w:val="007A172D"/>
    <w:rsid w:val="007A18CF"/>
    <w:rsid w:val="007A2191"/>
    <w:rsid w:val="007A24E5"/>
    <w:rsid w:val="007A2618"/>
    <w:rsid w:val="007A270F"/>
    <w:rsid w:val="007A27D8"/>
    <w:rsid w:val="007A285A"/>
    <w:rsid w:val="007A2938"/>
    <w:rsid w:val="007A31C9"/>
    <w:rsid w:val="007A3B8C"/>
    <w:rsid w:val="007A3BF7"/>
    <w:rsid w:val="007A3EC5"/>
    <w:rsid w:val="007A3FF8"/>
    <w:rsid w:val="007A400B"/>
    <w:rsid w:val="007A4455"/>
    <w:rsid w:val="007A48B2"/>
    <w:rsid w:val="007A4EF1"/>
    <w:rsid w:val="007A5442"/>
    <w:rsid w:val="007A54E4"/>
    <w:rsid w:val="007A56B9"/>
    <w:rsid w:val="007A5721"/>
    <w:rsid w:val="007A5785"/>
    <w:rsid w:val="007A59AB"/>
    <w:rsid w:val="007A5A18"/>
    <w:rsid w:val="007A5C87"/>
    <w:rsid w:val="007A5D8A"/>
    <w:rsid w:val="007A5EAE"/>
    <w:rsid w:val="007A627D"/>
    <w:rsid w:val="007A64FA"/>
    <w:rsid w:val="007A72EB"/>
    <w:rsid w:val="007A7907"/>
    <w:rsid w:val="007A7949"/>
    <w:rsid w:val="007A79AE"/>
    <w:rsid w:val="007B06DB"/>
    <w:rsid w:val="007B105B"/>
    <w:rsid w:val="007B148C"/>
    <w:rsid w:val="007B15D7"/>
    <w:rsid w:val="007B1771"/>
    <w:rsid w:val="007B1815"/>
    <w:rsid w:val="007B1864"/>
    <w:rsid w:val="007B1CFF"/>
    <w:rsid w:val="007B1E9D"/>
    <w:rsid w:val="007B2230"/>
    <w:rsid w:val="007B24BA"/>
    <w:rsid w:val="007B2676"/>
    <w:rsid w:val="007B267B"/>
    <w:rsid w:val="007B2B7C"/>
    <w:rsid w:val="007B2CD0"/>
    <w:rsid w:val="007B37BC"/>
    <w:rsid w:val="007B3A5C"/>
    <w:rsid w:val="007B3C8B"/>
    <w:rsid w:val="007B4866"/>
    <w:rsid w:val="007B4AB3"/>
    <w:rsid w:val="007B4CE8"/>
    <w:rsid w:val="007B4D50"/>
    <w:rsid w:val="007B4E06"/>
    <w:rsid w:val="007B4E3E"/>
    <w:rsid w:val="007B4EAE"/>
    <w:rsid w:val="007B4F1B"/>
    <w:rsid w:val="007B5147"/>
    <w:rsid w:val="007B583A"/>
    <w:rsid w:val="007B5C0D"/>
    <w:rsid w:val="007B6B5A"/>
    <w:rsid w:val="007B708F"/>
    <w:rsid w:val="007B73CB"/>
    <w:rsid w:val="007C0902"/>
    <w:rsid w:val="007C0C9D"/>
    <w:rsid w:val="007C0D16"/>
    <w:rsid w:val="007C0E13"/>
    <w:rsid w:val="007C11CF"/>
    <w:rsid w:val="007C1977"/>
    <w:rsid w:val="007C2475"/>
    <w:rsid w:val="007C2FAE"/>
    <w:rsid w:val="007C3059"/>
    <w:rsid w:val="007C3396"/>
    <w:rsid w:val="007C3A12"/>
    <w:rsid w:val="007C3E02"/>
    <w:rsid w:val="007C4070"/>
    <w:rsid w:val="007C4075"/>
    <w:rsid w:val="007C42C7"/>
    <w:rsid w:val="007C43B4"/>
    <w:rsid w:val="007C4816"/>
    <w:rsid w:val="007C4876"/>
    <w:rsid w:val="007C4A7E"/>
    <w:rsid w:val="007C4B01"/>
    <w:rsid w:val="007C4ED0"/>
    <w:rsid w:val="007C4FB0"/>
    <w:rsid w:val="007C51AB"/>
    <w:rsid w:val="007C54B9"/>
    <w:rsid w:val="007C5B48"/>
    <w:rsid w:val="007C5C04"/>
    <w:rsid w:val="007C5E50"/>
    <w:rsid w:val="007C638A"/>
    <w:rsid w:val="007C649F"/>
    <w:rsid w:val="007C6ABA"/>
    <w:rsid w:val="007C6E71"/>
    <w:rsid w:val="007C6EEC"/>
    <w:rsid w:val="007C74FC"/>
    <w:rsid w:val="007C7873"/>
    <w:rsid w:val="007C79E8"/>
    <w:rsid w:val="007C7ACD"/>
    <w:rsid w:val="007D0540"/>
    <w:rsid w:val="007D0D7E"/>
    <w:rsid w:val="007D1261"/>
    <w:rsid w:val="007D150A"/>
    <w:rsid w:val="007D16DC"/>
    <w:rsid w:val="007D19AC"/>
    <w:rsid w:val="007D1A1A"/>
    <w:rsid w:val="007D1AD0"/>
    <w:rsid w:val="007D227F"/>
    <w:rsid w:val="007D22FB"/>
    <w:rsid w:val="007D2BEE"/>
    <w:rsid w:val="007D395C"/>
    <w:rsid w:val="007D3DE7"/>
    <w:rsid w:val="007D42B1"/>
    <w:rsid w:val="007D4323"/>
    <w:rsid w:val="007D4450"/>
    <w:rsid w:val="007D4484"/>
    <w:rsid w:val="007D4649"/>
    <w:rsid w:val="007D472F"/>
    <w:rsid w:val="007D48BA"/>
    <w:rsid w:val="007D49DE"/>
    <w:rsid w:val="007D4A41"/>
    <w:rsid w:val="007D4E11"/>
    <w:rsid w:val="007D5642"/>
    <w:rsid w:val="007D5A4C"/>
    <w:rsid w:val="007D5B65"/>
    <w:rsid w:val="007D5C53"/>
    <w:rsid w:val="007D5E9E"/>
    <w:rsid w:val="007D61C3"/>
    <w:rsid w:val="007D6A14"/>
    <w:rsid w:val="007D7050"/>
    <w:rsid w:val="007D707A"/>
    <w:rsid w:val="007D71F1"/>
    <w:rsid w:val="007D740C"/>
    <w:rsid w:val="007D78A3"/>
    <w:rsid w:val="007D79BF"/>
    <w:rsid w:val="007D7A36"/>
    <w:rsid w:val="007D7A84"/>
    <w:rsid w:val="007E0084"/>
    <w:rsid w:val="007E0185"/>
    <w:rsid w:val="007E027E"/>
    <w:rsid w:val="007E0916"/>
    <w:rsid w:val="007E1472"/>
    <w:rsid w:val="007E1548"/>
    <w:rsid w:val="007E16D6"/>
    <w:rsid w:val="007E16EF"/>
    <w:rsid w:val="007E2376"/>
    <w:rsid w:val="007E24A0"/>
    <w:rsid w:val="007E26E0"/>
    <w:rsid w:val="007E36A8"/>
    <w:rsid w:val="007E3B19"/>
    <w:rsid w:val="007E3D73"/>
    <w:rsid w:val="007E3F42"/>
    <w:rsid w:val="007E4210"/>
    <w:rsid w:val="007E4D0D"/>
    <w:rsid w:val="007E4D72"/>
    <w:rsid w:val="007E5082"/>
    <w:rsid w:val="007E57E0"/>
    <w:rsid w:val="007E5F7A"/>
    <w:rsid w:val="007E6414"/>
    <w:rsid w:val="007E6F87"/>
    <w:rsid w:val="007E6FDC"/>
    <w:rsid w:val="007E712D"/>
    <w:rsid w:val="007E72A5"/>
    <w:rsid w:val="007E75CE"/>
    <w:rsid w:val="007E7651"/>
    <w:rsid w:val="007E76A4"/>
    <w:rsid w:val="007E7F09"/>
    <w:rsid w:val="007F056C"/>
    <w:rsid w:val="007F0FF2"/>
    <w:rsid w:val="007F1494"/>
    <w:rsid w:val="007F155A"/>
    <w:rsid w:val="007F177F"/>
    <w:rsid w:val="007F209B"/>
    <w:rsid w:val="007F20F4"/>
    <w:rsid w:val="007F2352"/>
    <w:rsid w:val="007F2D88"/>
    <w:rsid w:val="007F2F7D"/>
    <w:rsid w:val="007F3036"/>
    <w:rsid w:val="007F33F3"/>
    <w:rsid w:val="007F3C62"/>
    <w:rsid w:val="007F3E19"/>
    <w:rsid w:val="007F4370"/>
    <w:rsid w:val="007F43F0"/>
    <w:rsid w:val="007F45B8"/>
    <w:rsid w:val="007F49BA"/>
    <w:rsid w:val="007F4DD8"/>
    <w:rsid w:val="007F509B"/>
    <w:rsid w:val="007F50DC"/>
    <w:rsid w:val="007F5815"/>
    <w:rsid w:val="007F5BCA"/>
    <w:rsid w:val="007F5D43"/>
    <w:rsid w:val="007F5EB5"/>
    <w:rsid w:val="007F60B8"/>
    <w:rsid w:val="007F60DD"/>
    <w:rsid w:val="007F6183"/>
    <w:rsid w:val="007F6628"/>
    <w:rsid w:val="007F67D0"/>
    <w:rsid w:val="007F6929"/>
    <w:rsid w:val="007F6F08"/>
    <w:rsid w:val="007F6F15"/>
    <w:rsid w:val="007F712B"/>
    <w:rsid w:val="007F7369"/>
    <w:rsid w:val="007F74DA"/>
    <w:rsid w:val="007F775C"/>
    <w:rsid w:val="007F7A2A"/>
    <w:rsid w:val="007F7CE9"/>
    <w:rsid w:val="007F7E10"/>
    <w:rsid w:val="00800AA7"/>
    <w:rsid w:val="00800EA2"/>
    <w:rsid w:val="00800F76"/>
    <w:rsid w:val="00801003"/>
    <w:rsid w:val="0080107E"/>
    <w:rsid w:val="008013BC"/>
    <w:rsid w:val="00801608"/>
    <w:rsid w:val="008016F6"/>
    <w:rsid w:val="008018DA"/>
    <w:rsid w:val="00801B61"/>
    <w:rsid w:val="00801E43"/>
    <w:rsid w:val="008024EC"/>
    <w:rsid w:val="00802511"/>
    <w:rsid w:val="00802B6D"/>
    <w:rsid w:val="00802BF2"/>
    <w:rsid w:val="00802C49"/>
    <w:rsid w:val="008037A5"/>
    <w:rsid w:val="00803AB7"/>
    <w:rsid w:val="00803BCD"/>
    <w:rsid w:val="00803BD9"/>
    <w:rsid w:val="00803CF7"/>
    <w:rsid w:val="0080416B"/>
    <w:rsid w:val="0080473D"/>
    <w:rsid w:val="00804863"/>
    <w:rsid w:val="00804A3F"/>
    <w:rsid w:val="00804B66"/>
    <w:rsid w:val="00804FAC"/>
    <w:rsid w:val="00805346"/>
    <w:rsid w:val="00805363"/>
    <w:rsid w:val="008054F6"/>
    <w:rsid w:val="008056EF"/>
    <w:rsid w:val="00805785"/>
    <w:rsid w:val="00805B2D"/>
    <w:rsid w:val="00805E49"/>
    <w:rsid w:val="00806478"/>
    <w:rsid w:val="0080653C"/>
    <w:rsid w:val="008065A5"/>
    <w:rsid w:val="00806766"/>
    <w:rsid w:val="008068AE"/>
    <w:rsid w:val="00806926"/>
    <w:rsid w:val="00806A8B"/>
    <w:rsid w:val="00807099"/>
    <w:rsid w:val="0080760E"/>
    <w:rsid w:val="00807865"/>
    <w:rsid w:val="008078DF"/>
    <w:rsid w:val="00807BF2"/>
    <w:rsid w:val="00810297"/>
    <w:rsid w:val="008108F9"/>
    <w:rsid w:val="00810A01"/>
    <w:rsid w:val="00810AB1"/>
    <w:rsid w:val="00810DAB"/>
    <w:rsid w:val="00810DC4"/>
    <w:rsid w:val="00811009"/>
    <w:rsid w:val="0081110C"/>
    <w:rsid w:val="0081163D"/>
    <w:rsid w:val="008119EA"/>
    <w:rsid w:val="00811B23"/>
    <w:rsid w:val="00811E77"/>
    <w:rsid w:val="00811F9F"/>
    <w:rsid w:val="00812392"/>
    <w:rsid w:val="00812754"/>
    <w:rsid w:val="00812C1E"/>
    <w:rsid w:val="00812CA1"/>
    <w:rsid w:val="00813083"/>
    <w:rsid w:val="00813699"/>
    <w:rsid w:val="008136CE"/>
    <w:rsid w:val="00813EC2"/>
    <w:rsid w:val="00814004"/>
    <w:rsid w:val="0081439B"/>
    <w:rsid w:val="00814A4B"/>
    <w:rsid w:val="00814C8F"/>
    <w:rsid w:val="008153F9"/>
    <w:rsid w:val="008156FC"/>
    <w:rsid w:val="00815D34"/>
    <w:rsid w:val="00815E08"/>
    <w:rsid w:val="00815E1C"/>
    <w:rsid w:val="00816CC5"/>
    <w:rsid w:val="00816D2A"/>
    <w:rsid w:val="008179AD"/>
    <w:rsid w:val="00817FAE"/>
    <w:rsid w:val="00817FD9"/>
    <w:rsid w:val="00820024"/>
    <w:rsid w:val="008202CA"/>
    <w:rsid w:val="00820707"/>
    <w:rsid w:val="008208E5"/>
    <w:rsid w:val="00820B8F"/>
    <w:rsid w:val="00820C7B"/>
    <w:rsid w:val="00821457"/>
    <w:rsid w:val="008214DE"/>
    <w:rsid w:val="00821B90"/>
    <w:rsid w:val="008224ED"/>
    <w:rsid w:val="00822622"/>
    <w:rsid w:val="00822CF7"/>
    <w:rsid w:val="00822F98"/>
    <w:rsid w:val="008237ED"/>
    <w:rsid w:val="008239C9"/>
    <w:rsid w:val="00823A5D"/>
    <w:rsid w:val="00823BAB"/>
    <w:rsid w:val="00823D00"/>
    <w:rsid w:val="0082410F"/>
    <w:rsid w:val="00824416"/>
    <w:rsid w:val="0082473F"/>
    <w:rsid w:val="00824AAE"/>
    <w:rsid w:val="00824B95"/>
    <w:rsid w:val="00824EFF"/>
    <w:rsid w:val="008253A9"/>
    <w:rsid w:val="00825552"/>
    <w:rsid w:val="008258E7"/>
    <w:rsid w:val="00825A55"/>
    <w:rsid w:val="00825E20"/>
    <w:rsid w:val="00825EA7"/>
    <w:rsid w:val="00826477"/>
    <w:rsid w:val="00826558"/>
    <w:rsid w:val="00827117"/>
    <w:rsid w:val="00827283"/>
    <w:rsid w:val="008272BD"/>
    <w:rsid w:val="00827659"/>
    <w:rsid w:val="008276C8"/>
    <w:rsid w:val="008276D4"/>
    <w:rsid w:val="0082785D"/>
    <w:rsid w:val="00827AC1"/>
    <w:rsid w:val="00827F0F"/>
    <w:rsid w:val="008301A6"/>
    <w:rsid w:val="008301C4"/>
    <w:rsid w:val="00830BA1"/>
    <w:rsid w:val="00830E45"/>
    <w:rsid w:val="008319AB"/>
    <w:rsid w:val="00831E9E"/>
    <w:rsid w:val="0083297E"/>
    <w:rsid w:val="00832A9D"/>
    <w:rsid w:val="00832F5F"/>
    <w:rsid w:val="00833011"/>
    <w:rsid w:val="008332C0"/>
    <w:rsid w:val="0083346C"/>
    <w:rsid w:val="008334ED"/>
    <w:rsid w:val="0083370E"/>
    <w:rsid w:val="00833FEE"/>
    <w:rsid w:val="00834A06"/>
    <w:rsid w:val="00834D5B"/>
    <w:rsid w:val="00834E15"/>
    <w:rsid w:val="008351A4"/>
    <w:rsid w:val="0083547A"/>
    <w:rsid w:val="008357C2"/>
    <w:rsid w:val="00835AB5"/>
    <w:rsid w:val="0083659E"/>
    <w:rsid w:val="00836DA3"/>
    <w:rsid w:val="00836DC2"/>
    <w:rsid w:val="00836EC1"/>
    <w:rsid w:val="0083771A"/>
    <w:rsid w:val="00837860"/>
    <w:rsid w:val="00837BA9"/>
    <w:rsid w:val="00837C48"/>
    <w:rsid w:val="00837E6C"/>
    <w:rsid w:val="00840214"/>
    <w:rsid w:val="00840233"/>
    <w:rsid w:val="008402F0"/>
    <w:rsid w:val="008407E1"/>
    <w:rsid w:val="00840E70"/>
    <w:rsid w:val="00841178"/>
    <w:rsid w:val="008411FF"/>
    <w:rsid w:val="00842AD9"/>
    <w:rsid w:val="00842ED9"/>
    <w:rsid w:val="008430CF"/>
    <w:rsid w:val="00843130"/>
    <w:rsid w:val="0084365E"/>
    <w:rsid w:val="00843DFE"/>
    <w:rsid w:val="00843E5E"/>
    <w:rsid w:val="00844C51"/>
    <w:rsid w:val="00844F49"/>
    <w:rsid w:val="008450D8"/>
    <w:rsid w:val="0084534F"/>
    <w:rsid w:val="008453E0"/>
    <w:rsid w:val="00845C40"/>
    <w:rsid w:val="00845CCB"/>
    <w:rsid w:val="00846394"/>
    <w:rsid w:val="00846B84"/>
    <w:rsid w:val="00846DC0"/>
    <w:rsid w:val="00847078"/>
    <w:rsid w:val="008474FE"/>
    <w:rsid w:val="008475AA"/>
    <w:rsid w:val="00847855"/>
    <w:rsid w:val="00847877"/>
    <w:rsid w:val="00847B1C"/>
    <w:rsid w:val="00850B35"/>
    <w:rsid w:val="00850E89"/>
    <w:rsid w:val="00851045"/>
    <w:rsid w:val="00851133"/>
    <w:rsid w:val="00851375"/>
    <w:rsid w:val="008515DB"/>
    <w:rsid w:val="008516FD"/>
    <w:rsid w:val="008517F8"/>
    <w:rsid w:val="00851879"/>
    <w:rsid w:val="00851C4F"/>
    <w:rsid w:val="0085278C"/>
    <w:rsid w:val="00852830"/>
    <w:rsid w:val="00852E0E"/>
    <w:rsid w:val="008536F6"/>
    <w:rsid w:val="00853B93"/>
    <w:rsid w:val="00854057"/>
    <w:rsid w:val="008541BE"/>
    <w:rsid w:val="00854709"/>
    <w:rsid w:val="00854A8E"/>
    <w:rsid w:val="00854AC4"/>
    <w:rsid w:val="00854EA1"/>
    <w:rsid w:val="008555A4"/>
    <w:rsid w:val="00855F16"/>
    <w:rsid w:val="00856077"/>
    <w:rsid w:val="00856270"/>
    <w:rsid w:val="0085654B"/>
    <w:rsid w:val="00856772"/>
    <w:rsid w:val="008567CC"/>
    <w:rsid w:val="00856876"/>
    <w:rsid w:val="0085689C"/>
    <w:rsid w:val="00857769"/>
    <w:rsid w:val="0085777A"/>
    <w:rsid w:val="00857847"/>
    <w:rsid w:val="008578C9"/>
    <w:rsid w:val="00857A48"/>
    <w:rsid w:val="00857A80"/>
    <w:rsid w:val="00857BFB"/>
    <w:rsid w:val="0086001C"/>
    <w:rsid w:val="00860142"/>
    <w:rsid w:val="00860212"/>
    <w:rsid w:val="00860272"/>
    <w:rsid w:val="00860522"/>
    <w:rsid w:val="00860A3D"/>
    <w:rsid w:val="00860CEC"/>
    <w:rsid w:val="00860DD2"/>
    <w:rsid w:val="00861320"/>
    <w:rsid w:val="00861417"/>
    <w:rsid w:val="0086156A"/>
    <w:rsid w:val="008617BD"/>
    <w:rsid w:val="00862B28"/>
    <w:rsid w:val="00862CD8"/>
    <w:rsid w:val="008635E8"/>
    <w:rsid w:val="0086378E"/>
    <w:rsid w:val="008638D7"/>
    <w:rsid w:val="00863BCB"/>
    <w:rsid w:val="008640BD"/>
    <w:rsid w:val="00864606"/>
    <w:rsid w:val="00864753"/>
    <w:rsid w:val="00864EB2"/>
    <w:rsid w:val="00865038"/>
    <w:rsid w:val="008651F5"/>
    <w:rsid w:val="0086537F"/>
    <w:rsid w:val="00865B43"/>
    <w:rsid w:val="0086630E"/>
    <w:rsid w:val="008666FC"/>
    <w:rsid w:val="008667F2"/>
    <w:rsid w:val="00866C5B"/>
    <w:rsid w:val="00867240"/>
    <w:rsid w:val="008674DB"/>
    <w:rsid w:val="0086766D"/>
    <w:rsid w:val="008676BD"/>
    <w:rsid w:val="008679C2"/>
    <w:rsid w:val="0087035B"/>
    <w:rsid w:val="0087072F"/>
    <w:rsid w:val="00870A75"/>
    <w:rsid w:val="008710EE"/>
    <w:rsid w:val="00871748"/>
    <w:rsid w:val="00871A36"/>
    <w:rsid w:val="00871C67"/>
    <w:rsid w:val="00871CA0"/>
    <w:rsid w:val="00871E05"/>
    <w:rsid w:val="00871FC1"/>
    <w:rsid w:val="008721C8"/>
    <w:rsid w:val="00872275"/>
    <w:rsid w:val="0087249D"/>
    <w:rsid w:val="008724F3"/>
    <w:rsid w:val="00872BFD"/>
    <w:rsid w:val="00872E02"/>
    <w:rsid w:val="00872ED6"/>
    <w:rsid w:val="00873459"/>
    <w:rsid w:val="00873905"/>
    <w:rsid w:val="00873A83"/>
    <w:rsid w:val="00873D57"/>
    <w:rsid w:val="00873EAC"/>
    <w:rsid w:val="00874827"/>
    <w:rsid w:val="0087486A"/>
    <w:rsid w:val="0087584F"/>
    <w:rsid w:val="00875BEA"/>
    <w:rsid w:val="00875CE6"/>
    <w:rsid w:val="00876112"/>
    <w:rsid w:val="008762E0"/>
    <w:rsid w:val="0087646C"/>
    <w:rsid w:val="0087647F"/>
    <w:rsid w:val="00876B65"/>
    <w:rsid w:val="00876C32"/>
    <w:rsid w:val="00876E40"/>
    <w:rsid w:val="0087736D"/>
    <w:rsid w:val="008776F7"/>
    <w:rsid w:val="008779A2"/>
    <w:rsid w:val="00877F00"/>
    <w:rsid w:val="00880131"/>
    <w:rsid w:val="008806F5"/>
    <w:rsid w:val="00880896"/>
    <w:rsid w:val="00880A2A"/>
    <w:rsid w:val="00880AC0"/>
    <w:rsid w:val="00880D5D"/>
    <w:rsid w:val="00880E3C"/>
    <w:rsid w:val="008813EE"/>
    <w:rsid w:val="00881584"/>
    <w:rsid w:val="00881607"/>
    <w:rsid w:val="0088168D"/>
    <w:rsid w:val="00881763"/>
    <w:rsid w:val="0088194A"/>
    <w:rsid w:val="00881CA8"/>
    <w:rsid w:val="00881CB0"/>
    <w:rsid w:val="00881F42"/>
    <w:rsid w:val="008820B2"/>
    <w:rsid w:val="008820F4"/>
    <w:rsid w:val="00882235"/>
    <w:rsid w:val="00882458"/>
    <w:rsid w:val="0088275B"/>
    <w:rsid w:val="00882A16"/>
    <w:rsid w:val="008837CB"/>
    <w:rsid w:val="00883A9E"/>
    <w:rsid w:val="00883AE5"/>
    <w:rsid w:val="0088424B"/>
    <w:rsid w:val="00884C90"/>
    <w:rsid w:val="00884EA9"/>
    <w:rsid w:val="00885193"/>
    <w:rsid w:val="008856A4"/>
    <w:rsid w:val="00885CD1"/>
    <w:rsid w:val="008860C9"/>
    <w:rsid w:val="008866C9"/>
    <w:rsid w:val="00886813"/>
    <w:rsid w:val="00886B75"/>
    <w:rsid w:val="00887061"/>
    <w:rsid w:val="0088737F"/>
    <w:rsid w:val="00887AA9"/>
    <w:rsid w:val="00887C93"/>
    <w:rsid w:val="00887CA1"/>
    <w:rsid w:val="00887D08"/>
    <w:rsid w:val="00887D89"/>
    <w:rsid w:val="00887E04"/>
    <w:rsid w:val="0089003E"/>
    <w:rsid w:val="00890222"/>
    <w:rsid w:val="00890724"/>
    <w:rsid w:val="00890B39"/>
    <w:rsid w:val="00891475"/>
    <w:rsid w:val="008916EF"/>
    <w:rsid w:val="00891970"/>
    <w:rsid w:val="00891F75"/>
    <w:rsid w:val="008924C2"/>
    <w:rsid w:val="00892D98"/>
    <w:rsid w:val="00893186"/>
    <w:rsid w:val="0089361D"/>
    <w:rsid w:val="0089484F"/>
    <w:rsid w:val="00894AE5"/>
    <w:rsid w:val="00894B8D"/>
    <w:rsid w:val="00894C30"/>
    <w:rsid w:val="00895027"/>
    <w:rsid w:val="00895033"/>
    <w:rsid w:val="00895643"/>
    <w:rsid w:val="00895B97"/>
    <w:rsid w:val="00896343"/>
    <w:rsid w:val="0089694C"/>
    <w:rsid w:val="00897D2E"/>
    <w:rsid w:val="00897F43"/>
    <w:rsid w:val="008A0015"/>
    <w:rsid w:val="008A02AC"/>
    <w:rsid w:val="008A0BC8"/>
    <w:rsid w:val="008A139D"/>
    <w:rsid w:val="008A16EF"/>
    <w:rsid w:val="008A170C"/>
    <w:rsid w:val="008A1E06"/>
    <w:rsid w:val="008A2571"/>
    <w:rsid w:val="008A271B"/>
    <w:rsid w:val="008A275F"/>
    <w:rsid w:val="008A283E"/>
    <w:rsid w:val="008A385F"/>
    <w:rsid w:val="008A3BFD"/>
    <w:rsid w:val="008A3DD1"/>
    <w:rsid w:val="008A447E"/>
    <w:rsid w:val="008A4590"/>
    <w:rsid w:val="008A47F1"/>
    <w:rsid w:val="008A4ADF"/>
    <w:rsid w:val="008A4E90"/>
    <w:rsid w:val="008A4F87"/>
    <w:rsid w:val="008A5207"/>
    <w:rsid w:val="008A52B6"/>
    <w:rsid w:val="008A54C9"/>
    <w:rsid w:val="008A5838"/>
    <w:rsid w:val="008A5D56"/>
    <w:rsid w:val="008A5ED3"/>
    <w:rsid w:val="008A67C2"/>
    <w:rsid w:val="008A6BD6"/>
    <w:rsid w:val="008A7587"/>
    <w:rsid w:val="008A7632"/>
    <w:rsid w:val="008A79A8"/>
    <w:rsid w:val="008A7F2F"/>
    <w:rsid w:val="008B00AC"/>
    <w:rsid w:val="008B090B"/>
    <w:rsid w:val="008B0A7B"/>
    <w:rsid w:val="008B0BF1"/>
    <w:rsid w:val="008B0D3A"/>
    <w:rsid w:val="008B0E26"/>
    <w:rsid w:val="008B0ECB"/>
    <w:rsid w:val="008B0FF2"/>
    <w:rsid w:val="008B160E"/>
    <w:rsid w:val="008B1754"/>
    <w:rsid w:val="008B1A7D"/>
    <w:rsid w:val="008B1B83"/>
    <w:rsid w:val="008B1C9D"/>
    <w:rsid w:val="008B2036"/>
    <w:rsid w:val="008B21A2"/>
    <w:rsid w:val="008B2BFF"/>
    <w:rsid w:val="008B3C24"/>
    <w:rsid w:val="008B3DE9"/>
    <w:rsid w:val="008B4145"/>
    <w:rsid w:val="008B42DB"/>
    <w:rsid w:val="008B445E"/>
    <w:rsid w:val="008B4584"/>
    <w:rsid w:val="008B53EF"/>
    <w:rsid w:val="008B54BE"/>
    <w:rsid w:val="008B55C7"/>
    <w:rsid w:val="008B587F"/>
    <w:rsid w:val="008B5B0C"/>
    <w:rsid w:val="008B5D58"/>
    <w:rsid w:val="008B5DDA"/>
    <w:rsid w:val="008B63CD"/>
    <w:rsid w:val="008B6553"/>
    <w:rsid w:val="008B65A5"/>
    <w:rsid w:val="008B662A"/>
    <w:rsid w:val="008B6B5B"/>
    <w:rsid w:val="008B6F8E"/>
    <w:rsid w:val="008B71F6"/>
    <w:rsid w:val="008B7557"/>
    <w:rsid w:val="008B7558"/>
    <w:rsid w:val="008B75D1"/>
    <w:rsid w:val="008B7953"/>
    <w:rsid w:val="008B79E6"/>
    <w:rsid w:val="008C02ED"/>
    <w:rsid w:val="008C0358"/>
    <w:rsid w:val="008C0659"/>
    <w:rsid w:val="008C11E7"/>
    <w:rsid w:val="008C15AD"/>
    <w:rsid w:val="008C161E"/>
    <w:rsid w:val="008C17A5"/>
    <w:rsid w:val="008C1D1B"/>
    <w:rsid w:val="008C1FC7"/>
    <w:rsid w:val="008C21F1"/>
    <w:rsid w:val="008C28FE"/>
    <w:rsid w:val="008C2D7F"/>
    <w:rsid w:val="008C2F95"/>
    <w:rsid w:val="008C30E5"/>
    <w:rsid w:val="008C313D"/>
    <w:rsid w:val="008C3388"/>
    <w:rsid w:val="008C3C8C"/>
    <w:rsid w:val="008C3FAC"/>
    <w:rsid w:val="008C45B2"/>
    <w:rsid w:val="008C46BF"/>
    <w:rsid w:val="008C4737"/>
    <w:rsid w:val="008C4968"/>
    <w:rsid w:val="008C4C75"/>
    <w:rsid w:val="008C4E7B"/>
    <w:rsid w:val="008C537E"/>
    <w:rsid w:val="008C5B3E"/>
    <w:rsid w:val="008C5B68"/>
    <w:rsid w:val="008C5CF6"/>
    <w:rsid w:val="008C5DDB"/>
    <w:rsid w:val="008C613A"/>
    <w:rsid w:val="008C61CE"/>
    <w:rsid w:val="008C627E"/>
    <w:rsid w:val="008C64D9"/>
    <w:rsid w:val="008C6669"/>
    <w:rsid w:val="008C6B7E"/>
    <w:rsid w:val="008C73FB"/>
    <w:rsid w:val="008C766F"/>
    <w:rsid w:val="008C7870"/>
    <w:rsid w:val="008C7BE1"/>
    <w:rsid w:val="008D007E"/>
    <w:rsid w:val="008D020D"/>
    <w:rsid w:val="008D0276"/>
    <w:rsid w:val="008D061C"/>
    <w:rsid w:val="008D0682"/>
    <w:rsid w:val="008D070E"/>
    <w:rsid w:val="008D0BDC"/>
    <w:rsid w:val="008D0C3E"/>
    <w:rsid w:val="008D0CC3"/>
    <w:rsid w:val="008D0E96"/>
    <w:rsid w:val="008D12F6"/>
    <w:rsid w:val="008D214A"/>
    <w:rsid w:val="008D2452"/>
    <w:rsid w:val="008D2894"/>
    <w:rsid w:val="008D28CA"/>
    <w:rsid w:val="008D2A62"/>
    <w:rsid w:val="008D2AAE"/>
    <w:rsid w:val="008D2B14"/>
    <w:rsid w:val="008D3210"/>
    <w:rsid w:val="008D33A9"/>
    <w:rsid w:val="008D39BA"/>
    <w:rsid w:val="008D49F0"/>
    <w:rsid w:val="008D4D92"/>
    <w:rsid w:val="008D4FA0"/>
    <w:rsid w:val="008D56F6"/>
    <w:rsid w:val="008D577F"/>
    <w:rsid w:val="008D5B09"/>
    <w:rsid w:val="008D608D"/>
    <w:rsid w:val="008D615A"/>
    <w:rsid w:val="008D7468"/>
    <w:rsid w:val="008D7B17"/>
    <w:rsid w:val="008D7D6C"/>
    <w:rsid w:val="008D7E90"/>
    <w:rsid w:val="008E0127"/>
    <w:rsid w:val="008E04AF"/>
    <w:rsid w:val="008E054B"/>
    <w:rsid w:val="008E0FD7"/>
    <w:rsid w:val="008E107E"/>
    <w:rsid w:val="008E1423"/>
    <w:rsid w:val="008E1546"/>
    <w:rsid w:val="008E155B"/>
    <w:rsid w:val="008E1841"/>
    <w:rsid w:val="008E19A7"/>
    <w:rsid w:val="008E1B70"/>
    <w:rsid w:val="008E2085"/>
    <w:rsid w:val="008E224E"/>
    <w:rsid w:val="008E26FF"/>
    <w:rsid w:val="008E28C0"/>
    <w:rsid w:val="008E2C26"/>
    <w:rsid w:val="008E3450"/>
    <w:rsid w:val="008E39BE"/>
    <w:rsid w:val="008E3E09"/>
    <w:rsid w:val="008E450E"/>
    <w:rsid w:val="008E49F0"/>
    <w:rsid w:val="008E4A9F"/>
    <w:rsid w:val="008E5048"/>
    <w:rsid w:val="008E5964"/>
    <w:rsid w:val="008E5B6D"/>
    <w:rsid w:val="008E5D4A"/>
    <w:rsid w:val="008E6F7B"/>
    <w:rsid w:val="008E7B6D"/>
    <w:rsid w:val="008E7D22"/>
    <w:rsid w:val="008F00A1"/>
    <w:rsid w:val="008F0158"/>
    <w:rsid w:val="008F01F3"/>
    <w:rsid w:val="008F022A"/>
    <w:rsid w:val="008F022C"/>
    <w:rsid w:val="008F07A5"/>
    <w:rsid w:val="008F0952"/>
    <w:rsid w:val="008F0B55"/>
    <w:rsid w:val="008F0D7F"/>
    <w:rsid w:val="008F1193"/>
    <w:rsid w:val="008F1230"/>
    <w:rsid w:val="008F1AF9"/>
    <w:rsid w:val="008F3289"/>
    <w:rsid w:val="008F39B8"/>
    <w:rsid w:val="008F462A"/>
    <w:rsid w:val="008F4B31"/>
    <w:rsid w:val="008F4E1A"/>
    <w:rsid w:val="008F4F27"/>
    <w:rsid w:val="008F52B3"/>
    <w:rsid w:val="008F543E"/>
    <w:rsid w:val="008F5C7A"/>
    <w:rsid w:val="008F611E"/>
    <w:rsid w:val="008F654E"/>
    <w:rsid w:val="008F6EC0"/>
    <w:rsid w:val="008F6FC6"/>
    <w:rsid w:val="008F73A9"/>
    <w:rsid w:val="008F78DE"/>
    <w:rsid w:val="008F7B3D"/>
    <w:rsid w:val="008F7D12"/>
    <w:rsid w:val="00900B84"/>
    <w:rsid w:val="00900C9E"/>
    <w:rsid w:val="00900D26"/>
    <w:rsid w:val="00900E96"/>
    <w:rsid w:val="0090119B"/>
    <w:rsid w:val="00901334"/>
    <w:rsid w:val="0090143F"/>
    <w:rsid w:val="009014DA"/>
    <w:rsid w:val="00901AB7"/>
    <w:rsid w:val="00902119"/>
    <w:rsid w:val="009025CA"/>
    <w:rsid w:val="00902FF5"/>
    <w:rsid w:val="009033FE"/>
    <w:rsid w:val="00903C8C"/>
    <w:rsid w:val="00903D69"/>
    <w:rsid w:val="00904162"/>
    <w:rsid w:val="00904B4B"/>
    <w:rsid w:val="0090527F"/>
    <w:rsid w:val="009056F0"/>
    <w:rsid w:val="00905755"/>
    <w:rsid w:val="00905824"/>
    <w:rsid w:val="00905E91"/>
    <w:rsid w:val="00906328"/>
    <w:rsid w:val="00906530"/>
    <w:rsid w:val="00906627"/>
    <w:rsid w:val="00906639"/>
    <w:rsid w:val="00906D5E"/>
    <w:rsid w:val="00906E4B"/>
    <w:rsid w:val="00907730"/>
    <w:rsid w:val="009078EF"/>
    <w:rsid w:val="00907C42"/>
    <w:rsid w:val="00907DAB"/>
    <w:rsid w:val="00907F0A"/>
    <w:rsid w:val="00907FDB"/>
    <w:rsid w:val="00910657"/>
    <w:rsid w:val="009106E9"/>
    <w:rsid w:val="0091095A"/>
    <w:rsid w:val="00910E42"/>
    <w:rsid w:val="00910FAD"/>
    <w:rsid w:val="00911239"/>
    <w:rsid w:val="00911820"/>
    <w:rsid w:val="00911E35"/>
    <w:rsid w:val="00912119"/>
    <w:rsid w:val="0091213A"/>
    <w:rsid w:val="009121DD"/>
    <w:rsid w:val="00912284"/>
    <w:rsid w:val="00912A3B"/>
    <w:rsid w:val="0091324D"/>
    <w:rsid w:val="00913674"/>
    <w:rsid w:val="0091387C"/>
    <w:rsid w:val="00913BA1"/>
    <w:rsid w:val="00913BE0"/>
    <w:rsid w:val="00913F57"/>
    <w:rsid w:val="009143B3"/>
    <w:rsid w:val="00914419"/>
    <w:rsid w:val="0091458F"/>
    <w:rsid w:val="00914897"/>
    <w:rsid w:val="00914C89"/>
    <w:rsid w:val="00914CE0"/>
    <w:rsid w:val="00915051"/>
    <w:rsid w:val="0091527E"/>
    <w:rsid w:val="00915445"/>
    <w:rsid w:val="0091587F"/>
    <w:rsid w:val="00916276"/>
    <w:rsid w:val="00916435"/>
    <w:rsid w:val="00916509"/>
    <w:rsid w:val="009165D9"/>
    <w:rsid w:val="009168CB"/>
    <w:rsid w:val="00917B97"/>
    <w:rsid w:val="00917E5E"/>
    <w:rsid w:val="00920345"/>
    <w:rsid w:val="00920395"/>
    <w:rsid w:val="009208F5"/>
    <w:rsid w:val="00920F7C"/>
    <w:rsid w:val="009213A5"/>
    <w:rsid w:val="00921720"/>
    <w:rsid w:val="009217CC"/>
    <w:rsid w:val="00921896"/>
    <w:rsid w:val="00921E8A"/>
    <w:rsid w:val="00921EAA"/>
    <w:rsid w:val="009225EE"/>
    <w:rsid w:val="0092272A"/>
    <w:rsid w:val="00922E20"/>
    <w:rsid w:val="00922F36"/>
    <w:rsid w:val="00923373"/>
    <w:rsid w:val="0092354C"/>
    <w:rsid w:val="0092364B"/>
    <w:rsid w:val="009236C0"/>
    <w:rsid w:val="0092381D"/>
    <w:rsid w:val="009238DF"/>
    <w:rsid w:val="009238F5"/>
    <w:rsid w:val="00923CD1"/>
    <w:rsid w:val="00923F9F"/>
    <w:rsid w:val="009243FF"/>
    <w:rsid w:val="00924518"/>
    <w:rsid w:val="009245AE"/>
    <w:rsid w:val="0092466D"/>
    <w:rsid w:val="00925248"/>
    <w:rsid w:val="00925335"/>
    <w:rsid w:val="0092565A"/>
    <w:rsid w:val="00925E90"/>
    <w:rsid w:val="00926A10"/>
    <w:rsid w:val="00926E27"/>
    <w:rsid w:val="00926F4F"/>
    <w:rsid w:val="00926F7E"/>
    <w:rsid w:val="00927B61"/>
    <w:rsid w:val="00927DC9"/>
    <w:rsid w:val="009300E9"/>
    <w:rsid w:val="009301A2"/>
    <w:rsid w:val="0093032C"/>
    <w:rsid w:val="0093071C"/>
    <w:rsid w:val="009307DE"/>
    <w:rsid w:val="00930A00"/>
    <w:rsid w:val="00931484"/>
    <w:rsid w:val="00931673"/>
    <w:rsid w:val="0093170E"/>
    <w:rsid w:val="009317A3"/>
    <w:rsid w:val="009319AE"/>
    <w:rsid w:val="00931EDE"/>
    <w:rsid w:val="009321F0"/>
    <w:rsid w:val="00932876"/>
    <w:rsid w:val="00932A8E"/>
    <w:rsid w:val="00932D94"/>
    <w:rsid w:val="0093301B"/>
    <w:rsid w:val="00933370"/>
    <w:rsid w:val="00933A44"/>
    <w:rsid w:val="00933C63"/>
    <w:rsid w:val="00933E43"/>
    <w:rsid w:val="00934184"/>
    <w:rsid w:val="0093426C"/>
    <w:rsid w:val="009342C2"/>
    <w:rsid w:val="009348CF"/>
    <w:rsid w:val="009348D1"/>
    <w:rsid w:val="00934B74"/>
    <w:rsid w:val="00934EC9"/>
    <w:rsid w:val="009350B1"/>
    <w:rsid w:val="00935458"/>
    <w:rsid w:val="0093571C"/>
    <w:rsid w:val="0093580B"/>
    <w:rsid w:val="00935945"/>
    <w:rsid w:val="00935C53"/>
    <w:rsid w:val="00935C6D"/>
    <w:rsid w:val="00935F48"/>
    <w:rsid w:val="0093649C"/>
    <w:rsid w:val="00936812"/>
    <w:rsid w:val="00936A7E"/>
    <w:rsid w:val="00936B2F"/>
    <w:rsid w:val="00936D64"/>
    <w:rsid w:val="009370D8"/>
    <w:rsid w:val="00937151"/>
    <w:rsid w:val="00937E3D"/>
    <w:rsid w:val="00937FD1"/>
    <w:rsid w:val="00940188"/>
    <w:rsid w:val="009406FD"/>
    <w:rsid w:val="00940926"/>
    <w:rsid w:val="00940B82"/>
    <w:rsid w:val="00940D31"/>
    <w:rsid w:val="0094196F"/>
    <w:rsid w:val="009422C1"/>
    <w:rsid w:val="009425B5"/>
    <w:rsid w:val="00942883"/>
    <w:rsid w:val="009428C5"/>
    <w:rsid w:val="009429AE"/>
    <w:rsid w:val="00942D38"/>
    <w:rsid w:val="00943076"/>
    <w:rsid w:val="0094346E"/>
    <w:rsid w:val="0094348D"/>
    <w:rsid w:val="009435BE"/>
    <w:rsid w:val="00943780"/>
    <w:rsid w:val="00943C65"/>
    <w:rsid w:val="00943D94"/>
    <w:rsid w:val="0094417A"/>
    <w:rsid w:val="0094424B"/>
    <w:rsid w:val="009443CD"/>
    <w:rsid w:val="009446EE"/>
    <w:rsid w:val="0094470C"/>
    <w:rsid w:val="009448BC"/>
    <w:rsid w:val="00944A7A"/>
    <w:rsid w:val="00944D7F"/>
    <w:rsid w:val="00944DD3"/>
    <w:rsid w:val="009452AE"/>
    <w:rsid w:val="00945529"/>
    <w:rsid w:val="009456F6"/>
    <w:rsid w:val="00945A35"/>
    <w:rsid w:val="00945DF5"/>
    <w:rsid w:val="00945E2F"/>
    <w:rsid w:val="0094633A"/>
    <w:rsid w:val="00946510"/>
    <w:rsid w:val="0094652E"/>
    <w:rsid w:val="00946554"/>
    <w:rsid w:val="00946BC6"/>
    <w:rsid w:val="00946C32"/>
    <w:rsid w:val="00946C57"/>
    <w:rsid w:val="0094737E"/>
    <w:rsid w:val="009502B0"/>
    <w:rsid w:val="0095062D"/>
    <w:rsid w:val="009506DC"/>
    <w:rsid w:val="00950717"/>
    <w:rsid w:val="009507E6"/>
    <w:rsid w:val="00951229"/>
    <w:rsid w:val="009512A0"/>
    <w:rsid w:val="0095130C"/>
    <w:rsid w:val="009513C9"/>
    <w:rsid w:val="0095169D"/>
    <w:rsid w:val="009519BE"/>
    <w:rsid w:val="00951A77"/>
    <w:rsid w:val="009520A9"/>
    <w:rsid w:val="009536F3"/>
    <w:rsid w:val="00953A0C"/>
    <w:rsid w:val="0095446F"/>
    <w:rsid w:val="009544A1"/>
    <w:rsid w:val="00954609"/>
    <w:rsid w:val="0095465A"/>
    <w:rsid w:val="00954977"/>
    <w:rsid w:val="00954FF2"/>
    <w:rsid w:val="0095545D"/>
    <w:rsid w:val="009556F8"/>
    <w:rsid w:val="009557CD"/>
    <w:rsid w:val="0095588A"/>
    <w:rsid w:val="00955E63"/>
    <w:rsid w:val="009563FA"/>
    <w:rsid w:val="0095661F"/>
    <w:rsid w:val="0095685A"/>
    <w:rsid w:val="00956A37"/>
    <w:rsid w:val="00956EAC"/>
    <w:rsid w:val="009571BB"/>
    <w:rsid w:val="00957247"/>
    <w:rsid w:val="00957434"/>
    <w:rsid w:val="00957B3E"/>
    <w:rsid w:val="00957F31"/>
    <w:rsid w:val="00960127"/>
    <w:rsid w:val="0096092F"/>
    <w:rsid w:val="00960B74"/>
    <w:rsid w:val="00960F21"/>
    <w:rsid w:val="0096115F"/>
    <w:rsid w:val="009614D5"/>
    <w:rsid w:val="009614EF"/>
    <w:rsid w:val="0096152F"/>
    <w:rsid w:val="00961AA6"/>
    <w:rsid w:val="00961C1D"/>
    <w:rsid w:val="00961ED0"/>
    <w:rsid w:val="00962319"/>
    <w:rsid w:val="0096265F"/>
    <w:rsid w:val="00962A30"/>
    <w:rsid w:val="00962B42"/>
    <w:rsid w:val="00962F3A"/>
    <w:rsid w:val="00963105"/>
    <w:rsid w:val="009632C9"/>
    <w:rsid w:val="00963469"/>
    <w:rsid w:val="009636DB"/>
    <w:rsid w:val="00963EB1"/>
    <w:rsid w:val="00963FDC"/>
    <w:rsid w:val="00964340"/>
    <w:rsid w:val="00964829"/>
    <w:rsid w:val="00964BC5"/>
    <w:rsid w:val="00964C29"/>
    <w:rsid w:val="00964DB7"/>
    <w:rsid w:val="009654E6"/>
    <w:rsid w:val="00965C0E"/>
    <w:rsid w:val="00965E93"/>
    <w:rsid w:val="00965FD8"/>
    <w:rsid w:val="009660A8"/>
    <w:rsid w:val="009661FF"/>
    <w:rsid w:val="00966401"/>
    <w:rsid w:val="0096679D"/>
    <w:rsid w:val="00966C83"/>
    <w:rsid w:val="009675CB"/>
    <w:rsid w:val="00967862"/>
    <w:rsid w:val="00967C59"/>
    <w:rsid w:val="00970187"/>
    <w:rsid w:val="00970330"/>
    <w:rsid w:val="0097039E"/>
    <w:rsid w:val="009705AD"/>
    <w:rsid w:val="0097076A"/>
    <w:rsid w:val="009708CA"/>
    <w:rsid w:val="00970E4B"/>
    <w:rsid w:val="00971012"/>
    <w:rsid w:val="00971121"/>
    <w:rsid w:val="00971369"/>
    <w:rsid w:val="00971533"/>
    <w:rsid w:val="00971665"/>
    <w:rsid w:val="00971956"/>
    <w:rsid w:val="009720CD"/>
    <w:rsid w:val="00972877"/>
    <w:rsid w:val="00972972"/>
    <w:rsid w:val="00972D5F"/>
    <w:rsid w:val="0097303E"/>
    <w:rsid w:val="009731A4"/>
    <w:rsid w:val="0097322F"/>
    <w:rsid w:val="009734F9"/>
    <w:rsid w:val="009736E5"/>
    <w:rsid w:val="00973A5C"/>
    <w:rsid w:val="009749DE"/>
    <w:rsid w:val="00974DD9"/>
    <w:rsid w:val="00975270"/>
    <w:rsid w:val="009752C3"/>
    <w:rsid w:val="009752F6"/>
    <w:rsid w:val="0097549D"/>
    <w:rsid w:val="009758E5"/>
    <w:rsid w:val="009759C3"/>
    <w:rsid w:val="00976236"/>
    <w:rsid w:val="00976342"/>
    <w:rsid w:val="009764F3"/>
    <w:rsid w:val="00976563"/>
    <w:rsid w:val="00976AB6"/>
    <w:rsid w:val="0097703C"/>
    <w:rsid w:val="0097753D"/>
    <w:rsid w:val="009776FD"/>
    <w:rsid w:val="0097790F"/>
    <w:rsid w:val="00977ACC"/>
    <w:rsid w:val="00977BA0"/>
    <w:rsid w:val="00980132"/>
    <w:rsid w:val="00980223"/>
    <w:rsid w:val="00980527"/>
    <w:rsid w:val="00980552"/>
    <w:rsid w:val="00980E78"/>
    <w:rsid w:val="00980FDF"/>
    <w:rsid w:val="009814E8"/>
    <w:rsid w:val="00981AF7"/>
    <w:rsid w:val="00981ED9"/>
    <w:rsid w:val="009821FA"/>
    <w:rsid w:val="00982308"/>
    <w:rsid w:val="0098254B"/>
    <w:rsid w:val="009827CB"/>
    <w:rsid w:val="009831BF"/>
    <w:rsid w:val="009834B5"/>
    <w:rsid w:val="00983AB3"/>
    <w:rsid w:val="00983ADA"/>
    <w:rsid w:val="00983DEC"/>
    <w:rsid w:val="00984441"/>
    <w:rsid w:val="0098462F"/>
    <w:rsid w:val="009846FA"/>
    <w:rsid w:val="00984E94"/>
    <w:rsid w:val="00984FF4"/>
    <w:rsid w:val="00985078"/>
    <w:rsid w:val="009856B8"/>
    <w:rsid w:val="00985881"/>
    <w:rsid w:val="009859F1"/>
    <w:rsid w:val="00985B05"/>
    <w:rsid w:val="009861C0"/>
    <w:rsid w:val="009861C9"/>
    <w:rsid w:val="0098675D"/>
    <w:rsid w:val="00987153"/>
    <w:rsid w:val="0098771B"/>
    <w:rsid w:val="00987CAD"/>
    <w:rsid w:val="00987EB0"/>
    <w:rsid w:val="009905A2"/>
    <w:rsid w:val="009912FF"/>
    <w:rsid w:val="00991769"/>
    <w:rsid w:val="00991EF6"/>
    <w:rsid w:val="00992082"/>
    <w:rsid w:val="00992728"/>
    <w:rsid w:val="00992EF1"/>
    <w:rsid w:val="00994829"/>
    <w:rsid w:val="00994966"/>
    <w:rsid w:val="00994B2C"/>
    <w:rsid w:val="00994C37"/>
    <w:rsid w:val="00994CCF"/>
    <w:rsid w:val="00994E1E"/>
    <w:rsid w:val="009952D2"/>
    <w:rsid w:val="009957DB"/>
    <w:rsid w:val="00995BCD"/>
    <w:rsid w:val="00996349"/>
    <w:rsid w:val="00996363"/>
    <w:rsid w:val="009968BE"/>
    <w:rsid w:val="00996D05"/>
    <w:rsid w:val="00996EAD"/>
    <w:rsid w:val="00997061"/>
    <w:rsid w:val="009974B9"/>
    <w:rsid w:val="0099751D"/>
    <w:rsid w:val="009A050D"/>
    <w:rsid w:val="009A08C2"/>
    <w:rsid w:val="009A0D29"/>
    <w:rsid w:val="009A126F"/>
    <w:rsid w:val="009A1270"/>
    <w:rsid w:val="009A127A"/>
    <w:rsid w:val="009A175E"/>
    <w:rsid w:val="009A1A7F"/>
    <w:rsid w:val="009A1B29"/>
    <w:rsid w:val="009A1B8A"/>
    <w:rsid w:val="009A1D40"/>
    <w:rsid w:val="009A2028"/>
    <w:rsid w:val="009A229B"/>
    <w:rsid w:val="009A23C1"/>
    <w:rsid w:val="009A2845"/>
    <w:rsid w:val="009A2C66"/>
    <w:rsid w:val="009A2DB2"/>
    <w:rsid w:val="009A2E7F"/>
    <w:rsid w:val="009A344B"/>
    <w:rsid w:val="009A3494"/>
    <w:rsid w:val="009A3E85"/>
    <w:rsid w:val="009A451F"/>
    <w:rsid w:val="009A463D"/>
    <w:rsid w:val="009A5092"/>
    <w:rsid w:val="009A5166"/>
    <w:rsid w:val="009A5C7F"/>
    <w:rsid w:val="009A647D"/>
    <w:rsid w:val="009A6B6F"/>
    <w:rsid w:val="009A71F9"/>
    <w:rsid w:val="009A763F"/>
    <w:rsid w:val="009A76AC"/>
    <w:rsid w:val="009A7729"/>
    <w:rsid w:val="009A780C"/>
    <w:rsid w:val="009B01A8"/>
    <w:rsid w:val="009B0362"/>
    <w:rsid w:val="009B10B3"/>
    <w:rsid w:val="009B17E4"/>
    <w:rsid w:val="009B1896"/>
    <w:rsid w:val="009B189A"/>
    <w:rsid w:val="009B1D8E"/>
    <w:rsid w:val="009B1DCB"/>
    <w:rsid w:val="009B1F63"/>
    <w:rsid w:val="009B208F"/>
    <w:rsid w:val="009B210D"/>
    <w:rsid w:val="009B22E1"/>
    <w:rsid w:val="009B242D"/>
    <w:rsid w:val="009B24FE"/>
    <w:rsid w:val="009B2520"/>
    <w:rsid w:val="009B28D3"/>
    <w:rsid w:val="009B3611"/>
    <w:rsid w:val="009B3A94"/>
    <w:rsid w:val="009B4169"/>
    <w:rsid w:val="009B50B1"/>
    <w:rsid w:val="009B5360"/>
    <w:rsid w:val="009B5662"/>
    <w:rsid w:val="009B5815"/>
    <w:rsid w:val="009B5879"/>
    <w:rsid w:val="009B5DB6"/>
    <w:rsid w:val="009B60A7"/>
    <w:rsid w:val="009B67E8"/>
    <w:rsid w:val="009B6B60"/>
    <w:rsid w:val="009B6D24"/>
    <w:rsid w:val="009B7030"/>
    <w:rsid w:val="009B78D4"/>
    <w:rsid w:val="009C0039"/>
    <w:rsid w:val="009C028E"/>
    <w:rsid w:val="009C0572"/>
    <w:rsid w:val="009C05EE"/>
    <w:rsid w:val="009C0729"/>
    <w:rsid w:val="009C0BFE"/>
    <w:rsid w:val="009C0F34"/>
    <w:rsid w:val="009C151A"/>
    <w:rsid w:val="009C1617"/>
    <w:rsid w:val="009C1725"/>
    <w:rsid w:val="009C190E"/>
    <w:rsid w:val="009C1B0F"/>
    <w:rsid w:val="009C1C97"/>
    <w:rsid w:val="009C1E59"/>
    <w:rsid w:val="009C2300"/>
    <w:rsid w:val="009C2750"/>
    <w:rsid w:val="009C281F"/>
    <w:rsid w:val="009C3084"/>
    <w:rsid w:val="009C3DB3"/>
    <w:rsid w:val="009C421F"/>
    <w:rsid w:val="009C4973"/>
    <w:rsid w:val="009C52E8"/>
    <w:rsid w:val="009C5441"/>
    <w:rsid w:val="009C563F"/>
    <w:rsid w:val="009C574D"/>
    <w:rsid w:val="009C57D6"/>
    <w:rsid w:val="009C5C7B"/>
    <w:rsid w:val="009C609B"/>
    <w:rsid w:val="009C6218"/>
    <w:rsid w:val="009C6932"/>
    <w:rsid w:val="009C6A33"/>
    <w:rsid w:val="009C7A65"/>
    <w:rsid w:val="009C7C81"/>
    <w:rsid w:val="009C7CB2"/>
    <w:rsid w:val="009C7FD8"/>
    <w:rsid w:val="009D0321"/>
    <w:rsid w:val="009D064F"/>
    <w:rsid w:val="009D0A76"/>
    <w:rsid w:val="009D0B3F"/>
    <w:rsid w:val="009D0BD1"/>
    <w:rsid w:val="009D0C42"/>
    <w:rsid w:val="009D1131"/>
    <w:rsid w:val="009D17AE"/>
    <w:rsid w:val="009D1E9F"/>
    <w:rsid w:val="009D2530"/>
    <w:rsid w:val="009D2708"/>
    <w:rsid w:val="009D2F5A"/>
    <w:rsid w:val="009D34C0"/>
    <w:rsid w:val="009D37AF"/>
    <w:rsid w:val="009D391F"/>
    <w:rsid w:val="009D3965"/>
    <w:rsid w:val="009D3A0A"/>
    <w:rsid w:val="009D3BCE"/>
    <w:rsid w:val="009D3D12"/>
    <w:rsid w:val="009D402E"/>
    <w:rsid w:val="009D40F6"/>
    <w:rsid w:val="009D49CC"/>
    <w:rsid w:val="009D4F9F"/>
    <w:rsid w:val="009D4FFC"/>
    <w:rsid w:val="009D53E5"/>
    <w:rsid w:val="009D56E0"/>
    <w:rsid w:val="009D5818"/>
    <w:rsid w:val="009D5DF5"/>
    <w:rsid w:val="009D5F45"/>
    <w:rsid w:val="009D626B"/>
    <w:rsid w:val="009D6291"/>
    <w:rsid w:val="009D6BE6"/>
    <w:rsid w:val="009D7409"/>
    <w:rsid w:val="009D75AD"/>
    <w:rsid w:val="009E00CB"/>
    <w:rsid w:val="009E0905"/>
    <w:rsid w:val="009E0E83"/>
    <w:rsid w:val="009E1516"/>
    <w:rsid w:val="009E168A"/>
    <w:rsid w:val="009E1E84"/>
    <w:rsid w:val="009E1F6F"/>
    <w:rsid w:val="009E2A7D"/>
    <w:rsid w:val="009E2B89"/>
    <w:rsid w:val="009E37AD"/>
    <w:rsid w:val="009E3F0B"/>
    <w:rsid w:val="009E4058"/>
    <w:rsid w:val="009E41A7"/>
    <w:rsid w:val="009E4256"/>
    <w:rsid w:val="009E4396"/>
    <w:rsid w:val="009E43BA"/>
    <w:rsid w:val="009E4600"/>
    <w:rsid w:val="009E4BB3"/>
    <w:rsid w:val="009E4EF0"/>
    <w:rsid w:val="009E4FCF"/>
    <w:rsid w:val="009E5765"/>
    <w:rsid w:val="009E5C1A"/>
    <w:rsid w:val="009E5EFC"/>
    <w:rsid w:val="009E5FB3"/>
    <w:rsid w:val="009E6C1E"/>
    <w:rsid w:val="009E719A"/>
    <w:rsid w:val="009E7401"/>
    <w:rsid w:val="009E755C"/>
    <w:rsid w:val="009E7583"/>
    <w:rsid w:val="009E778A"/>
    <w:rsid w:val="009F015B"/>
    <w:rsid w:val="009F0522"/>
    <w:rsid w:val="009F058D"/>
    <w:rsid w:val="009F06E6"/>
    <w:rsid w:val="009F1399"/>
    <w:rsid w:val="009F1602"/>
    <w:rsid w:val="009F1D6F"/>
    <w:rsid w:val="009F1DEA"/>
    <w:rsid w:val="009F1FC2"/>
    <w:rsid w:val="009F2145"/>
    <w:rsid w:val="009F2254"/>
    <w:rsid w:val="009F2368"/>
    <w:rsid w:val="009F2DBD"/>
    <w:rsid w:val="009F31E3"/>
    <w:rsid w:val="009F34E7"/>
    <w:rsid w:val="009F36DA"/>
    <w:rsid w:val="009F38C4"/>
    <w:rsid w:val="009F393B"/>
    <w:rsid w:val="009F3AD6"/>
    <w:rsid w:val="009F3C38"/>
    <w:rsid w:val="009F3D08"/>
    <w:rsid w:val="009F3DDB"/>
    <w:rsid w:val="009F41C7"/>
    <w:rsid w:val="009F441E"/>
    <w:rsid w:val="009F497B"/>
    <w:rsid w:val="009F5155"/>
    <w:rsid w:val="009F5970"/>
    <w:rsid w:val="009F6192"/>
    <w:rsid w:val="009F620C"/>
    <w:rsid w:val="009F66DB"/>
    <w:rsid w:val="009F69A5"/>
    <w:rsid w:val="009F6D20"/>
    <w:rsid w:val="009F78E3"/>
    <w:rsid w:val="009F7E89"/>
    <w:rsid w:val="009F7FF1"/>
    <w:rsid w:val="00A00241"/>
    <w:rsid w:val="00A0040B"/>
    <w:rsid w:val="00A0092E"/>
    <w:rsid w:val="00A00982"/>
    <w:rsid w:val="00A00C8C"/>
    <w:rsid w:val="00A01906"/>
    <w:rsid w:val="00A01C93"/>
    <w:rsid w:val="00A01FBD"/>
    <w:rsid w:val="00A02038"/>
    <w:rsid w:val="00A02329"/>
    <w:rsid w:val="00A023E9"/>
    <w:rsid w:val="00A025C5"/>
    <w:rsid w:val="00A02847"/>
    <w:rsid w:val="00A03491"/>
    <w:rsid w:val="00A03807"/>
    <w:rsid w:val="00A03E16"/>
    <w:rsid w:val="00A045A8"/>
    <w:rsid w:val="00A049E0"/>
    <w:rsid w:val="00A04E87"/>
    <w:rsid w:val="00A05127"/>
    <w:rsid w:val="00A05270"/>
    <w:rsid w:val="00A052C5"/>
    <w:rsid w:val="00A054AB"/>
    <w:rsid w:val="00A056F6"/>
    <w:rsid w:val="00A05BF0"/>
    <w:rsid w:val="00A05F8A"/>
    <w:rsid w:val="00A061A9"/>
    <w:rsid w:val="00A06D30"/>
    <w:rsid w:val="00A06FD0"/>
    <w:rsid w:val="00A072A4"/>
    <w:rsid w:val="00A077F7"/>
    <w:rsid w:val="00A079D1"/>
    <w:rsid w:val="00A079E6"/>
    <w:rsid w:val="00A07DA7"/>
    <w:rsid w:val="00A07FF7"/>
    <w:rsid w:val="00A10301"/>
    <w:rsid w:val="00A105D4"/>
    <w:rsid w:val="00A1065A"/>
    <w:rsid w:val="00A10994"/>
    <w:rsid w:val="00A10E19"/>
    <w:rsid w:val="00A11146"/>
    <w:rsid w:val="00A1134F"/>
    <w:rsid w:val="00A1164A"/>
    <w:rsid w:val="00A116A7"/>
    <w:rsid w:val="00A117A3"/>
    <w:rsid w:val="00A1181B"/>
    <w:rsid w:val="00A118CD"/>
    <w:rsid w:val="00A11C83"/>
    <w:rsid w:val="00A12009"/>
    <w:rsid w:val="00A12249"/>
    <w:rsid w:val="00A12441"/>
    <w:rsid w:val="00A124C1"/>
    <w:rsid w:val="00A12699"/>
    <w:rsid w:val="00A13052"/>
    <w:rsid w:val="00A13A26"/>
    <w:rsid w:val="00A14142"/>
    <w:rsid w:val="00A1421E"/>
    <w:rsid w:val="00A145F1"/>
    <w:rsid w:val="00A146EA"/>
    <w:rsid w:val="00A14804"/>
    <w:rsid w:val="00A14C8C"/>
    <w:rsid w:val="00A15370"/>
    <w:rsid w:val="00A156FC"/>
    <w:rsid w:val="00A15705"/>
    <w:rsid w:val="00A15A4B"/>
    <w:rsid w:val="00A15B84"/>
    <w:rsid w:val="00A15BFB"/>
    <w:rsid w:val="00A15D17"/>
    <w:rsid w:val="00A15F08"/>
    <w:rsid w:val="00A17110"/>
    <w:rsid w:val="00A177B9"/>
    <w:rsid w:val="00A17E23"/>
    <w:rsid w:val="00A17F21"/>
    <w:rsid w:val="00A20204"/>
    <w:rsid w:val="00A205B2"/>
    <w:rsid w:val="00A205D4"/>
    <w:rsid w:val="00A20BB0"/>
    <w:rsid w:val="00A20C00"/>
    <w:rsid w:val="00A20EB4"/>
    <w:rsid w:val="00A20FCD"/>
    <w:rsid w:val="00A21045"/>
    <w:rsid w:val="00A21970"/>
    <w:rsid w:val="00A21978"/>
    <w:rsid w:val="00A21998"/>
    <w:rsid w:val="00A21B8E"/>
    <w:rsid w:val="00A21C48"/>
    <w:rsid w:val="00A21EC0"/>
    <w:rsid w:val="00A226AC"/>
    <w:rsid w:val="00A22F5E"/>
    <w:rsid w:val="00A230F8"/>
    <w:rsid w:val="00A23578"/>
    <w:rsid w:val="00A237B1"/>
    <w:rsid w:val="00A23BBE"/>
    <w:rsid w:val="00A23F73"/>
    <w:rsid w:val="00A23FD3"/>
    <w:rsid w:val="00A24007"/>
    <w:rsid w:val="00A24401"/>
    <w:rsid w:val="00A24485"/>
    <w:rsid w:val="00A24562"/>
    <w:rsid w:val="00A24EE2"/>
    <w:rsid w:val="00A25EBD"/>
    <w:rsid w:val="00A25F3F"/>
    <w:rsid w:val="00A2650B"/>
    <w:rsid w:val="00A26853"/>
    <w:rsid w:val="00A27654"/>
    <w:rsid w:val="00A27AA0"/>
    <w:rsid w:val="00A27E81"/>
    <w:rsid w:val="00A27FEB"/>
    <w:rsid w:val="00A30DC7"/>
    <w:rsid w:val="00A30FC2"/>
    <w:rsid w:val="00A3112C"/>
    <w:rsid w:val="00A313E1"/>
    <w:rsid w:val="00A314EB"/>
    <w:rsid w:val="00A318D0"/>
    <w:rsid w:val="00A31954"/>
    <w:rsid w:val="00A31A4F"/>
    <w:rsid w:val="00A31E50"/>
    <w:rsid w:val="00A31E6D"/>
    <w:rsid w:val="00A3223B"/>
    <w:rsid w:val="00A326C5"/>
    <w:rsid w:val="00A32E76"/>
    <w:rsid w:val="00A3321A"/>
    <w:rsid w:val="00A33546"/>
    <w:rsid w:val="00A33629"/>
    <w:rsid w:val="00A3386F"/>
    <w:rsid w:val="00A33EF1"/>
    <w:rsid w:val="00A343EF"/>
    <w:rsid w:val="00A34497"/>
    <w:rsid w:val="00A348FF"/>
    <w:rsid w:val="00A34AD2"/>
    <w:rsid w:val="00A35095"/>
    <w:rsid w:val="00A350BE"/>
    <w:rsid w:val="00A35334"/>
    <w:rsid w:val="00A35579"/>
    <w:rsid w:val="00A35EE5"/>
    <w:rsid w:val="00A35FE0"/>
    <w:rsid w:val="00A36313"/>
    <w:rsid w:val="00A365F2"/>
    <w:rsid w:val="00A36605"/>
    <w:rsid w:val="00A36FDC"/>
    <w:rsid w:val="00A37000"/>
    <w:rsid w:val="00A377B0"/>
    <w:rsid w:val="00A378EC"/>
    <w:rsid w:val="00A37DE9"/>
    <w:rsid w:val="00A37E00"/>
    <w:rsid w:val="00A37E43"/>
    <w:rsid w:val="00A37EA3"/>
    <w:rsid w:val="00A400C4"/>
    <w:rsid w:val="00A402F8"/>
    <w:rsid w:val="00A40480"/>
    <w:rsid w:val="00A40485"/>
    <w:rsid w:val="00A4058B"/>
    <w:rsid w:val="00A41010"/>
    <w:rsid w:val="00A4105D"/>
    <w:rsid w:val="00A4130A"/>
    <w:rsid w:val="00A41C7A"/>
    <w:rsid w:val="00A4263D"/>
    <w:rsid w:val="00A426BD"/>
    <w:rsid w:val="00A4272D"/>
    <w:rsid w:val="00A42880"/>
    <w:rsid w:val="00A42B66"/>
    <w:rsid w:val="00A42F48"/>
    <w:rsid w:val="00A4327B"/>
    <w:rsid w:val="00A43AE7"/>
    <w:rsid w:val="00A43DE7"/>
    <w:rsid w:val="00A43F65"/>
    <w:rsid w:val="00A45B29"/>
    <w:rsid w:val="00A45FA3"/>
    <w:rsid w:val="00A467FA"/>
    <w:rsid w:val="00A473E4"/>
    <w:rsid w:val="00A479A9"/>
    <w:rsid w:val="00A479FA"/>
    <w:rsid w:val="00A47D3C"/>
    <w:rsid w:val="00A50F42"/>
    <w:rsid w:val="00A5155F"/>
    <w:rsid w:val="00A51835"/>
    <w:rsid w:val="00A51AAB"/>
    <w:rsid w:val="00A51FB4"/>
    <w:rsid w:val="00A5216B"/>
    <w:rsid w:val="00A5257E"/>
    <w:rsid w:val="00A52D06"/>
    <w:rsid w:val="00A5333E"/>
    <w:rsid w:val="00A53753"/>
    <w:rsid w:val="00A53D94"/>
    <w:rsid w:val="00A5427B"/>
    <w:rsid w:val="00A5436F"/>
    <w:rsid w:val="00A544C2"/>
    <w:rsid w:val="00A5496E"/>
    <w:rsid w:val="00A54A13"/>
    <w:rsid w:val="00A54B4E"/>
    <w:rsid w:val="00A54FCB"/>
    <w:rsid w:val="00A558B1"/>
    <w:rsid w:val="00A55AF4"/>
    <w:rsid w:val="00A55B67"/>
    <w:rsid w:val="00A55FA9"/>
    <w:rsid w:val="00A55FE0"/>
    <w:rsid w:val="00A55FF6"/>
    <w:rsid w:val="00A56A08"/>
    <w:rsid w:val="00A56B43"/>
    <w:rsid w:val="00A56EF1"/>
    <w:rsid w:val="00A57172"/>
    <w:rsid w:val="00A572CE"/>
    <w:rsid w:val="00A57865"/>
    <w:rsid w:val="00A606EF"/>
    <w:rsid w:val="00A608E3"/>
    <w:rsid w:val="00A60A66"/>
    <w:rsid w:val="00A61819"/>
    <w:rsid w:val="00A61A99"/>
    <w:rsid w:val="00A62158"/>
    <w:rsid w:val="00A628AB"/>
    <w:rsid w:val="00A62C12"/>
    <w:rsid w:val="00A62E75"/>
    <w:rsid w:val="00A62F6A"/>
    <w:rsid w:val="00A63495"/>
    <w:rsid w:val="00A6362F"/>
    <w:rsid w:val="00A63738"/>
    <w:rsid w:val="00A63A87"/>
    <w:rsid w:val="00A63CC1"/>
    <w:rsid w:val="00A6445E"/>
    <w:rsid w:val="00A6467C"/>
    <w:rsid w:val="00A646BC"/>
    <w:rsid w:val="00A6494B"/>
    <w:rsid w:val="00A64D96"/>
    <w:rsid w:val="00A64F46"/>
    <w:rsid w:val="00A65128"/>
    <w:rsid w:val="00A65225"/>
    <w:rsid w:val="00A658BE"/>
    <w:rsid w:val="00A65A93"/>
    <w:rsid w:val="00A65B20"/>
    <w:rsid w:val="00A66477"/>
    <w:rsid w:val="00A665D6"/>
    <w:rsid w:val="00A66878"/>
    <w:rsid w:val="00A66948"/>
    <w:rsid w:val="00A66BB4"/>
    <w:rsid w:val="00A66BF0"/>
    <w:rsid w:val="00A6707E"/>
    <w:rsid w:val="00A6716D"/>
    <w:rsid w:val="00A67183"/>
    <w:rsid w:val="00A67626"/>
    <w:rsid w:val="00A6763B"/>
    <w:rsid w:val="00A676E6"/>
    <w:rsid w:val="00A70332"/>
    <w:rsid w:val="00A70D37"/>
    <w:rsid w:val="00A70F9D"/>
    <w:rsid w:val="00A71373"/>
    <w:rsid w:val="00A71B1B"/>
    <w:rsid w:val="00A72357"/>
    <w:rsid w:val="00A72BA7"/>
    <w:rsid w:val="00A72C11"/>
    <w:rsid w:val="00A736DF"/>
    <w:rsid w:val="00A73BEB"/>
    <w:rsid w:val="00A74387"/>
    <w:rsid w:val="00A747C1"/>
    <w:rsid w:val="00A74B1F"/>
    <w:rsid w:val="00A75019"/>
    <w:rsid w:val="00A7505E"/>
    <w:rsid w:val="00A75096"/>
    <w:rsid w:val="00A7536A"/>
    <w:rsid w:val="00A7560D"/>
    <w:rsid w:val="00A75A3D"/>
    <w:rsid w:val="00A75AC3"/>
    <w:rsid w:val="00A7607C"/>
    <w:rsid w:val="00A761E1"/>
    <w:rsid w:val="00A76423"/>
    <w:rsid w:val="00A76D51"/>
    <w:rsid w:val="00A76F66"/>
    <w:rsid w:val="00A77107"/>
    <w:rsid w:val="00A77208"/>
    <w:rsid w:val="00A773D0"/>
    <w:rsid w:val="00A77763"/>
    <w:rsid w:val="00A77E6B"/>
    <w:rsid w:val="00A8026B"/>
    <w:rsid w:val="00A802BB"/>
    <w:rsid w:val="00A80456"/>
    <w:rsid w:val="00A804D7"/>
    <w:rsid w:val="00A813E9"/>
    <w:rsid w:val="00A81979"/>
    <w:rsid w:val="00A82115"/>
    <w:rsid w:val="00A82178"/>
    <w:rsid w:val="00A821B6"/>
    <w:rsid w:val="00A82E26"/>
    <w:rsid w:val="00A834F2"/>
    <w:rsid w:val="00A83D3D"/>
    <w:rsid w:val="00A84A22"/>
    <w:rsid w:val="00A84A96"/>
    <w:rsid w:val="00A84F16"/>
    <w:rsid w:val="00A8515D"/>
    <w:rsid w:val="00A85C47"/>
    <w:rsid w:val="00A85C7D"/>
    <w:rsid w:val="00A86311"/>
    <w:rsid w:val="00A86B5B"/>
    <w:rsid w:val="00A86B68"/>
    <w:rsid w:val="00A86C11"/>
    <w:rsid w:val="00A86DA4"/>
    <w:rsid w:val="00A871F2"/>
    <w:rsid w:val="00A872C3"/>
    <w:rsid w:val="00A875B1"/>
    <w:rsid w:val="00A875DC"/>
    <w:rsid w:val="00A876F3"/>
    <w:rsid w:val="00A87E4F"/>
    <w:rsid w:val="00A902DF"/>
    <w:rsid w:val="00A903AD"/>
    <w:rsid w:val="00A908D5"/>
    <w:rsid w:val="00A913D7"/>
    <w:rsid w:val="00A915D5"/>
    <w:rsid w:val="00A921DE"/>
    <w:rsid w:val="00A9220E"/>
    <w:rsid w:val="00A924BC"/>
    <w:rsid w:val="00A9282B"/>
    <w:rsid w:val="00A92946"/>
    <w:rsid w:val="00A92B80"/>
    <w:rsid w:val="00A92C01"/>
    <w:rsid w:val="00A93350"/>
    <w:rsid w:val="00A93922"/>
    <w:rsid w:val="00A9418B"/>
    <w:rsid w:val="00A94509"/>
    <w:rsid w:val="00A94962"/>
    <w:rsid w:val="00A94A51"/>
    <w:rsid w:val="00A94CA1"/>
    <w:rsid w:val="00A95356"/>
    <w:rsid w:val="00A95373"/>
    <w:rsid w:val="00A955AC"/>
    <w:rsid w:val="00A9565B"/>
    <w:rsid w:val="00A95C66"/>
    <w:rsid w:val="00A9606A"/>
    <w:rsid w:val="00A96651"/>
    <w:rsid w:val="00A966CC"/>
    <w:rsid w:val="00A96F30"/>
    <w:rsid w:val="00A97464"/>
    <w:rsid w:val="00A97F1D"/>
    <w:rsid w:val="00AA036A"/>
    <w:rsid w:val="00AA0414"/>
    <w:rsid w:val="00AA0E4E"/>
    <w:rsid w:val="00AA1494"/>
    <w:rsid w:val="00AA17AF"/>
    <w:rsid w:val="00AA1861"/>
    <w:rsid w:val="00AA19C9"/>
    <w:rsid w:val="00AA1ADD"/>
    <w:rsid w:val="00AA1E2C"/>
    <w:rsid w:val="00AA2345"/>
    <w:rsid w:val="00AA2585"/>
    <w:rsid w:val="00AA2683"/>
    <w:rsid w:val="00AA288B"/>
    <w:rsid w:val="00AA29AC"/>
    <w:rsid w:val="00AA3248"/>
    <w:rsid w:val="00AA38C0"/>
    <w:rsid w:val="00AA3934"/>
    <w:rsid w:val="00AA461D"/>
    <w:rsid w:val="00AA53D3"/>
    <w:rsid w:val="00AA54C3"/>
    <w:rsid w:val="00AA593C"/>
    <w:rsid w:val="00AA5EEC"/>
    <w:rsid w:val="00AA5F97"/>
    <w:rsid w:val="00AA6479"/>
    <w:rsid w:val="00AA65CB"/>
    <w:rsid w:val="00AA687F"/>
    <w:rsid w:val="00AA6BE2"/>
    <w:rsid w:val="00AA6C9D"/>
    <w:rsid w:val="00AA74CA"/>
    <w:rsid w:val="00AA7E01"/>
    <w:rsid w:val="00AA7EA4"/>
    <w:rsid w:val="00AA7F5B"/>
    <w:rsid w:val="00AB03E9"/>
    <w:rsid w:val="00AB07B6"/>
    <w:rsid w:val="00AB09C1"/>
    <w:rsid w:val="00AB12E7"/>
    <w:rsid w:val="00AB1381"/>
    <w:rsid w:val="00AB1550"/>
    <w:rsid w:val="00AB18F9"/>
    <w:rsid w:val="00AB198D"/>
    <w:rsid w:val="00AB1AE4"/>
    <w:rsid w:val="00AB215C"/>
    <w:rsid w:val="00AB2268"/>
    <w:rsid w:val="00AB2425"/>
    <w:rsid w:val="00AB263C"/>
    <w:rsid w:val="00AB2D04"/>
    <w:rsid w:val="00AB2F1A"/>
    <w:rsid w:val="00AB3423"/>
    <w:rsid w:val="00AB386D"/>
    <w:rsid w:val="00AB3D94"/>
    <w:rsid w:val="00AB4453"/>
    <w:rsid w:val="00AB4692"/>
    <w:rsid w:val="00AB48E9"/>
    <w:rsid w:val="00AB48EC"/>
    <w:rsid w:val="00AB4A1B"/>
    <w:rsid w:val="00AB5BCE"/>
    <w:rsid w:val="00AB5ED2"/>
    <w:rsid w:val="00AB6089"/>
    <w:rsid w:val="00AB60EE"/>
    <w:rsid w:val="00AB6302"/>
    <w:rsid w:val="00AB6693"/>
    <w:rsid w:val="00AB6BD0"/>
    <w:rsid w:val="00AB79EB"/>
    <w:rsid w:val="00AB7BAB"/>
    <w:rsid w:val="00AC03AD"/>
    <w:rsid w:val="00AC0B2C"/>
    <w:rsid w:val="00AC0EFC"/>
    <w:rsid w:val="00AC128F"/>
    <w:rsid w:val="00AC1544"/>
    <w:rsid w:val="00AC163E"/>
    <w:rsid w:val="00AC1699"/>
    <w:rsid w:val="00AC170E"/>
    <w:rsid w:val="00AC2575"/>
    <w:rsid w:val="00AC25C1"/>
    <w:rsid w:val="00AC2974"/>
    <w:rsid w:val="00AC2A49"/>
    <w:rsid w:val="00AC32A7"/>
    <w:rsid w:val="00AC3344"/>
    <w:rsid w:val="00AC3376"/>
    <w:rsid w:val="00AC349F"/>
    <w:rsid w:val="00AC3562"/>
    <w:rsid w:val="00AC364C"/>
    <w:rsid w:val="00AC3B91"/>
    <w:rsid w:val="00AC3D5A"/>
    <w:rsid w:val="00AC40F8"/>
    <w:rsid w:val="00AC414C"/>
    <w:rsid w:val="00AC4513"/>
    <w:rsid w:val="00AC4865"/>
    <w:rsid w:val="00AC4A9C"/>
    <w:rsid w:val="00AC4CB5"/>
    <w:rsid w:val="00AC517F"/>
    <w:rsid w:val="00AC52A4"/>
    <w:rsid w:val="00AC572F"/>
    <w:rsid w:val="00AC576D"/>
    <w:rsid w:val="00AC5B7D"/>
    <w:rsid w:val="00AC5FB0"/>
    <w:rsid w:val="00AC6689"/>
    <w:rsid w:val="00AC6769"/>
    <w:rsid w:val="00AC728D"/>
    <w:rsid w:val="00AC72B3"/>
    <w:rsid w:val="00AC7332"/>
    <w:rsid w:val="00AC73A6"/>
    <w:rsid w:val="00AC7510"/>
    <w:rsid w:val="00AC7700"/>
    <w:rsid w:val="00AC7C3F"/>
    <w:rsid w:val="00AD0265"/>
    <w:rsid w:val="00AD1254"/>
    <w:rsid w:val="00AD152F"/>
    <w:rsid w:val="00AD1A74"/>
    <w:rsid w:val="00AD1FAD"/>
    <w:rsid w:val="00AD2260"/>
    <w:rsid w:val="00AD229C"/>
    <w:rsid w:val="00AD22F3"/>
    <w:rsid w:val="00AD2E63"/>
    <w:rsid w:val="00AD2EE6"/>
    <w:rsid w:val="00AD30BD"/>
    <w:rsid w:val="00AD30C0"/>
    <w:rsid w:val="00AD32E9"/>
    <w:rsid w:val="00AD3395"/>
    <w:rsid w:val="00AD33EA"/>
    <w:rsid w:val="00AD3859"/>
    <w:rsid w:val="00AD3F30"/>
    <w:rsid w:val="00AD4224"/>
    <w:rsid w:val="00AD47D2"/>
    <w:rsid w:val="00AD484A"/>
    <w:rsid w:val="00AD4942"/>
    <w:rsid w:val="00AD4F57"/>
    <w:rsid w:val="00AD5316"/>
    <w:rsid w:val="00AD581C"/>
    <w:rsid w:val="00AD59FC"/>
    <w:rsid w:val="00AD5BCF"/>
    <w:rsid w:val="00AD641E"/>
    <w:rsid w:val="00AD66A6"/>
    <w:rsid w:val="00AD6719"/>
    <w:rsid w:val="00AD6CB2"/>
    <w:rsid w:val="00AD6EFB"/>
    <w:rsid w:val="00AD758B"/>
    <w:rsid w:val="00AD782C"/>
    <w:rsid w:val="00AD78F6"/>
    <w:rsid w:val="00AD7D82"/>
    <w:rsid w:val="00AD7E42"/>
    <w:rsid w:val="00AE01C4"/>
    <w:rsid w:val="00AE035D"/>
    <w:rsid w:val="00AE0509"/>
    <w:rsid w:val="00AE0555"/>
    <w:rsid w:val="00AE059E"/>
    <w:rsid w:val="00AE0CB0"/>
    <w:rsid w:val="00AE0CE9"/>
    <w:rsid w:val="00AE0E33"/>
    <w:rsid w:val="00AE0E7F"/>
    <w:rsid w:val="00AE120C"/>
    <w:rsid w:val="00AE13D6"/>
    <w:rsid w:val="00AE14ED"/>
    <w:rsid w:val="00AE16A6"/>
    <w:rsid w:val="00AE1986"/>
    <w:rsid w:val="00AE1EBC"/>
    <w:rsid w:val="00AE2993"/>
    <w:rsid w:val="00AE2A9B"/>
    <w:rsid w:val="00AE2D00"/>
    <w:rsid w:val="00AE3053"/>
    <w:rsid w:val="00AE3332"/>
    <w:rsid w:val="00AE3856"/>
    <w:rsid w:val="00AE3E94"/>
    <w:rsid w:val="00AE45DE"/>
    <w:rsid w:val="00AE4700"/>
    <w:rsid w:val="00AE4850"/>
    <w:rsid w:val="00AE4A22"/>
    <w:rsid w:val="00AE52B2"/>
    <w:rsid w:val="00AE5416"/>
    <w:rsid w:val="00AE57C9"/>
    <w:rsid w:val="00AE5943"/>
    <w:rsid w:val="00AE59D4"/>
    <w:rsid w:val="00AE6026"/>
    <w:rsid w:val="00AE6CB9"/>
    <w:rsid w:val="00AE6DFE"/>
    <w:rsid w:val="00AE7A6B"/>
    <w:rsid w:val="00AF03BC"/>
    <w:rsid w:val="00AF0923"/>
    <w:rsid w:val="00AF0B04"/>
    <w:rsid w:val="00AF0B4F"/>
    <w:rsid w:val="00AF0C80"/>
    <w:rsid w:val="00AF0E7E"/>
    <w:rsid w:val="00AF1302"/>
    <w:rsid w:val="00AF1376"/>
    <w:rsid w:val="00AF1574"/>
    <w:rsid w:val="00AF17EE"/>
    <w:rsid w:val="00AF1F0F"/>
    <w:rsid w:val="00AF2CA4"/>
    <w:rsid w:val="00AF3170"/>
    <w:rsid w:val="00AF3516"/>
    <w:rsid w:val="00AF409C"/>
    <w:rsid w:val="00AF4951"/>
    <w:rsid w:val="00AF4978"/>
    <w:rsid w:val="00AF4AA4"/>
    <w:rsid w:val="00AF4F07"/>
    <w:rsid w:val="00AF4FF6"/>
    <w:rsid w:val="00AF565E"/>
    <w:rsid w:val="00AF5E2C"/>
    <w:rsid w:val="00AF6078"/>
    <w:rsid w:val="00AF6403"/>
    <w:rsid w:val="00AF665F"/>
    <w:rsid w:val="00AF69BA"/>
    <w:rsid w:val="00AF6B0B"/>
    <w:rsid w:val="00AF73EA"/>
    <w:rsid w:val="00AF76E7"/>
    <w:rsid w:val="00AF780B"/>
    <w:rsid w:val="00AF7870"/>
    <w:rsid w:val="00AF7E5C"/>
    <w:rsid w:val="00B00294"/>
    <w:rsid w:val="00B0059A"/>
    <w:rsid w:val="00B007AE"/>
    <w:rsid w:val="00B007E9"/>
    <w:rsid w:val="00B019F3"/>
    <w:rsid w:val="00B0254C"/>
    <w:rsid w:val="00B02AD9"/>
    <w:rsid w:val="00B03C9C"/>
    <w:rsid w:val="00B03DB6"/>
    <w:rsid w:val="00B040C5"/>
    <w:rsid w:val="00B04560"/>
    <w:rsid w:val="00B047A8"/>
    <w:rsid w:val="00B05039"/>
    <w:rsid w:val="00B05189"/>
    <w:rsid w:val="00B054D3"/>
    <w:rsid w:val="00B05B02"/>
    <w:rsid w:val="00B05F43"/>
    <w:rsid w:val="00B05FFD"/>
    <w:rsid w:val="00B06053"/>
    <w:rsid w:val="00B06103"/>
    <w:rsid w:val="00B0628A"/>
    <w:rsid w:val="00B0645D"/>
    <w:rsid w:val="00B064F0"/>
    <w:rsid w:val="00B06521"/>
    <w:rsid w:val="00B066C7"/>
    <w:rsid w:val="00B07117"/>
    <w:rsid w:val="00B078EC"/>
    <w:rsid w:val="00B07C3F"/>
    <w:rsid w:val="00B1022D"/>
    <w:rsid w:val="00B10233"/>
    <w:rsid w:val="00B10371"/>
    <w:rsid w:val="00B109A9"/>
    <w:rsid w:val="00B10F4E"/>
    <w:rsid w:val="00B110CD"/>
    <w:rsid w:val="00B112E7"/>
    <w:rsid w:val="00B11536"/>
    <w:rsid w:val="00B11617"/>
    <w:rsid w:val="00B12238"/>
    <w:rsid w:val="00B12617"/>
    <w:rsid w:val="00B1279F"/>
    <w:rsid w:val="00B12C49"/>
    <w:rsid w:val="00B12F45"/>
    <w:rsid w:val="00B13937"/>
    <w:rsid w:val="00B1413C"/>
    <w:rsid w:val="00B142F0"/>
    <w:rsid w:val="00B144DE"/>
    <w:rsid w:val="00B14B63"/>
    <w:rsid w:val="00B14B68"/>
    <w:rsid w:val="00B150B3"/>
    <w:rsid w:val="00B15339"/>
    <w:rsid w:val="00B15AE6"/>
    <w:rsid w:val="00B15DCF"/>
    <w:rsid w:val="00B163C9"/>
    <w:rsid w:val="00B164F3"/>
    <w:rsid w:val="00B16512"/>
    <w:rsid w:val="00B16819"/>
    <w:rsid w:val="00B168AD"/>
    <w:rsid w:val="00B16F02"/>
    <w:rsid w:val="00B16F93"/>
    <w:rsid w:val="00B171C2"/>
    <w:rsid w:val="00B171F5"/>
    <w:rsid w:val="00B176F3"/>
    <w:rsid w:val="00B178E9"/>
    <w:rsid w:val="00B17AF4"/>
    <w:rsid w:val="00B17BA7"/>
    <w:rsid w:val="00B17D09"/>
    <w:rsid w:val="00B17D77"/>
    <w:rsid w:val="00B17E9E"/>
    <w:rsid w:val="00B202D9"/>
    <w:rsid w:val="00B203D8"/>
    <w:rsid w:val="00B20C2C"/>
    <w:rsid w:val="00B21028"/>
    <w:rsid w:val="00B2124D"/>
    <w:rsid w:val="00B213A7"/>
    <w:rsid w:val="00B2186C"/>
    <w:rsid w:val="00B21A6F"/>
    <w:rsid w:val="00B21BA5"/>
    <w:rsid w:val="00B21D94"/>
    <w:rsid w:val="00B2281E"/>
    <w:rsid w:val="00B22CA2"/>
    <w:rsid w:val="00B22CCB"/>
    <w:rsid w:val="00B23227"/>
    <w:rsid w:val="00B23E0C"/>
    <w:rsid w:val="00B245E5"/>
    <w:rsid w:val="00B249C9"/>
    <w:rsid w:val="00B24E30"/>
    <w:rsid w:val="00B2511A"/>
    <w:rsid w:val="00B25184"/>
    <w:rsid w:val="00B256C6"/>
    <w:rsid w:val="00B25D69"/>
    <w:rsid w:val="00B25D87"/>
    <w:rsid w:val="00B25E7D"/>
    <w:rsid w:val="00B2610D"/>
    <w:rsid w:val="00B262D4"/>
    <w:rsid w:val="00B26965"/>
    <w:rsid w:val="00B26A1B"/>
    <w:rsid w:val="00B26C25"/>
    <w:rsid w:val="00B26E0D"/>
    <w:rsid w:val="00B2788E"/>
    <w:rsid w:val="00B27B38"/>
    <w:rsid w:val="00B27FF8"/>
    <w:rsid w:val="00B30126"/>
    <w:rsid w:val="00B303D9"/>
    <w:rsid w:val="00B3045C"/>
    <w:rsid w:val="00B30811"/>
    <w:rsid w:val="00B308B0"/>
    <w:rsid w:val="00B30DA2"/>
    <w:rsid w:val="00B31078"/>
    <w:rsid w:val="00B310BF"/>
    <w:rsid w:val="00B3175E"/>
    <w:rsid w:val="00B31DBA"/>
    <w:rsid w:val="00B31DCB"/>
    <w:rsid w:val="00B31F03"/>
    <w:rsid w:val="00B32788"/>
    <w:rsid w:val="00B327AA"/>
    <w:rsid w:val="00B32914"/>
    <w:rsid w:val="00B32B84"/>
    <w:rsid w:val="00B32C2E"/>
    <w:rsid w:val="00B33031"/>
    <w:rsid w:val="00B334FE"/>
    <w:rsid w:val="00B33580"/>
    <w:rsid w:val="00B33830"/>
    <w:rsid w:val="00B33A3F"/>
    <w:rsid w:val="00B33BDE"/>
    <w:rsid w:val="00B3408E"/>
    <w:rsid w:val="00B344F2"/>
    <w:rsid w:val="00B345BA"/>
    <w:rsid w:val="00B34780"/>
    <w:rsid w:val="00B35325"/>
    <w:rsid w:val="00B3570A"/>
    <w:rsid w:val="00B35AF4"/>
    <w:rsid w:val="00B35B32"/>
    <w:rsid w:val="00B36193"/>
    <w:rsid w:val="00B36513"/>
    <w:rsid w:val="00B365EB"/>
    <w:rsid w:val="00B36654"/>
    <w:rsid w:val="00B36BB2"/>
    <w:rsid w:val="00B36D04"/>
    <w:rsid w:val="00B37113"/>
    <w:rsid w:val="00B379AF"/>
    <w:rsid w:val="00B37CB1"/>
    <w:rsid w:val="00B37DEB"/>
    <w:rsid w:val="00B4052A"/>
    <w:rsid w:val="00B407DD"/>
    <w:rsid w:val="00B407F4"/>
    <w:rsid w:val="00B40A83"/>
    <w:rsid w:val="00B415B7"/>
    <w:rsid w:val="00B4203F"/>
    <w:rsid w:val="00B42266"/>
    <w:rsid w:val="00B42A2F"/>
    <w:rsid w:val="00B42A45"/>
    <w:rsid w:val="00B42CCE"/>
    <w:rsid w:val="00B42FCC"/>
    <w:rsid w:val="00B43537"/>
    <w:rsid w:val="00B43990"/>
    <w:rsid w:val="00B43C1B"/>
    <w:rsid w:val="00B440C8"/>
    <w:rsid w:val="00B444FD"/>
    <w:rsid w:val="00B446B0"/>
    <w:rsid w:val="00B447ED"/>
    <w:rsid w:val="00B44963"/>
    <w:rsid w:val="00B451F3"/>
    <w:rsid w:val="00B45281"/>
    <w:rsid w:val="00B45360"/>
    <w:rsid w:val="00B4560B"/>
    <w:rsid w:val="00B4585B"/>
    <w:rsid w:val="00B45EFB"/>
    <w:rsid w:val="00B45F79"/>
    <w:rsid w:val="00B45FE5"/>
    <w:rsid w:val="00B4609A"/>
    <w:rsid w:val="00B4629C"/>
    <w:rsid w:val="00B4643F"/>
    <w:rsid w:val="00B46524"/>
    <w:rsid w:val="00B46CDE"/>
    <w:rsid w:val="00B47119"/>
    <w:rsid w:val="00B47D70"/>
    <w:rsid w:val="00B50435"/>
    <w:rsid w:val="00B50531"/>
    <w:rsid w:val="00B50D6C"/>
    <w:rsid w:val="00B51098"/>
    <w:rsid w:val="00B511E4"/>
    <w:rsid w:val="00B513EE"/>
    <w:rsid w:val="00B51733"/>
    <w:rsid w:val="00B5173D"/>
    <w:rsid w:val="00B51839"/>
    <w:rsid w:val="00B51A79"/>
    <w:rsid w:val="00B51A7A"/>
    <w:rsid w:val="00B51E89"/>
    <w:rsid w:val="00B51F69"/>
    <w:rsid w:val="00B5286A"/>
    <w:rsid w:val="00B52A56"/>
    <w:rsid w:val="00B52B60"/>
    <w:rsid w:val="00B52D56"/>
    <w:rsid w:val="00B530D9"/>
    <w:rsid w:val="00B5359E"/>
    <w:rsid w:val="00B5371D"/>
    <w:rsid w:val="00B53A32"/>
    <w:rsid w:val="00B53AC0"/>
    <w:rsid w:val="00B53BFD"/>
    <w:rsid w:val="00B5446F"/>
    <w:rsid w:val="00B54745"/>
    <w:rsid w:val="00B5482C"/>
    <w:rsid w:val="00B5491E"/>
    <w:rsid w:val="00B54985"/>
    <w:rsid w:val="00B54FF5"/>
    <w:rsid w:val="00B5540F"/>
    <w:rsid w:val="00B556FA"/>
    <w:rsid w:val="00B55800"/>
    <w:rsid w:val="00B55A04"/>
    <w:rsid w:val="00B55BAA"/>
    <w:rsid w:val="00B55C2F"/>
    <w:rsid w:val="00B55E3C"/>
    <w:rsid w:val="00B56032"/>
    <w:rsid w:val="00B56107"/>
    <w:rsid w:val="00B569D9"/>
    <w:rsid w:val="00B56A32"/>
    <w:rsid w:val="00B56F09"/>
    <w:rsid w:val="00B56F40"/>
    <w:rsid w:val="00B57088"/>
    <w:rsid w:val="00B5776E"/>
    <w:rsid w:val="00B579B6"/>
    <w:rsid w:val="00B6065E"/>
    <w:rsid w:val="00B607F9"/>
    <w:rsid w:val="00B60992"/>
    <w:rsid w:val="00B60D5A"/>
    <w:rsid w:val="00B60E5F"/>
    <w:rsid w:val="00B612EC"/>
    <w:rsid w:val="00B614E3"/>
    <w:rsid w:val="00B614E4"/>
    <w:rsid w:val="00B617EC"/>
    <w:rsid w:val="00B61FD3"/>
    <w:rsid w:val="00B6224C"/>
    <w:rsid w:val="00B628AF"/>
    <w:rsid w:val="00B62B78"/>
    <w:rsid w:val="00B6300E"/>
    <w:rsid w:val="00B6346C"/>
    <w:rsid w:val="00B63B54"/>
    <w:rsid w:val="00B63BA8"/>
    <w:rsid w:val="00B6419A"/>
    <w:rsid w:val="00B641AE"/>
    <w:rsid w:val="00B64996"/>
    <w:rsid w:val="00B64BC2"/>
    <w:rsid w:val="00B64E0D"/>
    <w:rsid w:val="00B64EA4"/>
    <w:rsid w:val="00B6516A"/>
    <w:rsid w:val="00B652E0"/>
    <w:rsid w:val="00B65EBB"/>
    <w:rsid w:val="00B65EE9"/>
    <w:rsid w:val="00B66814"/>
    <w:rsid w:val="00B6723C"/>
    <w:rsid w:val="00B67B15"/>
    <w:rsid w:val="00B67B53"/>
    <w:rsid w:val="00B67F85"/>
    <w:rsid w:val="00B70752"/>
    <w:rsid w:val="00B70EA8"/>
    <w:rsid w:val="00B71068"/>
    <w:rsid w:val="00B71095"/>
    <w:rsid w:val="00B71174"/>
    <w:rsid w:val="00B71FD7"/>
    <w:rsid w:val="00B721AA"/>
    <w:rsid w:val="00B72226"/>
    <w:rsid w:val="00B72A09"/>
    <w:rsid w:val="00B72B6C"/>
    <w:rsid w:val="00B72E5E"/>
    <w:rsid w:val="00B734F6"/>
    <w:rsid w:val="00B735AA"/>
    <w:rsid w:val="00B7366F"/>
    <w:rsid w:val="00B738E1"/>
    <w:rsid w:val="00B7392F"/>
    <w:rsid w:val="00B73ADF"/>
    <w:rsid w:val="00B73B78"/>
    <w:rsid w:val="00B74583"/>
    <w:rsid w:val="00B748C9"/>
    <w:rsid w:val="00B74A46"/>
    <w:rsid w:val="00B74DB1"/>
    <w:rsid w:val="00B75C32"/>
    <w:rsid w:val="00B76017"/>
    <w:rsid w:val="00B76521"/>
    <w:rsid w:val="00B765C1"/>
    <w:rsid w:val="00B76668"/>
    <w:rsid w:val="00B76B0D"/>
    <w:rsid w:val="00B771A0"/>
    <w:rsid w:val="00B7748B"/>
    <w:rsid w:val="00B7768D"/>
    <w:rsid w:val="00B77788"/>
    <w:rsid w:val="00B778DC"/>
    <w:rsid w:val="00B80088"/>
    <w:rsid w:val="00B80091"/>
    <w:rsid w:val="00B80153"/>
    <w:rsid w:val="00B80279"/>
    <w:rsid w:val="00B802BB"/>
    <w:rsid w:val="00B80576"/>
    <w:rsid w:val="00B809A2"/>
    <w:rsid w:val="00B80AFA"/>
    <w:rsid w:val="00B80DAC"/>
    <w:rsid w:val="00B80F9E"/>
    <w:rsid w:val="00B81416"/>
    <w:rsid w:val="00B816BE"/>
    <w:rsid w:val="00B81B67"/>
    <w:rsid w:val="00B81E40"/>
    <w:rsid w:val="00B822F3"/>
    <w:rsid w:val="00B82C28"/>
    <w:rsid w:val="00B82E50"/>
    <w:rsid w:val="00B83AA1"/>
    <w:rsid w:val="00B83C2C"/>
    <w:rsid w:val="00B83D50"/>
    <w:rsid w:val="00B83DAD"/>
    <w:rsid w:val="00B8422E"/>
    <w:rsid w:val="00B8430D"/>
    <w:rsid w:val="00B8442E"/>
    <w:rsid w:val="00B8464D"/>
    <w:rsid w:val="00B8476E"/>
    <w:rsid w:val="00B84813"/>
    <w:rsid w:val="00B84A25"/>
    <w:rsid w:val="00B84D4D"/>
    <w:rsid w:val="00B84DD0"/>
    <w:rsid w:val="00B84EBD"/>
    <w:rsid w:val="00B850CA"/>
    <w:rsid w:val="00B8526D"/>
    <w:rsid w:val="00B85846"/>
    <w:rsid w:val="00B86342"/>
    <w:rsid w:val="00B8645B"/>
    <w:rsid w:val="00B868E7"/>
    <w:rsid w:val="00B86B42"/>
    <w:rsid w:val="00B86D0D"/>
    <w:rsid w:val="00B86E95"/>
    <w:rsid w:val="00B86EE4"/>
    <w:rsid w:val="00B870D8"/>
    <w:rsid w:val="00B87A15"/>
    <w:rsid w:val="00B87D9A"/>
    <w:rsid w:val="00B87E0E"/>
    <w:rsid w:val="00B900CD"/>
    <w:rsid w:val="00B905F4"/>
    <w:rsid w:val="00B90A14"/>
    <w:rsid w:val="00B90A1A"/>
    <w:rsid w:val="00B90A2C"/>
    <w:rsid w:val="00B90DB8"/>
    <w:rsid w:val="00B90F5D"/>
    <w:rsid w:val="00B9145E"/>
    <w:rsid w:val="00B91A7A"/>
    <w:rsid w:val="00B91DA6"/>
    <w:rsid w:val="00B91E71"/>
    <w:rsid w:val="00B91E91"/>
    <w:rsid w:val="00B91EBF"/>
    <w:rsid w:val="00B92736"/>
    <w:rsid w:val="00B927C0"/>
    <w:rsid w:val="00B92D8D"/>
    <w:rsid w:val="00B93237"/>
    <w:rsid w:val="00B9331E"/>
    <w:rsid w:val="00B93591"/>
    <w:rsid w:val="00B93A9B"/>
    <w:rsid w:val="00B93AF4"/>
    <w:rsid w:val="00B93C89"/>
    <w:rsid w:val="00B93E6F"/>
    <w:rsid w:val="00B94273"/>
    <w:rsid w:val="00B94A84"/>
    <w:rsid w:val="00B94B4B"/>
    <w:rsid w:val="00B94DA5"/>
    <w:rsid w:val="00B952B2"/>
    <w:rsid w:val="00B953C4"/>
    <w:rsid w:val="00B95BA4"/>
    <w:rsid w:val="00B95D26"/>
    <w:rsid w:val="00B95E24"/>
    <w:rsid w:val="00B95FEB"/>
    <w:rsid w:val="00B961ED"/>
    <w:rsid w:val="00B9670E"/>
    <w:rsid w:val="00B969B0"/>
    <w:rsid w:val="00B96CF7"/>
    <w:rsid w:val="00B97104"/>
    <w:rsid w:val="00B9721C"/>
    <w:rsid w:val="00B97483"/>
    <w:rsid w:val="00B97559"/>
    <w:rsid w:val="00B9759A"/>
    <w:rsid w:val="00BA0236"/>
    <w:rsid w:val="00BA032B"/>
    <w:rsid w:val="00BA063E"/>
    <w:rsid w:val="00BA076B"/>
    <w:rsid w:val="00BA08AD"/>
    <w:rsid w:val="00BA0C7F"/>
    <w:rsid w:val="00BA12AE"/>
    <w:rsid w:val="00BA1321"/>
    <w:rsid w:val="00BA1CDA"/>
    <w:rsid w:val="00BA2557"/>
    <w:rsid w:val="00BA2630"/>
    <w:rsid w:val="00BA2E42"/>
    <w:rsid w:val="00BA3175"/>
    <w:rsid w:val="00BA3231"/>
    <w:rsid w:val="00BA373E"/>
    <w:rsid w:val="00BA42AA"/>
    <w:rsid w:val="00BA4374"/>
    <w:rsid w:val="00BA43E3"/>
    <w:rsid w:val="00BA467F"/>
    <w:rsid w:val="00BA4826"/>
    <w:rsid w:val="00BA4A28"/>
    <w:rsid w:val="00BA4D51"/>
    <w:rsid w:val="00BA4F49"/>
    <w:rsid w:val="00BA506A"/>
    <w:rsid w:val="00BA5E80"/>
    <w:rsid w:val="00BA73F8"/>
    <w:rsid w:val="00BA7B2E"/>
    <w:rsid w:val="00BA7E10"/>
    <w:rsid w:val="00BA7E5C"/>
    <w:rsid w:val="00BB03D0"/>
    <w:rsid w:val="00BB0713"/>
    <w:rsid w:val="00BB0D6B"/>
    <w:rsid w:val="00BB1255"/>
    <w:rsid w:val="00BB1417"/>
    <w:rsid w:val="00BB1442"/>
    <w:rsid w:val="00BB1C30"/>
    <w:rsid w:val="00BB20D7"/>
    <w:rsid w:val="00BB20FF"/>
    <w:rsid w:val="00BB2912"/>
    <w:rsid w:val="00BB2F24"/>
    <w:rsid w:val="00BB3260"/>
    <w:rsid w:val="00BB32CE"/>
    <w:rsid w:val="00BB3396"/>
    <w:rsid w:val="00BB3438"/>
    <w:rsid w:val="00BB3E71"/>
    <w:rsid w:val="00BB3E89"/>
    <w:rsid w:val="00BB41D6"/>
    <w:rsid w:val="00BB43C1"/>
    <w:rsid w:val="00BB472A"/>
    <w:rsid w:val="00BB48B6"/>
    <w:rsid w:val="00BB4EFF"/>
    <w:rsid w:val="00BB57A1"/>
    <w:rsid w:val="00BB59E9"/>
    <w:rsid w:val="00BB5C77"/>
    <w:rsid w:val="00BB5DA3"/>
    <w:rsid w:val="00BB5F02"/>
    <w:rsid w:val="00BB60DC"/>
    <w:rsid w:val="00BB61FC"/>
    <w:rsid w:val="00BB6860"/>
    <w:rsid w:val="00BB6D20"/>
    <w:rsid w:val="00BB6DB9"/>
    <w:rsid w:val="00BB6F14"/>
    <w:rsid w:val="00BB701C"/>
    <w:rsid w:val="00BB786C"/>
    <w:rsid w:val="00BB7F9A"/>
    <w:rsid w:val="00BC01D7"/>
    <w:rsid w:val="00BC0B62"/>
    <w:rsid w:val="00BC0E49"/>
    <w:rsid w:val="00BC0E81"/>
    <w:rsid w:val="00BC10BB"/>
    <w:rsid w:val="00BC1250"/>
    <w:rsid w:val="00BC1326"/>
    <w:rsid w:val="00BC160A"/>
    <w:rsid w:val="00BC1D80"/>
    <w:rsid w:val="00BC27F7"/>
    <w:rsid w:val="00BC2CFB"/>
    <w:rsid w:val="00BC2F6C"/>
    <w:rsid w:val="00BC3630"/>
    <w:rsid w:val="00BC369C"/>
    <w:rsid w:val="00BC38A0"/>
    <w:rsid w:val="00BC397F"/>
    <w:rsid w:val="00BC3A57"/>
    <w:rsid w:val="00BC3B23"/>
    <w:rsid w:val="00BC4601"/>
    <w:rsid w:val="00BC4B28"/>
    <w:rsid w:val="00BC4CC2"/>
    <w:rsid w:val="00BC4FE6"/>
    <w:rsid w:val="00BC5093"/>
    <w:rsid w:val="00BC5572"/>
    <w:rsid w:val="00BC55AD"/>
    <w:rsid w:val="00BC5BFA"/>
    <w:rsid w:val="00BC61BE"/>
    <w:rsid w:val="00BC6478"/>
    <w:rsid w:val="00BC6855"/>
    <w:rsid w:val="00BC6996"/>
    <w:rsid w:val="00BC6BC4"/>
    <w:rsid w:val="00BC71B7"/>
    <w:rsid w:val="00BC7337"/>
    <w:rsid w:val="00BC748F"/>
    <w:rsid w:val="00BC76CE"/>
    <w:rsid w:val="00BC778D"/>
    <w:rsid w:val="00BC7A97"/>
    <w:rsid w:val="00BC7A9C"/>
    <w:rsid w:val="00BC7C55"/>
    <w:rsid w:val="00BD0392"/>
    <w:rsid w:val="00BD0425"/>
    <w:rsid w:val="00BD04EE"/>
    <w:rsid w:val="00BD063B"/>
    <w:rsid w:val="00BD0757"/>
    <w:rsid w:val="00BD079D"/>
    <w:rsid w:val="00BD07DB"/>
    <w:rsid w:val="00BD08C5"/>
    <w:rsid w:val="00BD0A47"/>
    <w:rsid w:val="00BD0A5C"/>
    <w:rsid w:val="00BD0C70"/>
    <w:rsid w:val="00BD0D7F"/>
    <w:rsid w:val="00BD0EBB"/>
    <w:rsid w:val="00BD0FB4"/>
    <w:rsid w:val="00BD14B0"/>
    <w:rsid w:val="00BD1E2F"/>
    <w:rsid w:val="00BD1EC8"/>
    <w:rsid w:val="00BD2282"/>
    <w:rsid w:val="00BD23E7"/>
    <w:rsid w:val="00BD2969"/>
    <w:rsid w:val="00BD2A62"/>
    <w:rsid w:val="00BD2B16"/>
    <w:rsid w:val="00BD2BF1"/>
    <w:rsid w:val="00BD2EBF"/>
    <w:rsid w:val="00BD31B3"/>
    <w:rsid w:val="00BD3693"/>
    <w:rsid w:val="00BD3D88"/>
    <w:rsid w:val="00BD41F7"/>
    <w:rsid w:val="00BD43C7"/>
    <w:rsid w:val="00BD4978"/>
    <w:rsid w:val="00BD4D1F"/>
    <w:rsid w:val="00BD4DA2"/>
    <w:rsid w:val="00BD53F6"/>
    <w:rsid w:val="00BD586F"/>
    <w:rsid w:val="00BD6C12"/>
    <w:rsid w:val="00BD6D45"/>
    <w:rsid w:val="00BD6DAE"/>
    <w:rsid w:val="00BD6DBA"/>
    <w:rsid w:val="00BD6E8A"/>
    <w:rsid w:val="00BD706E"/>
    <w:rsid w:val="00BD7075"/>
    <w:rsid w:val="00BD73CB"/>
    <w:rsid w:val="00BD7A61"/>
    <w:rsid w:val="00BD7B92"/>
    <w:rsid w:val="00BD7C78"/>
    <w:rsid w:val="00BD7E04"/>
    <w:rsid w:val="00BE0194"/>
    <w:rsid w:val="00BE050B"/>
    <w:rsid w:val="00BE0569"/>
    <w:rsid w:val="00BE0777"/>
    <w:rsid w:val="00BE0F05"/>
    <w:rsid w:val="00BE117D"/>
    <w:rsid w:val="00BE1C6A"/>
    <w:rsid w:val="00BE263B"/>
    <w:rsid w:val="00BE3189"/>
    <w:rsid w:val="00BE3474"/>
    <w:rsid w:val="00BE38EC"/>
    <w:rsid w:val="00BE3947"/>
    <w:rsid w:val="00BE3980"/>
    <w:rsid w:val="00BE3AA5"/>
    <w:rsid w:val="00BE3E68"/>
    <w:rsid w:val="00BE3EE0"/>
    <w:rsid w:val="00BE4D35"/>
    <w:rsid w:val="00BE4F0D"/>
    <w:rsid w:val="00BE5092"/>
    <w:rsid w:val="00BE52FC"/>
    <w:rsid w:val="00BE5390"/>
    <w:rsid w:val="00BE54F2"/>
    <w:rsid w:val="00BE593F"/>
    <w:rsid w:val="00BE5C0E"/>
    <w:rsid w:val="00BE5C10"/>
    <w:rsid w:val="00BE5F8D"/>
    <w:rsid w:val="00BE6164"/>
    <w:rsid w:val="00BE6193"/>
    <w:rsid w:val="00BE6757"/>
    <w:rsid w:val="00BE6E57"/>
    <w:rsid w:val="00BE6F1B"/>
    <w:rsid w:val="00BE6F86"/>
    <w:rsid w:val="00BE7343"/>
    <w:rsid w:val="00BE7B48"/>
    <w:rsid w:val="00BE7E5D"/>
    <w:rsid w:val="00BE7F70"/>
    <w:rsid w:val="00BE7FC6"/>
    <w:rsid w:val="00BF0579"/>
    <w:rsid w:val="00BF0A23"/>
    <w:rsid w:val="00BF0D06"/>
    <w:rsid w:val="00BF0DA2"/>
    <w:rsid w:val="00BF1530"/>
    <w:rsid w:val="00BF1596"/>
    <w:rsid w:val="00BF2016"/>
    <w:rsid w:val="00BF230A"/>
    <w:rsid w:val="00BF2D3B"/>
    <w:rsid w:val="00BF35D5"/>
    <w:rsid w:val="00BF4064"/>
    <w:rsid w:val="00BF41EA"/>
    <w:rsid w:val="00BF44E8"/>
    <w:rsid w:val="00BF4650"/>
    <w:rsid w:val="00BF4A98"/>
    <w:rsid w:val="00BF501A"/>
    <w:rsid w:val="00BF50E4"/>
    <w:rsid w:val="00BF536C"/>
    <w:rsid w:val="00BF63B0"/>
    <w:rsid w:val="00BF64F0"/>
    <w:rsid w:val="00BF67A0"/>
    <w:rsid w:val="00BF690F"/>
    <w:rsid w:val="00BF6BC7"/>
    <w:rsid w:val="00BF6F0F"/>
    <w:rsid w:val="00BF6FA1"/>
    <w:rsid w:val="00BF7373"/>
    <w:rsid w:val="00BF73DB"/>
    <w:rsid w:val="00BF76C1"/>
    <w:rsid w:val="00BF7B45"/>
    <w:rsid w:val="00BF7DFC"/>
    <w:rsid w:val="00C00365"/>
    <w:rsid w:val="00C003FC"/>
    <w:rsid w:val="00C011A3"/>
    <w:rsid w:val="00C01611"/>
    <w:rsid w:val="00C01798"/>
    <w:rsid w:val="00C017E8"/>
    <w:rsid w:val="00C0187A"/>
    <w:rsid w:val="00C01938"/>
    <w:rsid w:val="00C019E5"/>
    <w:rsid w:val="00C0231D"/>
    <w:rsid w:val="00C0248B"/>
    <w:rsid w:val="00C02725"/>
    <w:rsid w:val="00C02CFF"/>
    <w:rsid w:val="00C02D2B"/>
    <w:rsid w:val="00C03312"/>
    <w:rsid w:val="00C03DC4"/>
    <w:rsid w:val="00C0406C"/>
    <w:rsid w:val="00C041B7"/>
    <w:rsid w:val="00C0438F"/>
    <w:rsid w:val="00C049C6"/>
    <w:rsid w:val="00C04DE3"/>
    <w:rsid w:val="00C04F51"/>
    <w:rsid w:val="00C05433"/>
    <w:rsid w:val="00C057EE"/>
    <w:rsid w:val="00C06117"/>
    <w:rsid w:val="00C0627E"/>
    <w:rsid w:val="00C06588"/>
    <w:rsid w:val="00C0677E"/>
    <w:rsid w:val="00C06E9C"/>
    <w:rsid w:val="00C06F32"/>
    <w:rsid w:val="00C06FBB"/>
    <w:rsid w:val="00C06FC5"/>
    <w:rsid w:val="00C07006"/>
    <w:rsid w:val="00C07142"/>
    <w:rsid w:val="00C07B44"/>
    <w:rsid w:val="00C07CD1"/>
    <w:rsid w:val="00C07EC9"/>
    <w:rsid w:val="00C101B9"/>
    <w:rsid w:val="00C104C5"/>
    <w:rsid w:val="00C105FA"/>
    <w:rsid w:val="00C10AF5"/>
    <w:rsid w:val="00C10B5D"/>
    <w:rsid w:val="00C10BD6"/>
    <w:rsid w:val="00C11133"/>
    <w:rsid w:val="00C11753"/>
    <w:rsid w:val="00C12AC1"/>
    <w:rsid w:val="00C12FE3"/>
    <w:rsid w:val="00C1348E"/>
    <w:rsid w:val="00C13F67"/>
    <w:rsid w:val="00C1409A"/>
    <w:rsid w:val="00C14301"/>
    <w:rsid w:val="00C143DB"/>
    <w:rsid w:val="00C14B00"/>
    <w:rsid w:val="00C15018"/>
    <w:rsid w:val="00C15538"/>
    <w:rsid w:val="00C15877"/>
    <w:rsid w:val="00C15B60"/>
    <w:rsid w:val="00C15C4B"/>
    <w:rsid w:val="00C15D50"/>
    <w:rsid w:val="00C15DB2"/>
    <w:rsid w:val="00C16303"/>
    <w:rsid w:val="00C1681F"/>
    <w:rsid w:val="00C17190"/>
    <w:rsid w:val="00C17579"/>
    <w:rsid w:val="00C1764A"/>
    <w:rsid w:val="00C17EDB"/>
    <w:rsid w:val="00C20402"/>
    <w:rsid w:val="00C20B04"/>
    <w:rsid w:val="00C20B57"/>
    <w:rsid w:val="00C20EC2"/>
    <w:rsid w:val="00C2131E"/>
    <w:rsid w:val="00C220DD"/>
    <w:rsid w:val="00C22798"/>
    <w:rsid w:val="00C22802"/>
    <w:rsid w:val="00C22890"/>
    <w:rsid w:val="00C228C7"/>
    <w:rsid w:val="00C22DD3"/>
    <w:rsid w:val="00C22E81"/>
    <w:rsid w:val="00C233B7"/>
    <w:rsid w:val="00C2369F"/>
    <w:rsid w:val="00C2378F"/>
    <w:rsid w:val="00C2431C"/>
    <w:rsid w:val="00C24365"/>
    <w:rsid w:val="00C243B3"/>
    <w:rsid w:val="00C2471F"/>
    <w:rsid w:val="00C2474A"/>
    <w:rsid w:val="00C248F2"/>
    <w:rsid w:val="00C2520E"/>
    <w:rsid w:val="00C25674"/>
    <w:rsid w:val="00C25A2A"/>
    <w:rsid w:val="00C263B8"/>
    <w:rsid w:val="00C26D08"/>
    <w:rsid w:val="00C26D8C"/>
    <w:rsid w:val="00C30228"/>
    <w:rsid w:val="00C30598"/>
    <w:rsid w:val="00C30603"/>
    <w:rsid w:val="00C3098E"/>
    <w:rsid w:val="00C30A1F"/>
    <w:rsid w:val="00C314C8"/>
    <w:rsid w:val="00C31A23"/>
    <w:rsid w:val="00C32159"/>
    <w:rsid w:val="00C3247D"/>
    <w:rsid w:val="00C32519"/>
    <w:rsid w:val="00C328FD"/>
    <w:rsid w:val="00C32D60"/>
    <w:rsid w:val="00C32F34"/>
    <w:rsid w:val="00C33751"/>
    <w:rsid w:val="00C342CE"/>
    <w:rsid w:val="00C345C0"/>
    <w:rsid w:val="00C34759"/>
    <w:rsid w:val="00C34ADA"/>
    <w:rsid w:val="00C34AF2"/>
    <w:rsid w:val="00C34EA8"/>
    <w:rsid w:val="00C34FB6"/>
    <w:rsid w:val="00C35386"/>
    <w:rsid w:val="00C3572C"/>
    <w:rsid w:val="00C3583E"/>
    <w:rsid w:val="00C35B5F"/>
    <w:rsid w:val="00C35B61"/>
    <w:rsid w:val="00C35B68"/>
    <w:rsid w:val="00C35BCD"/>
    <w:rsid w:val="00C3606A"/>
    <w:rsid w:val="00C3662C"/>
    <w:rsid w:val="00C36C1F"/>
    <w:rsid w:val="00C36CC1"/>
    <w:rsid w:val="00C36DE3"/>
    <w:rsid w:val="00C36E3F"/>
    <w:rsid w:val="00C40477"/>
    <w:rsid w:val="00C407E6"/>
    <w:rsid w:val="00C40E7F"/>
    <w:rsid w:val="00C40EFB"/>
    <w:rsid w:val="00C413CF"/>
    <w:rsid w:val="00C4221F"/>
    <w:rsid w:val="00C42333"/>
    <w:rsid w:val="00C42894"/>
    <w:rsid w:val="00C42DC9"/>
    <w:rsid w:val="00C4346A"/>
    <w:rsid w:val="00C43C53"/>
    <w:rsid w:val="00C44344"/>
    <w:rsid w:val="00C45074"/>
    <w:rsid w:val="00C45179"/>
    <w:rsid w:val="00C45767"/>
    <w:rsid w:val="00C45C24"/>
    <w:rsid w:val="00C45E0A"/>
    <w:rsid w:val="00C45FED"/>
    <w:rsid w:val="00C46051"/>
    <w:rsid w:val="00C4610C"/>
    <w:rsid w:val="00C4646E"/>
    <w:rsid w:val="00C464A9"/>
    <w:rsid w:val="00C46C5F"/>
    <w:rsid w:val="00C46CB7"/>
    <w:rsid w:val="00C46EBB"/>
    <w:rsid w:val="00C4729C"/>
    <w:rsid w:val="00C47B22"/>
    <w:rsid w:val="00C47E33"/>
    <w:rsid w:val="00C47F27"/>
    <w:rsid w:val="00C501FA"/>
    <w:rsid w:val="00C50660"/>
    <w:rsid w:val="00C506F7"/>
    <w:rsid w:val="00C50798"/>
    <w:rsid w:val="00C50F28"/>
    <w:rsid w:val="00C510B4"/>
    <w:rsid w:val="00C5153E"/>
    <w:rsid w:val="00C51A83"/>
    <w:rsid w:val="00C521D1"/>
    <w:rsid w:val="00C525DB"/>
    <w:rsid w:val="00C52C61"/>
    <w:rsid w:val="00C52FAE"/>
    <w:rsid w:val="00C53015"/>
    <w:rsid w:val="00C53930"/>
    <w:rsid w:val="00C53BD6"/>
    <w:rsid w:val="00C54026"/>
    <w:rsid w:val="00C5419F"/>
    <w:rsid w:val="00C54384"/>
    <w:rsid w:val="00C543D6"/>
    <w:rsid w:val="00C545BD"/>
    <w:rsid w:val="00C5481B"/>
    <w:rsid w:val="00C54963"/>
    <w:rsid w:val="00C54A39"/>
    <w:rsid w:val="00C54CCA"/>
    <w:rsid w:val="00C55303"/>
    <w:rsid w:val="00C553BE"/>
    <w:rsid w:val="00C553BF"/>
    <w:rsid w:val="00C5587F"/>
    <w:rsid w:val="00C55D90"/>
    <w:rsid w:val="00C56012"/>
    <w:rsid w:val="00C5644E"/>
    <w:rsid w:val="00C566C2"/>
    <w:rsid w:val="00C5694B"/>
    <w:rsid w:val="00C56A96"/>
    <w:rsid w:val="00C56F8D"/>
    <w:rsid w:val="00C573A3"/>
    <w:rsid w:val="00C57465"/>
    <w:rsid w:val="00C57B03"/>
    <w:rsid w:val="00C57F69"/>
    <w:rsid w:val="00C600D9"/>
    <w:rsid w:val="00C6066B"/>
    <w:rsid w:val="00C60852"/>
    <w:rsid w:val="00C609CE"/>
    <w:rsid w:val="00C613DF"/>
    <w:rsid w:val="00C61420"/>
    <w:rsid w:val="00C6145C"/>
    <w:rsid w:val="00C61658"/>
    <w:rsid w:val="00C619E4"/>
    <w:rsid w:val="00C61C88"/>
    <w:rsid w:val="00C61EA6"/>
    <w:rsid w:val="00C6200E"/>
    <w:rsid w:val="00C628D6"/>
    <w:rsid w:val="00C63147"/>
    <w:rsid w:val="00C63806"/>
    <w:rsid w:val="00C6475F"/>
    <w:rsid w:val="00C64FD2"/>
    <w:rsid w:val="00C651D8"/>
    <w:rsid w:val="00C658B6"/>
    <w:rsid w:val="00C65958"/>
    <w:rsid w:val="00C659E5"/>
    <w:rsid w:val="00C659FA"/>
    <w:rsid w:val="00C65AE6"/>
    <w:rsid w:val="00C6636C"/>
    <w:rsid w:val="00C66429"/>
    <w:rsid w:val="00C6667D"/>
    <w:rsid w:val="00C66E51"/>
    <w:rsid w:val="00C67513"/>
    <w:rsid w:val="00C6773F"/>
    <w:rsid w:val="00C679B6"/>
    <w:rsid w:val="00C67ED5"/>
    <w:rsid w:val="00C70252"/>
    <w:rsid w:val="00C710EC"/>
    <w:rsid w:val="00C7144B"/>
    <w:rsid w:val="00C716B2"/>
    <w:rsid w:val="00C71A53"/>
    <w:rsid w:val="00C71A62"/>
    <w:rsid w:val="00C71BDD"/>
    <w:rsid w:val="00C71D0E"/>
    <w:rsid w:val="00C72085"/>
    <w:rsid w:val="00C728ED"/>
    <w:rsid w:val="00C73169"/>
    <w:rsid w:val="00C73405"/>
    <w:rsid w:val="00C73483"/>
    <w:rsid w:val="00C7359A"/>
    <w:rsid w:val="00C7381E"/>
    <w:rsid w:val="00C73F98"/>
    <w:rsid w:val="00C740D1"/>
    <w:rsid w:val="00C741B3"/>
    <w:rsid w:val="00C7448F"/>
    <w:rsid w:val="00C74ABA"/>
    <w:rsid w:val="00C74E2F"/>
    <w:rsid w:val="00C75922"/>
    <w:rsid w:val="00C75B39"/>
    <w:rsid w:val="00C75B89"/>
    <w:rsid w:val="00C7604E"/>
    <w:rsid w:val="00C76134"/>
    <w:rsid w:val="00C7638F"/>
    <w:rsid w:val="00C76684"/>
    <w:rsid w:val="00C76769"/>
    <w:rsid w:val="00C76936"/>
    <w:rsid w:val="00C76F5E"/>
    <w:rsid w:val="00C7731A"/>
    <w:rsid w:val="00C77638"/>
    <w:rsid w:val="00C77E8E"/>
    <w:rsid w:val="00C80164"/>
    <w:rsid w:val="00C803BD"/>
    <w:rsid w:val="00C80F73"/>
    <w:rsid w:val="00C81E63"/>
    <w:rsid w:val="00C82880"/>
    <w:rsid w:val="00C82A4C"/>
    <w:rsid w:val="00C82CAF"/>
    <w:rsid w:val="00C83278"/>
    <w:rsid w:val="00C83E9D"/>
    <w:rsid w:val="00C84A0B"/>
    <w:rsid w:val="00C84B07"/>
    <w:rsid w:val="00C84CB1"/>
    <w:rsid w:val="00C84D61"/>
    <w:rsid w:val="00C84F14"/>
    <w:rsid w:val="00C85C8F"/>
    <w:rsid w:val="00C861DD"/>
    <w:rsid w:val="00C864F3"/>
    <w:rsid w:val="00C86CDD"/>
    <w:rsid w:val="00C86CF6"/>
    <w:rsid w:val="00C87A74"/>
    <w:rsid w:val="00C87E14"/>
    <w:rsid w:val="00C90274"/>
    <w:rsid w:val="00C904B4"/>
    <w:rsid w:val="00C905E0"/>
    <w:rsid w:val="00C90BBE"/>
    <w:rsid w:val="00C90D3E"/>
    <w:rsid w:val="00C911A8"/>
    <w:rsid w:val="00C917CC"/>
    <w:rsid w:val="00C91FC6"/>
    <w:rsid w:val="00C9234D"/>
    <w:rsid w:val="00C928B6"/>
    <w:rsid w:val="00C92B72"/>
    <w:rsid w:val="00C92BE4"/>
    <w:rsid w:val="00C92E2B"/>
    <w:rsid w:val="00C92EA1"/>
    <w:rsid w:val="00C937D3"/>
    <w:rsid w:val="00C93863"/>
    <w:rsid w:val="00C93E52"/>
    <w:rsid w:val="00C93E8B"/>
    <w:rsid w:val="00C93F65"/>
    <w:rsid w:val="00C94F05"/>
    <w:rsid w:val="00C9531E"/>
    <w:rsid w:val="00C959AE"/>
    <w:rsid w:val="00C95E5A"/>
    <w:rsid w:val="00C9603F"/>
    <w:rsid w:val="00C964A3"/>
    <w:rsid w:val="00C96A98"/>
    <w:rsid w:val="00C973D5"/>
    <w:rsid w:val="00C97412"/>
    <w:rsid w:val="00C974FD"/>
    <w:rsid w:val="00C976EB"/>
    <w:rsid w:val="00C97735"/>
    <w:rsid w:val="00C97B91"/>
    <w:rsid w:val="00CA01E2"/>
    <w:rsid w:val="00CA13C5"/>
    <w:rsid w:val="00CA17F8"/>
    <w:rsid w:val="00CA1840"/>
    <w:rsid w:val="00CA1D0C"/>
    <w:rsid w:val="00CA21BF"/>
    <w:rsid w:val="00CA2640"/>
    <w:rsid w:val="00CA2835"/>
    <w:rsid w:val="00CA2B72"/>
    <w:rsid w:val="00CA2DD0"/>
    <w:rsid w:val="00CA30C5"/>
    <w:rsid w:val="00CA32BC"/>
    <w:rsid w:val="00CA34B7"/>
    <w:rsid w:val="00CA3A19"/>
    <w:rsid w:val="00CA3BD4"/>
    <w:rsid w:val="00CA3BFF"/>
    <w:rsid w:val="00CA3FEA"/>
    <w:rsid w:val="00CA4208"/>
    <w:rsid w:val="00CA4259"/>
    <w:rsid w:val="00CA42E2"/>
    <w:rsid w:val="00CA47B7"/>
    <w:rsid w:val="00CA480C"/>
    <w:rsid w:val="00CA4C42"/>
    <w:rsid w:val="00CA4D04"/>
    <w:rsid w:val="00CA4F0E"/>
    <w:rsid w:val="00CA5F8E"/>
    <w:rsid w:val="00CA6A1E"/>
    <w:rsid w:val="00CA6B63"/>
    <w:rsid w:val="00CA6FCD"/>
    <w:rsid w:val="00CA7205"/>
    <w:rsid w:val="00CA79BA"/>
    <w:rsid w:val="00CB0045"/>
    <w:rsid w:val="00CB03F1"/>
    <w:rsid w:val="00CB04D8"/>
    <w:rsid w:val="00CB04FA"/>
    <w:rsid w:val="00CB0683"/>
    <w:rsid w:val="00CB0A5F"/>
    <w:rsid w:val="00CB10E4"/>
    <w:rsid w:val="00CB1416"/>
    <w:rsid w:val="00CB156E"/>
    <w:rsid w:val="00CB16CA"/>
    <w:rsid w:val="00CB18D0"/>
    <w:rsid w:val="00CB23D8"/>
    <w:rsid w:val="00CB2468"/>
    <w:rsid w:val="00CB26AA"/>
    <w:rsid w:val="00CB2780"/>
    <w:rsid w:val="00CB28BE"/>
    <w:rsid w:val="00CB2ED3"/>
    <w:rsid w:val="00CB30DC"/>
    <w:rsid w:val="00CB32B5"/>
    <w:rsid w:val="00CB35D1"/>
    <w:rsid w:val="00CB38B6"/>
    <w:rsid w:val="00CB40DD"/>
    <w:rsid w:val="00CB40DF"/>
    <w:rsid w:val="00CB46AD"/>
    <w:rsid w:val="00CB4EAB"/>
    <w:rsid w:val="00CB5049"/>
    <w:rsid w:val="00CB53A6"/>
    <w:rsid w:val="00CB5484"/>
    <w:rsid w:val="00CB58A3"/>
    <w:rsid w:val="00CB59E5"/>
    <w:rsid w:val="00CB5F53"/>
    <w:rsid w:val="00CB6182"/>
    <w:rsid w:val="00CB6299"/>
    <w:rsid w:val="00CB64A1"/>
    <w:rsid w:val="00CB69D8"/>
    <w:rsid w:val="00CB6C97"/>
    <w:rsid w:val="00CB6E39"/>
    <w:rsid w:val="00CB7759"/>
    <w:rsid w:val="00CB77CD"/>
    <w:rsid w:val="00CC0620"/>
    <w:rsid w:val="00CC08DB"/>
    <w:rsid w:val="00CC0A3B"/>
    <w:rsid w:val="00CC1611"/>
    <w:rsid w:val="00CC16BD"/>
    <w:rsid w:val="00CC1F9E"/>
    <w:rsid w:val="00CC21AF"/>
    <w:rsid w:val="00CC23C5"/>
    <w:rsid w:val="00CC2421"/>
    <w:rsid w:val="00CC276E"/>
    <w:rsid w:val="00CC279D"/>
    <w:rsid w:val="00CC2A7D"/>
    <w:rsid w:val="00CC2B89"/>
    <w:rsid w:val="00CC31D8"/>
    <w:rsid w:val="00CC3FFE"/>
    <w:rsid w:val="00CC40C3"/>
    <w:rsid w:val="00CC44BB"/>
    <w:rsid w:val="00CC465F"/>
    <w:rsid w:val="00CC47D5"/>
    <w:rsid w:val="00CC4F84"/>
    <w:rsid w:val="00CC5D52"/>
    <w:rsid w:val="00CC6000"/>
    <w:rsid w:val="00CC68AE"/>
    <w:rsid w:val="00CC759C"/>
    <w:rsid w:val="00CC7668"/>
    <w:rsid w:val="00CC7771"/>
    <w:rsid w:val="00CC7843"/>
    <w:rsid w:val="00CC7875"/>
    <w:rsid w:val="00CC7A10"/>
    <w:rsid w:val="00CC7EA0"/>
    <w:rsid w:val="00CD0686"/>
    <w:rsid w:val="00CD08F7"/>
    <w:rsid w:val="00CD0AAF"/>
    <w:rsid w:val="00CD0F52"/>
    <w:rsid w:val="00CD15E9"/>
    <w:rsid w:val="00CD184B"/>
    <w:rsid w:val="00CD18AD"/>
    <w:rsid w:val="00CD1944"/>
    <w:rsid w:val="00CD1B6C"/>
    <w:rsid w:val="00CD2051"/>
    <w:rsid w:val="00CD2142"/>
    <w:rsid w:val="00CD231F"/>
    <w:rsid w:val="00CD3101"/>
    <w:rsid w:val="00CD37D7"/>
    <w:rsid w:val="00CD3820"/>
    <w:rsid w:val="00CD3FAD"/>
    <w:rsid w:val="00CD4248"/>
    <w:rsid w:val="00CD49D2"/>
    <w:rsid w:val="00CD4DBC"/>
    <w:rsid w:val="00CD512B"/>
    <w:rsid w:val="00CD5248"/>
    <w:rsid w:val="00CD6A4D"/>
    <w:rsid w:val="00CD7100"/>
    <w:rsid w:val="00CD783C"/>
    <w:rsid w:val="00CD78D9"/>
    <w:rsid w:val="00CD791D"/>
    <w:rsid w:val="00CD7AC3"/>
    <w:rsid w:val="00CD7DE2"/>
    <w:rsid w:val="00CE0096"/>
    <w:rsid w:val="00CE01A4"/>
    <w:rsid w:val="00CE0F83"/>
    <w:rsid w:val="00CE0FE4"/>
    <w:rsid w:val="00CE106D"/>
    <w:rsid w:val="00CE112E"/>
    <w:rsid w:val="00CE18B7"/>
    <w:rsid w:val="00CE1E0D"/>
    <w:rsid w:val="00CE213E"/>
    <w:rsid w:val="00CE222D"/>
    <w:rsid w:val="00CE29D9"/>
    <w:rsid w:val="00CE2A01"/>
    <w:rsid w:val="00CE2D96"/>
    <w:rsid w:val="00CE309F"/>
    <w:rsid w:val="00CE34CC"/>
    <w:rsid w:val="00CE382A"/>
    <w:rsid w:val="00CE3864"/>
    <w:rsid w:val="00CE3F54"/>
    <w:rsid w:val="00CE3FA4"/>
    <w:rsid w:val="00CE4130"/>
    <w:rsid w:val="00CE4274"/>
    <w:rsid w:val="00CE461A"/>
    <w:rsid w:val="00CE47D4"/>
    <w:rsid w:val="00CE4BA7"/>
    <w:rsid w:val="00CE4EDC"/>
    <w:rsid w:val="00CE55FA"/>
    <w:rsid w:val="00CE56C6"/>
    <w:rsid w:val="00CE57D3"/>
    <w:rsid w:val="00CE5A95"/>
    <w:rsid w:val="00CE5C2B"/>
    <w:rsid w:val="00CE5D3F"/>
    <w:rsid w:val="00CE713D"/>
    <w:rsid w:val="00CE7637"/>
    <w:rsid w:val="00CE76BF"/>
    <w:rsid w:val="00CE77CF"/>
    <w:rsid w:val="00CE7AEC"/>
    <w:rsid w:val="00CE7C62"/>
    <w:rsid w:val="00CF03CD"/>
    <w:rsid w:val="00CF0795"/>
    <w:rsid w:val="00CF085A"/>
    <w:rsid w:val="00CF0930"/>
    <w:rsid w:val="00CF0A75"/>
    <w:rsid w:val="00CF0F7C"/>
    <w:rsid w:val="00CF0FBD"/>
    <w:rsid w:val="00CF17FF"/>
    <w:rsid w:val="00CF1C08"/>
    <w:rsid w:val="00CF1E92"/>
    <w:rsid w:val="00CF22E0"/>
    <w:rsid w:val="00CF2446"/>
    <w:rsid w:val="00CF24D9"/>
    <w:rsid w:val="00CF26D6"/>
    <w:rsid w:val="00CF27B7"/>
    <w:rsid w:val="00CF280D"/>
    <w:rsid w:val="00CF30BF"/>
    <w:rsid w:val="00CF38E5"/>
    <w:rsid w:val="00CF3B1A"/>
    <w:rsid w:val="00CF3B97"/>
    <w:rsid w:val="00CF4AEA"/>
    <w:rsid w:val="00CF4E0A"/>
    <w:rsid w:val="00CF5462"/>
    <w:rsid w:val="00CF547C"/>
    <w:rsid w:val="00CF60C9"/>
    <w:rsid w:val="00CF61FE"/>
    <w:rsid w:val="00CF63C0"/>
    <w:rsid w:val="00CF69F6"/>
    <w:rsid w:val="00CF6A2D"/>
    <w:rsid w:val="00CF6B5D"/>
    <w:rsid w:val="00CF6C09"/>
    <w:rsid w:val="00CF7147"/>
    <w:rsid w:val="00CF71CD"/>
    <w:rsid w:val="00CF728F"/>
    <w:rsid w:val="00CF7344"/>
    <w:rsid w:val="00CF7457"/>
    <w:rsid w:val="00D0074C"/>
    <w:rsid w:val="00D00EC2"/>
    <w:rsid w:val="00D0122B"/>
    <w:rsid w:val="00D01340"/>
    <w:rsid w:val="00D01783"/>
    <w:rsid w:val="00D0198D"/>
    <w:rsid w:val="00D01BC6"/>
    <w:rsid w:val="00D01D63"/>
    <w:rsid w:val="00D02AF2"/>
    <w:rsid w:val="00D02BDA"/>
    <w:rsid w:val="00D03031"/>
    <w:rsid w:val="00D032CA"/>
    <w:rsid w:val="00D032DC"/>
    <w:rsid w:val="00D03577"/>
    <w:rsid w:val="00D04248"/>
    <w:rsid w:val="00D042B0"/>
    <w:rsid w:val="00D04785"/>
    <w:rsid w:val="00D047DD"/>
    <w:rsid w:val="00D04D9D"/>
    <w:rsid w:val="00D050F2"/>
    <w:rsid w:val="00D054FB"/>
    <w:rsid w:val="00D05899"/>
    <w:rsid w:val="00D05BB1"/>
    <w:rsid w:val="00D05C48"/>
    <w:rsid w:val="00D05D6D"/>
    <w:rsid w:val="00D060B8"/>
    <w:rsid w:val="00D06BE7"/>
    <w:rsid w:val="00D06F46"/>
    <w:rsid w:val="00D0762B"/>
    <w:rsid w:val="00D0767C"/>
    <w:rsid w:val="00D0781A"/>
    <w:rsid w:val="00D07A58"/>
    <w:rsid w:val="00D1023B"/>
    <w:rsid w:val="00D10288"/>
    <w:rsid w:val="00D10544"/>
    <w:rsid w:val="00D108CA"/>
    <w:rsid w:val="00D10A9B"/>
    <w:rsid w:val="00D111F3"/>
    <w:rsid w:val="00D112B7"/>
    <w:rsid w:val="00D11339"/>
    <w:rsid w:val="00D115C2"/>
    <w:rsid w:val="00D115E6"/>
    <w:rsid w:val="00D11CA1"/>
    <w:rsid w:val="00D1278E"/>
    <w:rsid w:val="00D12948"/>
    <w:rsid w:val="00D12FAD"/>
    <w:rsid w:val="00D135C2"/>
    <w:rsid w:val="00D13702"/>
    <w:rsid w:val="00D13A77"/>
    <w:rsid w:val="00D13C99"/>
    <w:rsid w:val="00D13FB2"/>
    <w:rsid w:val="00D14009"/>
    <w:rsid w:val="00D140AC"/>
    <w:rsid w:val="00D1433F"/>
    <w:rsid w:val="00D14506"/>
    <w:rsid w:val="00D14F3E"/>
    <w:rsid w:val="00D1542E"/>
    <w:rsid w:val="00D15447"/>
    <w:rsid w:val="00D154B6"/>
    <w:rsid w:val="00D1560A"/>
    <w:rsid w:val="00D15CC9"/>
    <w:rsid w:val="00D15F12"/>
    <w:rsid w:val="00D167EA"/>
    <w:rsid w:val="00D16866"/>
    <w:rsid w:val="00D16906"/>
    <w:rsid w:val="00D16BDC"/>
    <w:rsid w:val="00D16DED"/>
    <w:rsid w:val="00D16FB1"/>
    <w:rsid w:val="00D16FDB"/>
    <w:rsid w:val="00D1716A"/>
    <w:rsid w:val="00D17ADC"/>
    <w:rsid w:val="00D17B54"/>
    <w:rsid w:val="00D17C2D"/>
    <w:rsid w:val="00D17EDC"/>
    <w:rsid w:val="00D17F8E"/>
    <w:rsid w:val="00D17FCA"/>
    <w:rsid w:val="00D201B5"/>
    <w:rsid w:val="00D207FC"/>
    <w:rsid w:val="00D20C8A"/>
    <w:rsid w:val="00D20E92"/>
    <w:rsid w:val="00D20F09"/>
    <w:rsid w:val="00D21408"/>
    <w:rsid w:val="00D21636"/>
    <w:rsid w:val="00D217AC"/>
    <w:rsid w:val="00D2196E"/>
    <w:rsid w:val="00D221FA"/>
    <w:rsid w:val="00D222F4"/>
    <w:rsid w:val="00D225F7"/>
    <w:rsid w:val="00D22BFA"/>
    <w:rsid w:val="00D23056"/>
    <w:rsid w:val="00D23140"/>
    <w:rsid w:val="00D23165"/>
    <w:rsid w:val="00D2316C"/>
    <w:rsid w:val="00D23494"/>
    <w:rsid w:val="00D2362A"/>
    <w:rsid w:val="00D2370A"/>
    <w:rsid w:val="00D237D7"/>
    <w:rsid w:val="00D23F3E"/>
    <w:rsid w:val="00D23FE8"/>
    <w:rsid w:val="00D2465F"/>
    <w:rsid w:val="00D248C8"/>
    <w:rsid w:val="00D24963"/>
    <w:rsid w:val="00D24D4B"/>
    <w:rsid w:val="00D2532F"/>
    <w:rsid w:val="00D25501"/>
    <w:rsid w:val="00D25627"/>
    <w:rsid w:val="00D25630"/>
    <w:rsid w:val="00D25D09"/>
    <w:rsid w:val="00D25FFD"/>
    <w:rsid w:val="00D260EA"/>
    <w:rsid w:val="00D26162"/>
    <w:rsid w:val="00D268AF"/>
    <w:rsid w:val="00D26A80"/>
    <w:rsid w:val="00D27277"/>
    <w:rsid w:val="00D2768B"/>
    <w:rsid w:val="00D278AA"/>
    <w:rsid w:val="00D278F6"/>
    <w:rsid w:val="00D27D4C"/>
    <w:rsid w:val="00D27DF4"/>
    <w:rsid w:val="00D27F74"/>
    <w:rsid w:val="00D304FB"/>
    <w:rsid w:val="00D3052F"/>
    <w:rsid w:val="00D30C48"/>
    <w:rsid w:val="00D30F7B"/>
    <w:rsid w:val="00D311E4"/>
    <w:rsid w:val="00D3161F"/>
    <w:rsid w:val="00D318CF"/>
    <w:rsid w:val="00D31D9F"/>
    <w:rsid w:val="00D3251C"/>
    <w:rsid w:val="00D328FD"/>
    <w:rsid w:val="00D32AF0"/>
    <w:rsid w:val="00D32C24"/>
    <w:rsid w:val="00D3321E"/>
    <w:rsid w:val="00D332CE"/>
    <w:rsid w:val="00D3339F"/>
    <w:rsid w:val="00D33758"/>
    <w:rsid w:val="00D34873"/>
    <w:rsid w:val="00D34885"/>
    <w:rsid w:val="00D34AF6"/>
    <w:rsid w:val="00D34B5B"/>
    <w:rsid w:val="00D34B5C"/>
    <w:rsid w:val="00D34D5B"/>
    <w:rsid w:val="00D3535F"/>
    <w:rsid w:val="00D35523"/>
    <w:rsid w:val="00D35A1D"/>
    <w:rsid w:val="00D35B2D"/>
    <w:rsid w:val="00D35EF3"/>
    <w:rsid w:val="00D3627A"/>
    <w:rsid w:val="00D3648E"/>
    <w:rsid w:val="00D364F9"/>
    <w:rsid w:val="00D36BAB"/>
    <w:rsid w:val="00D36F35"/>
    <w:rsid w:val="00D3764D"/>
    <w:rsid w:val="00D37983"/>
    <w:rsid w:val="00D37A0D"/>
    <w:rsid w:val="00D37DB9"/>
    <w:rsid w:val="00D37DE6"/>
    <w:rsid w:val="00D37E5E"/>
    <w:rsid w:val="00D37F51"/>
    <w:rsid w:val="00D4024F"/>
    <w:rsid w:val="00D40386"/>
    <w:rsid w:val="00D40838"/>
    <w:rsid w:val="00D40AEE"/>
    <w:rsid w:val="00D41046"/>
    <w:rsid w:val="00D41733"/>
    <w:rsid w:val="00D41CAA"/>
    <w:rsid w:val="00D41FB6"/>
    <w:rsid w:val="00D421EC"/>
    <w:rsid w:val="00D4224C"/>
    <w:rsid w:val="00D42556"/>
    <w:rsid w:val="00D42741"/>
    <w:rsid w:val="00D42852"/>
    <w:rsid w:val="00D428A8"/>
    <w:rsid w:val="00D42A9E"/>
    <w:rsid w:val="00D43513"/>
    <w:rsid w:val="00D438B0"/>
    <w:rsid w:val="00D43AE1"/>
    <w:rsid w:val="00D446EB"/>
    <w:rsid w:val="00D44EE1"/>
    <w:rsid w:val="00D44F26"/>
    <w:rsid w:val="00D44F7F"/>
    <w:rsid w:val="00D450ED"/>
    <w:rsid w:val="00D453E0"/>
    <w:rsid w:val="00D458F1"/>
    <w:rsid w:val="00D45972"/>
    <w:rsid w:val="00D45A3A"/>
    <w:rsid w:val="00D45BDF"/>
    <w:rsid w:val="00D45E0E"/>
    <w:rsid w:val="00D46028"/>
    <w:rsid w:val="00D46491"/>
    <w:rsid w:val="00D4678D"/>
    <w:rsid w:val="00D46805"/>
    <w:rsid w:val="00D46CEC"/>
    <w:rsid w:val="00D47744"/>
    <w:rsid w:val="00D47D9A"/>
    <w:rsid w:val="00D47F5E"/>
    <w:rsid w:val="00D502EB"/>
    <w:rsid w:val="00D5047F"/>
    <w:rsid w:val="00D5078D"/>
    <w:rsid w:val="00D50AF3"/>
    <w:rsid w:val="00D50FBB"/>
    <w:rsid w:val="00D520F0"/>
    <w:rsid w:val="00D52635"/>
    <w:rsid w:val="00D528ED"/>
    <w:rsid w:val="00D52E2D"/>
    <w:rsid w:val="00D52E33"/>
    <w:rsid w:val="00D536A2"/>
    <w:rsid w:val="00D53A27"/>
    <w:rsid w:val="00D53B7A"/>
    <w:rsid w:val="00D53E2F"/>
    <w:rsid w:val="00D53E60"/>
    <w:rsid w:val="00D54305"/>
    <w:rsid w:val="00D54650"/>
    <w:rsid w:val="00D5482B"/>
    <w:rsid w:val="00D54B99"/>
    <w:rsid w:val="00D55771"/>
    <w:rsid w:val="00D55998"/>
    <w:rsid w:val="00D55E55"/>
    <w:rsid w:val="00D55EEC"/>
    <w:rsid w:val="00D566CB"/>
    <w:rsid w:val="00D5701A"/>
    <w:rsid w:val="00D577C0"/>
    <w:rsid w:val="00D57A4A"/>
    <w:rsid w:val="00D57D2D"/>
    <w:rsid w:val="00D600CA"/>
    <w:rsid w:val="00D604FB"/>
    <w:rsid w:val="00D61587"/>
    <w:rsid w:val="00D616CA"/>
    <w:rsid w:val="00D61CBB"/>
    <w:rsid w:val="00D61F87"/>
    <w:rsid w:val="00D6200C"/>
    <w:rsid w:val="00D62377"/>
    <w:rsid w:val="00D62686"/>
    <w:rsid w:val="00D629D1"/>
    <w:rsid w:val="00D63C18"/>
    <w:rsid w:val="00D63D16"/>
    <w:rsid w:val="00D640E4"/>
    <w:rsid w:val="00D64239"/>
    <w:rsid w:val="00D64D55"/>
    <w:rsid w:val="00D653A9"/>
    <w:rsid w:val="00D65878"/>
    <w:rsid w:val="00D65B50"/>
    <w:rsid w:val="00D65B98"/>
    <w:rsid w:val="00D65FCD"/>
    <w:rsid w:val="00D6608B"/>
    <w:rsid w:val="00D66CE2"/>
    <w:rsid w:val="00D671BD"/>
    <w:rsid w:val="00D671EF"/>
    <w:rsid w:val="00D673EE"/>
    <w:rsid w:val="00D677BB"/>
    <w:rsid w:val="00D677F1"/>
    <w:rsid w:val="00D6787A"/>
    <w:rsid w:val="00D703B6"/>
    <w:rsid w:val="00D7045C"/>
    <w:rsid w:val="00D70D23"/>
    <w:rsid w:val="00D70E48"/>
    <w:rsid w:val="00D714AE"/>
    <w:rsid w:val="00D715BC"/>
    <w:rsid w:val="00D71760"/>
    <w:rsid w:val="00D71790"/>
    <w:rsid w:val="00D71B72"/>
    <w:rsid w:val="00D71D7F"/>
    <w:rsid w:val="00D71D98"/>
    <w:rsid w:val="00D71E55"/>
    <w:rsid w:val="00D71E89"/>
    <w:rsid w:val="00D72178"/>
    <w:rsid w:val="00D725C6"/>
    <w:rsid w:val="00D72ADF"/>
    <w:rsid w:val="00D72E40"/>
    <w:rsid w:val="00D732CA"/>
    <w:rsid w:val="00D7337D"/>
    <w:rsid w:val="00D7387D"/>
    <w:rsid w:val="00D73D6E"/>
    <w:rsid w:val="00D74044"/>
    <w:rsid w:val="00D74446"/>
    <w:rsid w:val="00D744E7"/>
    <w:rsid w:val="00D74BD5"/>
    <w:rsid w:val="00D74FEF"/>
    <w:rsid w:val="00D7523B"/>
    <w:rsid w:val="00D753A7"/>
    <w:rsid w:val="00D75560"/>
    <w:rsid w:val="00D75978"/>
    <w:rsid w:val="00D75DAC"/>
    <w:rsid w:val="00D7609D"/>
    <w:rsid w:val="00D7635F"/>
    <w:rsid w:val="00D7637B"/>
    <w:rsid w:val="00D76BFF"/>
    <w:rsid w:val="00D76C9F"/>
    <w:rsid w:val="00D772DB"/>
    <w:rsid w:val="00D77658"/>
    <w:rsid w:val="00D80249"/>
    <w:rsid w:val="00D8062B"/>
    <w:rsid w:val="00D80699"/>
    <w:rsid w:val="00D8101B"/>
    <w:rsid w:val="00D81881"/>
    <w:rsid w:val="00D81B28"/>
    <w:rsid w:val="00D81BBD"/>
    <w:rsid w:val="00D81D63"/>
    <w:rsid w:val="00D81E6D"/>
    <w:rsid w:val="00D81EC6"/>
    <w:rsid w:val="00D822A3"/>
    <w:rsid w:val="00D822FC"/>
    <w:rsid w:val="00D82B60"/>
    <w:rsid w:val="00D82F52"/>
    <w:rsid w:val="00D83055"/>
    <w:rsid w:val="00D830E4"/>
    <w:rsid w:val="00D8363E"/>
    <w:rsid w:val="00D84A60"/>
    <w:rsid w:val="00D854CE"/>
    <w:rsid w:val="00D8579B"/>
    <w:rsid w:val="00D858B9"/>
    <w:rsid w:val="00D858EF"/>
    <w:rsid w:val="00D85C57"/>
    <w:rsid w:val="00D85C63"/>
    <w:rsid w:val="00D85D03"/>
    <w:rsid w:val="00D86676"/>
    <w:rsid w:val="00D86847"/>
    <w:rsid w:val="00D86978"/>
    <w:rsid w:val="00D869EE"/>
    <w:rsid w:val="00D87054"/>
    <w:rsid w:val="00D87250"/>
    <w:rsid w:val="00D8729F"/>
    <w:rsid w:val="00D87B0A"/>
    <w:rsid w:val="00D87BDB"/>
    <w:rsid w:val="00D87CDB"/>
    <w:rsid w:val="00D90466"/>
    <w:rsid w:val="00D905B5"/>
    <w:rsid w:val="00D9086C"/>
    <w:rsid w:val="00D91503"/>
    <w:rsid w:val="00D91F00"/>
    <w:rsid w:val="00D9220F"/>
    <w:rsid w:val="00D9274C"/>
    <w:rsid w:val="00D92D5E"/>
    <w:rsid w:val="00D92E6E"/>
    <w:rsid w:val="00D93173"/>
    <w:rsid w:val="00D93209"/>
    <w:rsid w:val="00D93325"/>
    <w:rsid w:val="00D93599"/>
    <w:rsid w:val="00D936AA"/>
    <w:rsid w:val="00D939CF"/>
    <w:rsid w:val="00D93BED"/>
    <w:rsid w:val="00D93EF9"/>
    <w:rsid w:val="00D93F36"/>
    <w:rsid w:val="00D94423"/>
    <w:rsid w:val="00D944CE"/>
    <w:rsid w:val="00D94D7A"/>
    <w:rsid w:val="00D9512C"/>
    <w:rsid w:val="00D951EF"/>
    <w:rsid w:val="00D95845"/>
    <w:rsid w:val="00D9597E"/>
    <w:rsid w:val="00D95B89"/>
    <w:rsid w:val="00D961E2"/>
    <w:rsid w:val="00D9657E"/>
    <w:rsid w:val="00D96B11"/>
    <w:rsid w:val="00D96F02"/>
    <w:rsid w:val="00D96FA4"/>
    <w:rsid w:val="00D96FEC"/>
    <w:rsid w:val="00D97218"/>
    <w:rsid w:val="00D97824"/>
    <w:rsid w:val="00D97B6C"/>
    <w:rsid w:val="00DA0D84"/>
    <w:rsid w:val="00DA1D00"/>
    <w:rsid w:val="00DA1F56"/>
    <w:rsid w:val="00DA1FF3"/>
    <w:rsid w:val="00DA2012"/>
    <w:rsid w:val="00DA224A"/>
    <w:rsid w:val="00DA2782"/>
    <w:rsid w:val="00DA2968"/>
    <w:rsid w:val="00DA2A8A"/>
    <w:rsid w:val="00DA2B24"/>
    <w:rsid w:val="00DA2DE9"/>
    <w:rsid w:val="00DA2FA0"/>
    <w:rsid w:val="00DA2FBB"/>
    <w:rsid w:val="00DA33A1"/>
    <w:rsid w:val="00DA3957"/>
    <w:rsid w:val="00DA3DCB"/>
    <w:rsid w:val="00DA3F10"/>
    <w:rsid w:val="00DA471C"/>
    <w:rsid w:val="00DA47F8"/>
    <w:rsid w:val="00DA4842"/>
    <w:rsid w:val="00DA4E12"/>
    <w:rsid w:val="00DA58F5"/>
    <w:rsid w:val="00DA5FF2"/>
    <w:rsid w:val="00DA6479"/>
    <w:rsid w:val="00DA663F"/>
    <w:rsid w:val="00DA69D2"/>
    <w:rsid w:val="00DA6D9C"/>
    <w:rsid w:val="00DA7220"/>
    <w:rsid w:val="00DA730E"/>
    <w:rsid w:val="00DA755D"/>
    <w:rsid w:val="00DA7B82"/>
    <w:rsid w:val="00DA7DFA"/>
    <w:rsid w:val="00DB05D7"/>
    <w:rsid w:val="00DB071E"/>
    <w:rsid w:val="00DB0865"/>
    <w:rsid w:val="00DB0D96"/>
    <w:rsid w:val="00DB0DA4"/>
    <w:rsid w:val="00DB1008"/>
    <w:rsid w:val="00DB117D"/>
    <w:rsid w:val="00DB15C0"/>
    <w:rsid w:val="00DB1B7E"/>
    <w:rsid w:val="00DB1E94"/>
    <w:rsid w:val="00DB20CD"/>
    <w:rsid w:val="00DB2571"/>
    <w:rsid w:val="00DB25C7"/>
    <w:rsid w:val="00DB27DC"/>
    <w:rsid w:val="00DB2BD0"/>
    <w:rsid w:val="00DB3827"/>
    <w:rsid w:val="00DB3992"/>
    <w:rsid w:val="00DB409E"/>
    <w:rsid w:val="00DB46E7"/>
    <w:rsid w:val="00DB48B4"/>
    <w:rsid w:val="00DB52B9"/>
    <w:rsid w:val="00DB53EF"/>
    <w:rsid w:val="00DB565F"/>
    <w:rsid w:val="00DB5A64"/>
    <w:rsid w:val="00DB5B52"/>
    <w:rsid w:val="00DB5CE8"/>
    <w:rsid w:val="00DB5E55"/>
    <w:rsid w:val="00DB62BF"/>
    <w:rsid w:val="00DB6458"/>
    <w:rsid w:val="00DB6F88"/>
    <w:rsid w:val="00DB75F8"/>
    <w:rsid w:val="00DC022C"/>
    <w:rsid w:val="00DC0415"/>
    <w:rsid w:val="00DC0691"/>
    <w:rsid w:val="00DC0A52"/>
    <w:rsid w:val="00DC13EA"/>
    <w:rsid w:val="00DC15A2"/>
    <w:rsid w:val="00DC1B5B"/>
    <w:rsid w:val="00DC1E51"/>
    <w:rsid w:val="00DC234B"/>
    <w:rsid w:val="00DC25A4"/>
    <w:rsid w:val="00DC2D7C"/>
    <w:rsid w:val="00DC2FF7"/>
    <w:rsid w:val="00DC31BF"/>
    <w:rsid w:val="00DC3933"/>
    <w:rsid w:val="00DC4122"/>
    <w:rsid w:val="00DC4567"/>
    <w:rsid w:val="00DC47D5"/>
    <w:rsid w:val="00DC4DD2"/>
    <w:rsid w:val="00DC53E7"/>
    <w:rsid w:val="00DC5446"/>
    <w:rsid w:val="00DC544E"/>
    <w:rsid w:val="00DC5572"/>
    <w:rsid w:val="00DC56D9"/>
    <w:rsid w:val="00DC5E4B"/>
    <w:rsid w:val="00DC6231"/>
    <w:rsid w:val="00DC71E3"/>
    <w:rsid w:val="00DC749A"/>
    <w:rsid w:val="00DC7517"/>
    <w:rsid w:val="00DC7889"/>
    <w:rsid w:val="00DC79F7"/>
    <w:rsid w:val="00DC7C67"/>
    <w:rsid w:val="00DC7EE8"/>
    <w:rsid w:val="00DC7F04"/>
    <w:rsid w:val="00DD00D8"/>
    <w:rsid w:val="00DD0265"/>
    <w:rsid w:val="00DD029A"/>
    <w:rsid w:val="00DD0606"/>
    <w:rsid w:val="00DD0681"/>
    <w:rsid w:val="00DD0C7A"/>
    <w:rsid w:val="00DD0F9A"/>
    <w:rsid w:val="00DD135F"/>
    <w:rsid w:val="00DD1560"/>
    <w:rsid w:val="00DD1608"/>
    <w:rsid w:val="00DD1788"/>
    <w:rsid w:val="00DD1791"/>
    <w:rsid w:val="00DD1BAF"/>
    <w:rsid w:val="00DD1D4C"/>
    <w:rsid w:val="00DD22A8"/>
    <w:rsid w:val="00DD2322"/>
    <w:rsid w:val="00DD26BB"/>
    <w:rsid w:val="00DD28D1"/>
    <w:rsid w:val="00DD2C4C"/>
    <w:rsid w:val="00DD2C60"/>
    <w:rsid w:val="00DD2CBA"/>
    <w:rsid w:val="00DD2D63"/>
    <w:rsid w:val="00DD3160"/>
    <w:rsid w:val="00DD368F"/>
    <w:rsid w:val="00DD39A2"/>
    <w:rsid w:val="00DD4135"/>
    <w:rsid w:val="00DD4518"/>
    <w:rsid w:val="00DD4863"/>
    <w:rsid w:val="00DD49A1"/>
    <w:rsid w:val="00DD4C86"/>
    <w:rsid w:val="00DD4D86"/>
    <w:rsid w:val="00DD4F7D"/>
    <w:rsid w:val="00DD525C"/>
    <w:rsid w:val="00DD556F"/>
    <w:rsid w:val="00DD55B6"/>
    <w:rsid w:val="00DD5833"/>
    <w:rsid w:val="00DD58A3"/>
    <w:rsid w:val="00DD590B"/>
    <w:rsid w:val="00DD5940"/>
    <w:rsid w:val="00DD5EAC"/>
    <w:rsid w:val="00DD61C8"/>
    <w:rsid w:val="00DD6982"/>
    <w:rsid w:val="00DD6A37"/>
    <w:rsid w:val="00DD6F5D"/>
    <w:rsid w:val="00DD787C"/>
    <w:rsid w:val="00DD79A3"/>
    <w:rsid w:val="00DD7AB2"/>
    <w:rsid w:val="00DD7EEA"/>
    <w:rsid w:val="00DE00EB"/>
    <w:rsid w:val="00DE01E9"/>
    <w:rsid w:val="00DE02CC"/>
    <w:rsid w:val="00DE036B"/>
    <w:rsid w:val="00DE0580"/>
    <w:rsid w:val="00DE0790"/>
    <w:rsid w:val="00DE0B8A"/>
    <w:rsid w:val="00DE0CA0"/>
    <w:rsid w:val="00DE2683"/>
    <w:rsid w:val="00DE2838"/>
    <w:rsid w:val="00DE2D2A"/>
    <w:rsid w:val="00DE352C"/>
    <w:rsid w:val="00DE35D5"/>
    <w:rsid w:val="00DE37DC"/>
    <w:rsid w:val="00DE38E5"/>
    <w:rsid w:val="00DE3909"/>
    <w:rsid w:val="00DE3BF8"/>
    <w:rsid w:val="00DE3C0E"/>
    <w:rsid w:val="00DE3E75"/>
    <w:rsid w:val="00DE3FD0"/>
    <w:rsid w:val="00DE4625"/>
    <w:rsid w:val="00DE4A6B"/>
    <w:rsid w:val="00DE5227"/>
    <w:rsid w:val="00DE529F"/>
    <w:rsid w:val="00DE540A"/>
    <w:rsid w:val="00DE5BEF"/>
    <w:rsid w:val="00DE5CB4"/>
    <w:rsid w:val="00DE64E9"/>
    <w:rsid w:val="00DE65BC"/>
    <w:rsid w:val="00DE66E7"/>
    <w:rsid w:val="00DE71CB"/>
    <w:rsid w:val="00DE7EEB"/>
    <w:rsid w:val="00DF0177"/>
    <w:rsid w:val="00DF02B9"/>
    <w:rsid w:val="00DF047E"/>
    <w:rsid w:val="00DF04C6"/>
    <w:rsid w:val="00DF05D7"/>
    <w:rsid w:val="00DF0F02"/>
    <w:rsid w:val="00DF13C1"/>
    <w:rsid w:val="00DF1401"/>
    <w:rsid w:val="00DF14C2"/>
    <w:rsid w:val="00DF1518"/>
    <w:rsid w:val="00DF15BA"/>
    <w:rsid w:val="00DF15F9"/>
    <w:rsid w:val="00DF1DD5"/>
    <w:rsid w:val="00DF2011"/>
    <w:rsid w:val="00DF2036"/>
    <w:rsid w:val="00DF20F8"/>
    <w:rsid w:val="00DF21BE"/>
    <w:rsid w:val="00DF2209"/>
    <w:rsid w:val="00DF242E"/>
    <w:rsid w:val="00DF2B89"/>
    <w:rsid w:val="00DF2BCE"/>
    <w:rsid w:val="00DF2FD5"/>
    <w:rsid w:val="00DF32F6"/>
    <w:rsid w:val="00DF3566"/>
    <w:rsid w:val="00DF3593"/>
    <w:rsid w:val="00DF3B78"/>
    <w:rsid w:val="00DF40E5"/>
    <w:rsid w:val="00DF4705"/>
    <w:rsid w:val="00DF4E73"/>
    <w:rsid w:val="00DF4F1A"/>
    <w:rsid w:val="00DF4FB7"/>
    <w:rsid w:val="00DF5249"/>
    <w:rsid w:val="00DF6AE8"/>
    <w:rsid w:val="00DF791A"/>
    <w:rsid w:val="00E0084D"/>
    <w:rsid w:val="00E009A4"/>
    <w:rsid w:val="00E00B03"/>
    <w:rsid w:val="00E00CDD"/>
    <w:rsid w:val="00E00F1A"/>
    <w:rsid w:val="00E00F5F"/>
    <w:rsid w:val="00E012DF"/>
    <w:rsid w:val="00E012E3"/>
    <w:rsid w:val="00E0136B"/>
    <w:rsid w:val="00E01389"/>
    <w:rsid w:val="00E014DA"/>
    <w:rsid w:val="00E01901"/>
    <w:rsid w:val="00E02376"/>
    <w:rsid w:val="00E02433"/>
    <w:rsid w:val="00E03413"/>
    <w:rsid w:val="00E03B42"/>
    <w:rsid w:val="00E03C9A"/>
    <w:rsid w:val="00E03F3C"/>
    <w:rsid w:val="00E04234"/>
    <w:rsid w:val="00E044D9"/>
    <w:rsid w:val="00E04687"/>
    <w:rsid w:val="00E04C3A"/>
    <w:rsid w:val="00E04FBF"/>
    <w:rsid w:val="00E0513F"/>
    <w:rsid w:val="00E0518A"/>
    <w:rsid w:val="00E054F8"/>
    <w:rsid w:val="00E05BAF"/>
    <w:rsid w:val="00E060E7"/>
    <w:rsid w:val="00E06E01"/>
    <w:rsid w:val="00E07149"/>
    <w:rsid w:val="00E072ED"/>
    <w:rsid w:val="00E10698"/>
    <w:rsid w:val="00E106C9"/>
    <w:rsid w:val="00E10814"/>
    <w:rsid w:val="00E1127D"/>
    <w:rsid w:val="00E113C6"/>
    <w:rsid w:val="00E11532"/>
    <w:rsid w:val="00E11BEE"/>
    <w:rsid w:val="00E11C0C"/>
    <w:rsid w:val="00E12F39"/>
    <w:rsid w:val="00E13280"/>
    <w:rsid w:val="00E13636"/>
    <w:rsid w:val="00E13740"/>
    <w:rsid w:val="00E13E87"/>
    <w:rsid w:val="00E14593"/>
    <w:rsid w:val="00E14CFA"/>
    <w:rsid w:val="00E153AB"/>
    <w:rsid w:val="00E153BE"/>
    <w:rsid w:val="00E15EC0"/>
    <w:rsid w:val="00E16663"/>
    <w:rsid w:val="00E16BEC"/>
    <w:rsid w:val="00E170E5"/>
    <w:rsid w:val="00E1719F"/>
    <w:rsid w:val="00E176C3"/>
    <w:rsid w:val="00E17706"/>
    <w:rsid w:val="00E177D4"/>
    <w:rsid w:val="00E179B6"/>
    <w:rsid w:val="00E17CB5"/>
    <w:rsid w:val="00E17E41"/>
    <w:rsid w:val="00E17FAD"/>
    <w:rsid w:val="00E20085"/>
    <w:rsid w:val="00E20A52"/>
    <w:rsid w:val="00E20AE3"/>
    <w:rsid w:val="00E20B41"/>
    <w:rsid w:val="00E20D3B"/>
    <w:rsid w:val="00E21453"/>
    <w:rsid w:val="00E215E3"/>
    <w:rsid w:val="00E2225A"/>
    <w:rsid w:val="00E22286"/>
    <w:rsid w:val="00E222B7"/>
    <w:rsid w:val="00E22B69"/>
    <w:rsid w:val="00E22F80"/>
    <w:rsid w:val="00E23992"/>
    <w:rsid w:val="00E239D3"/>
    <w:rsid w:val="00E24135"/>
    <w:rsid w:val="00E24367"/>
    <w:rsid w:val="00E24803"/>
    <w:rsid w:val="00E248D3"/>
    <w:rsid w:val="00E25085"/>
    <w:rsid w:val="00E25681"/>
    <w:rsid w:val="00E258AD"/>
    <w:rsid w:val="00E25C38"/>
    <w:rsid w:val="00E260A5"/>
    <w:rsid w:val="00E26143"/>
    <w:rsid w:val="00E26269"/>
    <w:rsid w:val="00E263E0"/>
    <w:rsid w:val="00E269D2"/>
    <w:rsid w:val="00E26D06"/>
    <w:rsid w:val="00E26E3A"/>
    <w:rsid w:val="00E26F76"/>
    <w:rsid w:val="00E2772A"/>
    <w:rsid w:val="00E27952"/>
    <w:rsid w:val="00E27A11"/>
    <w:rsid w:val="00E27BBD"/>
    <w:rsid w:val="00E30119"/>
    <w:rsid w:val="00E30848"/>
    <w:rsid w:val="00E30989"/>
    <w:rsid w:val="00E30F37"/>
    <w:rsid w:val="00E31249"/>
    <w:rsid w:val="00E312B0"/>
    <w:rsid w:val="00E3141E"/>
    <w:rsid w:val="00E316C5"/>
    <w:rsid w:val="00E3193B"/>
    <w:rsid w:val="00E319DB"/>
    <w:rsid w:val="00E31C58"/>
    <w:rsid w:val="00E31CC3"/>
    <w:rsid w:val="00E31ED7"/>
    <w:rsid w:val="00E321E4"/>
    <w:rsid w:val="00E32B80"/>
    <w:rsid w:val="00E33035"/>
    <w:rsid w:val="00E336E9"/>
    <w:rsid w:val="00E33C23"/>
    <w:rsid w:val="00E33FAB"/>
    <w:rsid w:val="00E3439E"/>
    <w:rsid w:val="00E34781"/>
    <w:rsid w:val="00E351B0"/>
    <w:rsid w:val="00E35440"/>
    <w:rsid w:val="00E355E7"/>
    <w:rsid w:val="00E3599D"/>
    <w:rsid w:val="00E35C19"/>
    <w:rsid w:val="00E35D7D"/>
    <w:rsid w:val="00E35E19"/>
    <w:rsid w:val="00E35EB2"/>
    <w:rsid w:val="00E36085"/>
    <w:rsid w:val="00E366F1"/>
    <w:rsid w:val="00E36E85"/>
    <w:rsid w:val="00E36EB1"/>
    <w:rsid w:val="00E37190"/>
    <w:rsid w:val="00E3724A"/>
    <w:rsid w:val="00E37307"/>
    <w:rsid w:val="00E37421"/>
    <w:rsid w:val="00E4081F"/>
    <w:rsid w:val="00E40C0B"/>
    <w:rsid w:val="00E40C4B"/>
    <w:rsid w:val="00E410E6"/>
    <w:rsid w:val="00E41851"/>
    <w:rsid w:val="00E41C4C"/>
    <w:rsid w:val="00E41CCF"/>
    <w:rsid w:val="00E4276F"/>
    <w:rsid w:val="00E42A63"/>
    <w:rsid w:val="00E43827"/>
    <w:rsid w:val="00E43897"/>
    <w:rsid w:val="00E43A53"/>
    <w:rsid w:val="00E43AEB"/>
    <w:rsid w:val="00E43CD6"/>
    <w:rsid w:val="00E43E54"/>
    <w:rsid w:val="00E43F8C"/>
    <w:rsid w:val="00E441E7"/>
    <w:rsid w:val="00E44495"/>
    <w:rsid w:val="00E4453C"/>
    <w:rsid w:val="00E447EC"/>
    <w:rsid w:val="00E4497D"/>
    <w:rsid w:val="00E44B4E"/>
    <w:rsid w:val="00E44B72"/>
    <w:rsid w:val="00E44DA2"/>
    <w:rsid w:val="00E44E4E"/>
    <w:rsid w:val="00E45007"/>
    <w:rsid w:val="00E4504F"/>
    <w:rsid w:val="00E450C7"/>
    <w:rsid w:val="00E45722"/>
    <w:rsid w:val="00E45918"/>
    <w:rsid w:val="00E4592E"/>
    <w:rsid w:val="00E45954"/>
    <w:rsid w:val="00E45EAE"/>
    <w:rsid w:val="00E45FB4"/>
    <w:rsid w:val="00E464C3"/>
    <w:rsid w:val="00E466B6"/>
    <w:rsid w:val="00E46725"/>
    <w:rsid w:val="00E46772"/>
    <w:rsid w:val="00E474EF"/>
    <w:rsid w:val="00E479B1"/>
    <w:rsid w:val="00E47AA7"/>
    <w:rsid w:val="00E47C46"/>
    <w:rsid w:val="00E47CC4"/>
    <w:rsid w:val="00E500C5"/>
    <w:rsid w:val="00E503E7"/>
    <w:rsid w:val="00E50AE0"/>
    <w:rsid w:val="00E50C94"/>
    <w:rsid w:val="00E50DB4"/>
    <w:rsid w:val="00E50E0E"/>
    <w:rsid w:val="00E51710"/>
    <w:rsid w:val="00E51A67"/>
    <w:rsid w:val="00E525BC"/>
    <w:rsid w:val="00E52C59"/>
    <w:rsid w:val="00E52D22"/>
    <w:rsid w:val="00E52E09"/>
    <w:rsid w:val="00E530C5"/>
    <w:rsid w:val="00E536DD"/>
    <w:rsid w:val="00E5474A"/>
    <w:rsid w:val="00E54D66"/>
    <w:rsid w:val="00E5515A"/>
    <w:rsid w:val="00E5562A"/>
    <w:rsid w:val="00E556BF"/>
    <w:rsid w:val="00E55D90"/>
    <w:rsid w:val="00E56A59"/>
    <w:rsid w:val="00E56C25"/>
    <w:rsid w:val="00E5719E"/>
    <w:rsid w:val="00E5784C"/>
    <w:rsid w:val="00E57C42"/>
    <w:rsid w:val="00E57DF1"/>
    <w:rsid w:val="00E57EAF"/>
    <w:rsid w:val="00E57FA1"/>
    <w:rsid w:val="00E60481"/>
    <w:rsid w:val="00E6052A"/>
    <w:rsid w:val="00E606FB"/>
    <w:rsid w:val="00E607C4"/>
    <w:rsid w:val="00E60BAA"/>
    <w:rsid w:val="00E60DBB"/>
    <w:rsid w:val="00E612B7"/>
    <w:rsid w:val="00E61752"/>
    <w:rsid w:val="00E6183B"/>
    <w:rsid w:val="00E61A2A"/>
    <w:rsid w:val="00E61E91"/>
    <w:rsid w:val="00E620B1"/>
    <w:rsid w:val="00E623FE"/>
    <w:rsid w:val="00E62BA9"/>
    <w:rsid w:val="00E62CF5"/>
    <w:rsid w:val="00E62DD0"/>
    <w:rsid w:val="00E630E0"/>
    <w:rsid w:val="00E63244"/>
    <w:rsid w:val="00E638AE"/>
    <w:rsid w:val="00E6418D"/>
    <w:rsid w:val="00E642D0"/>
    <w:rsid w:val="00E65331"/>
    <w:rsid w:val="00E654FE"/>
    <w:rsid w:val="00E6578A"/>
    <w:rsid w:val="00E65A46"/>
    <w:rsid w:val="00E65ED1"/>
    <w:rsid w:val="00E662C9"/>
    <w:rsid w:val="00E6659B"/>
    <w:rsid w:val="00E66770"/>
    <w:rsid w:val="00E667FE"/>
    <w:rsid w:val="00E669BF"/>
    <w:rsid w:val="00E66C76"/>
    <w:rsid w:val="00E676AB"/>
    <w:rsid w:val="00E677B6"/>
    <w:rsid w:val="00E67AF0"/>
    <w:rsid w:val="00E67C42"/>
    <w:rsid w:val="00E67E89"/>
    <w:rsid w:val="00E70DA3"/>
    <w:rsid w:val="00E716AF"/>
    <w:rsid w:val="00E71854"/>
    <w:rsid w:val="00E73179"/>
    <w:rsid w:val="00E73336"/>
    <w:rsid w:val="00E73CCF"/>
    <w:rsid w:val="00E73E23"/>
    <w:rsid w:val="00E743BD"/>
    <w:rsid w:val="00E745BF"/>
    <w:rsid w:val="00E74E20"/>
    <w:rsid w:val="00E756EA"/>
    <w:rsid w:val="00E75C03"/>
    <w:rsid w:val="00E76279"/>
    <w:rsid w:val="00E7729F"/>
    <w:rsid w:val="00E775AF"/>
    <w:rsid w:val="00E77685"/>
    <w:rsid w:val="00E7790E"/>
    <w:rsid w:val="00E77B34"/>
    <w:rsid w:val="00E77B8C"/>
    <w:rsid w:val="00E80142"/>
    <w:rsid w:val="00E80461"/>
    <w:rsid w:val="00E8080A"/>
    <w:rsid w:val="00E80C12"/>
    <w:rsid w:val="00E81067"/>
    <w:rsid w:val="00E810A0"/>
    <w:rsid w:val="00E81258"/>
    <w:rsid w:val="00E8147F"/>
    <w:rsid w:val="00E8182D"/>
    <w:rsid w:val="00E820B1"/>
    <w:rsid w:val="00E8227A"/>
    <w:rsid w:val="00E82395"/>
    <w:rsid w:val="00E8260B"/>
    <w:rsid w:val="00E8273D"/>
    <w:rsid w:val="00E82779"/>
    <w:rsid w:val="00E82B5C"/>
    <w:rsid w:val="00E82BF6"/>
    <w:rsid w:val="00E82C79"/>
    <w:rsid w:val="00E8337D"/>
    <w:rsid w:val="00E83405"/>
    <w:rsid w:val="00E836A4"/>
    <w:rsid w:val="00E836EE"/>
    <w:rsid w:val="00E83ED2"/>
    <w:rsid w:val="00E84592"/>
    <w:rsid w:val="00E845B9"/>
    <w:rsid w:val="00E84BA1"/>
    <w:rsid w:val="00E84F7B"/>
    <w:rsid w:val="00E85A4C"/>
    <w:rsid w:val="00E85B4D"/>
    <w:rsid w:val="00E86C59"/>
    <w:rsid w:val="00E87511"/>
    <w:rsid w:val="00E87F8B"/>
    <w:rsid w:val="00E90012"/>
    <w:rsid w:val="00E904C3"/>
    <w:rsid w:val="00E9088B"/>
    <w:rsid w:val="00E90C60"/>
    <w:rsid w:val="00E91484"/>
    <w:rsid w:val="00E914CE"/>
    <w:rsid w:val="00E91553"/>
    <w:rsid w:val="00E91557"/>
    <w:rsid w:val="00E91784"/>
    <w:rsid w:val="00E91CB4"/>
    <w:rsid w:val="00E92064"/>
    <w:rsid w:val="00E921A3"/>
    <w:rsid w:val="00E92DC2"/>
    <w:rsid w:val="00E92F80"/>
    <w:rsid w:val="00E9357C"/>
    <w:rsid w:val="00E9368C"/>
    <w:rsid w:val="00E936FC"/>
    <w:rsid w:val="00E93771"/>
    <w:rsid w:val="00E938A7"/>
    <w:rsid w:val="00E93A3C"/>
    <w:rsid w:val="00E93ACE"/>
    <w:rsid w:val="00E93EEC"/>
    <w:rsid w:val="00E93F79"/>
    <w:rsid w:val="00E94701"/>
    <w:rsid w:val="00E947AD"/>
    <w:rsid w:val="00E958B4"/>
    <w:rsid w:val="00E95E9C"/>
    <w:rsid w:val="00E9611D"/>
    <w:rsid w:val="00E96586"/>
    <w:rsid w:val="00E965C4"/>
    <w:rsid w:val="00E9661A"/>
    <w:rsid w:val="00E96A5E"/>
    <w:rsid w:val="00E96EC1"/>
    <w:rsid w:val="00E97272"/>
    <w:rsid w:val="00E972F1"/>
    <w:rsid w:val="00E97719"/>
    <w:rsid w:val="00E979D5"/>
    <w:rsid w:val="00E97A91"/>
    <w:rsid w:val="00E97F54"/>
    <w:rsid w:val="00EA0D82"/>
    <w:rsid w:val="00EA0F77"/>
    <w:rsid w:val="00EA12C7"/>
    <w:rsid w:val="00EA16F7"/>
    <w:rsid w:val="00EA1E86"/>
    <w:rsid w:val="00EA23CB"/>
    <w:rsid w:val="00EA2891"/>
    <w:rsid w:val="00EA2910"/>
    <w:rsid w:val="00EA2C2C"/>
    <w:rsid w:val="00EA2E5B"/>
    <w:rsid w:val="00EA386C"/>
    <w:rsid w:val="00EA3B8A"/>
    <w:rsid w:val="00EA3C19"/>
    <w:rsid w:val="00EA3FCD"/>
    <w:rsid w:val="00EA4471"/>
    <w:rsid w:val="00EA4529"/>
    <w:rsid w:val="00EA4D4D"/>
    <w:rsid w:val="00EA4DD7"/>
    <w:rsid w:val="00EA51B3"/>
    <w:rsid w:val="00EA5282"/>
    <w:rsid w:val="00EA5937"/>
    <w:rsid w:val="00EA5FDD"/>
    <w:rsid w:val="00EA61F3"/>
    <w:rsid w:val="00EA63BA"/>
    <w:rsid w:val="00EA6B5B"/>
    <w:rsid w:val="00EA6B61"/>
    <w:rsid w:val="00EA6B6D"/>
    <w:rsid w:val="00EA6DA4"/>
    <w:rsid w:val="00EA6ED3"/>
    <w:rsid w:val="00EA6F55"/>
    <w:rsid w:val="00EA73F3"/>
    <w:rsid w:val="00EA79F7"/>
    <w:rsid w:val="00EA7A0E"/>
    <w:rsid w:val="00EA7ABF"/>
    <w:rsid w:val="00EA7B52"/>
    <w:rsid w:val="00EA7C28"/>
    <w:rsid w:val="00EB0D2D"/>
    <w:rsid w:val="00EB1189"/>
    <w:rsid w:val="00EB129F"/>
    <w:rsid w:val="00EB17F1"/>
    <w:rsid w:val="00EB1BAC"/>
    <w:rsid w:val="00EB1DA6"/>
    <w:rsid w:val="00EB1DD0"/>
    <w:rsid w:val="00EB1DF2"/>
    <w:rsid w:val="00EB2A9B"/>
    <w:rsid w:val="00EB3AD3"/>
    <w:rsid w:val="00EB3C44"/>
    <w:rsid w:val="00EB3D0E"/>
    <w:rsid w:val="00EB482C"/>
    <w:rsid w:val="00EB4B40"/>
    <w:rsid w:val="00EB4BC9"/>
    <w:rsid w:val="00EB4FA4"/>
    <w:rsid w:val="00EB5056"/>
    <w:rsid w:val="00EB5350"/>
    <w:rsid w:val="00EB549E"/>
    <w:rsid w:val="00EB54EB"/>
    <w:rsid w:val="00EB5ADD"/>
    <w:rsid w:val="00EB5B50"/>
    <w:rsid w:val="00EB62A4"/>
    <w:rsid w:val="00EB6355"/>
    <w:rsid w:val="00EB6668"/>
    <w:rsid w:val="00EB668E"/>
    <w:rsid w:val="00EB6A45"/>
    <w:rsid w:val="00EB730E"/>
    <w:rsid w:val="00EB7939"/>
    <w:rsid w:val="00EC0280"/>
    <w:rsid w:val="00EC08B3"/>
    <w:rsid w:val="00EC0B4D"/>
    <w:rsid w:val="00EC1054"/>
    <w:rsid w:val="00EC1142"/>
    <w:rsid w:val="00EC13AF"/>
    <w:rsid w:val="00EC15AB"/>
    <w:rsid w:val="00EC16FC"/>
    <w:rsid w:val="00EC1891"/>
    <w:rsid w:val="00EC1A0B"/>
    <w:rsid w:val="00EC1D6D"/>
    <w:rsid w:val="00EC1E06"/>
    <w:rsid w:val="00EC2139"/>
    <w:rsid w:val="00EC216C"/>
    <w:rsid w:val="00EC2186"/>
    <w:rsid w:val="00EC244C"/>
    <w:rsid w:val="00EC26AC"/>
    <w:rsid w:val="00EC3050"/>
    <w:rsid w:val="00EC358A"/>
    <w:rsid w:val="00EC3B27"/>
    <w:rsid w:val="00EC3C43"/>
    <w:rsid w:val="00EC40CE"/>
    <w:rsid w:val="00EC41E3"/>
    <w:rsid w:val="00EC4436"/>
    <w:rsid w:val="00EC45AE"/>
    <w:rsid w:val="00EC49E4"/>
    <w:rsid w:val="00EC4A3A"/>
    <w:rsid w:val="00EC4A5C"/>
    <w:rsid w:val="00EC4ACF"/>
    <w:rsid w:val="00EC4E22"/>
    <w:rsid w:val="00EC4F13"/>
    <w:rsid w:val="00EC4FFE"/>
    <w:rsid w:val="00EC5655"/>
    <w:rsid w:val="00EC5B16"/>
    <w:rsid w:val="00EC5B1B"/>
    <w:rsid w:val="00EC5BF5"/>
    <w:rsid w:val="00EC5EC1"/>
    <w:rsid w:val="00EC609F"/>
    <w:rsid w:val="00EC6110"/>
    <w:rsid w:val="00EC624A"/>
    <w:rsid w:val="00EC663A"/>
    <w:rsid w:val="00EC67C9"/>
    <w:rsid w:val="00EC6B17"/>
    <w:rsid w:val="00EC6E25"/>
    <w:rsid w:val="00EC7C00"/>
    <w:rsid w:val="00EC7C5F"/>
    <w:rsid w:val="00EC7D2B"/>
    <w:rsid w:val="00EC7FDB"/>
    <w:rsid w:val="00ED019B"/>
    <w:rsid w:val="00ED02EA"/>
    <w:rsid w:val="00ED0552"/>
    <w:rsid w:val="00ED07D0"/>
    <w:rsid w:val="00ED081B"/>
    <w:rsid w:val="00ED1377"/>
    <w:rsid w:val="00ED143D"/>
    <w:rsid w:val="00ED1472"/>
    <w:rsid w:val="00ED1A42"/>
    <w:rsid w:val="00ED1B25"/>
    <w:rsid w:val="00ED1C47"/>
    <w:rsid w:val="00ED1C4A"/>
    <w:rsid w:val="00ED2D34"/>
    <w:rsid w:val="00ED2DFF"/>
    <w:rsid w:val="00ED3139"/>
    <w:rsid w:val="00ED35D4"/>
    <w:rsid w:val="00ED3D23"/>
    <w:rsid w:val="00ED3DBC"/>
    <w:rsid w:val="00ED3EC9"/>
    <w:rsid w:val="00ED40A7"/>
    <w:rsid w:val="00ED4920"/>
    <w:rsid w:val="00ED4A74"/>
    <w:rsid w:val="00ED4E95"/>
    <w:rsid w:val="00ED526B"/>
    <w:rsid w:val="00ED52D5"/>
    <w:rsid w:val="00ED530E"/>
    <w:rsid w:val="00ED53BD"/>
    <w:rsid w:val="00ED53DA"/>
    <w:rsid w:val="00ED541E"/>
    <w:rsid w:val="00ED5519"/>
    <w:rsid w:val="00ED5563"/>
    <w:rsid w:val="00ED59AE"/>
    <w:rsid w:val="00ED5ECF"/>
    <w:rsid w:val="00ED5F5F"/>
    <w:rsid w:val="00ED66B7"/>
    <w:rsid w:val="00ED6B5B"/>
    <w:rsid w:val="00ED6ECB"/>
    <w:rsid w:val="00ED72AF"/>
    <w:rsid w:val="00ED7676"/>
    <w:rsid w:val="00ED7A43"/>
    <w:rsid w:val="00EE0396"/>
    <w:rsid w:val="00EE065E"/>
    <w:rsid w:val="00EE093D"/>
    <w:rsid w:val="00EE0EF6"/>
    <w:rsid w:val="00EE1036"/>
    <w:rsid w:val="00EE1482"/>
    <w:rsid w:val="00EE1768"/>
    <w:rsid w:val="00EE1805"/>
    <w:rsid w:val="00EE1839"/>
    <w:rsid w:val="00EE21D9"/>
    <w:rsid w:val="00EE2226"/>
    <w:rsid w:val="00EE24D5"/>
    <w:rsid w:val="00EE2866"/>
    <w:rsid w:val="00EE2A6F"/>
    <w:rsid w:val="00EE2D36"/>
    <w:rsid w:val="00EE2FC4"/>
    <w:rsid w:val="00EE33B4"/>
    <w:rsid w:val="00EE35BB"/>
    <w:rsid w:val="00EE3CED"/>
    <w:rsid w:val="00EE3F57"/>
    <w:rsid w:val="00EE43F7"/>
    <w:rsid w:val="00EE45CA"/>
    <w:rsid w:val="00EE4B7E"/>
    <w:rsid w:val="00EE5718"/>
    <w:rsid w:val="00EE5A21"/>
    <w:rsid w:val="00EE5FA3"/>
    <w:rsid w:val="00EE6354"/>
    <w:rsid w:val="00EE63BD"/>
    <w:rsid w:val="00EE64AF"/>
    <w:rsid w:val="00EE67AC"/>
    <w:rsid w:val="00EE69F8"/>
    <w:rsid w:val="00EE6A32"/>
    <w:rsid w:val="00EE7201"/>
    <w:rsid w:val="00EE763B"/>
    <w:rsid w:val="00EE7836"/>
    <w:rsid w:val="00EE7AF0"/>
    <w:rsid w:val="00EE7B30"/>
    <w:rsid w:val="00EE7ECD"/>
    <w:rsid w:val="00EF0346"/>
    <w:rsid w:val="00EF08C3"/>
    <w:rsid w:val="00EF0D02"/>
    <w:rsid w:val="00EF11F4"/>
    <w:rsid w:val="00EF149B"/>
    <w:rsid w:val="00EF173D"/>
    <w:rsid w:val="00EF19C8"/>
    <w:rsid w:val="00EF19E5"/>
    <w:rsid w:val="00EF1A2B"/>
    <w:rsid w:val="00EF1AFF"/>
    <w:rsid w:val="00EF2092"/>
    <w:rsid w:val="00EF2949"/>
    <w:rsid w:val="00EF298C"/>
    <w:rsid w:val="00EF2F8B"/>
    <w:rsid w:val="00EF380E"/>
    <w:rsid w:val="00EF404C"/>
    <w:rsid w:val="00EF44A7"/>
    <w:rsid w:val="00EF46A0"/>
    <w:rsid w:val="00EF4808"/>
    <w:rsid w:val="00EF5764"/>
    <w:rsid w:val="00EF57FD"/>
    <w:rsid w:val="00EF587D"/>
    <w:rsid w:val="00EF642C"/>
    <w:rsid w:val="00EF66A9"/>
    <w:rsid w:val="00EF6E99"/>
    <w:rsid w:val="00EF7502"/>
    <w:rsid w:val="00EF7625"/>
    <w:rsid w:val="00EF7C2D"/>
    <w:rsid w:val="00EF7CE9"/>
    <w:rsid w:val="00EF7CEB"/>
    <w:rsid w:val="00EF7F21"/>
    <w:rsid w:val="00F0064B"/>
    <w:rsid w:val="00F00825"/>
    <w:rsid w:val="00F00898"/>
    <w:rsid w:val="00F0115A"/>
    <w:rsid w:val="00F014A8"/>
    <w:rsid w:val="00F01AB3"/>
    <w:rsid w:val="00F01AE8"/>
    <w:rsid w:val="00F01D9C"/>
    <w:rsid w:val="00F023F4"/>
    <w:rsid w:val="00F025FE"/>
    <w:rsid w:val="00F02BDD"/>
    <w:rsid w:val="00F0324A"/>
    <w:rsid w:val="00F03392"/>
    <w:rsid w:val="00F03CDF"/>
    <w:rsid w:val="00F03D33"/>
    <w:rsid w:val="00F04014"/>
    <w:rsid w:val="00F04103"/>
    <w:rsid w:val="00F04148"/>
    <w:rsid w:val="00F041A7"/>
    <w:rsid w:val="00F043C6"/>
    <w:rsid w:val="00F04873"/>
    <w:rsid w:val="00F04C32"/>
    <w:rsid w:val="00F04DFD"/>
    <w:rsid w:val="00F0525C"/>
    <w:rsid w:val="00F059BA"/>
    <w:rsid w:val="00F06069"/>
    <w:rsid w:val="00F067EF"/>
    <w:rsid w:val="00F06A7C"/>
    <w:rsid w:val="00F0789F"/>
    <w:rsid w:val="00F07BE9"/>
    <w:rsid w:val="00F07F9A"/>
    <w:rsid w:val="00F1042D"/>
    <w:rsid w:val="00F11096"/>
    <w:rsid w:val="00F113EE"/>
    <w:rsid w:val="00F11A5C"/>
    <w:rsid w:val="00F12055"/>
    <w:rsid w:val="00F1255B"/>
    <w:rsid w:val="00F1264B"/>
    <w:rsid w:val="00F127F6"/>
    <w:rsid w:val="00F13211"/>
    <w:rsid w:val="00F13224"/>
    <w:rsid w:val="00F132A8"/>
    <w:rsid w:val="00F134E4"/>
    <w:rsid w:val="00F137D5"/>
    <w:rsid w:val="00F13AD8"/>
    <w:rsid w:val="00F13B6A"/>
    <w:rsid w:val="00F140C6"/>
    <w:rsid w:val="00F140EF"/>
    <w:rsid w:val="00F14624"/>
    <w:rsid w:val="00F1465C"/>
    <w:rsid w:val="00F14C40"/>
    <w:rsid w:val="00F14ECD"/>
    <w:rsid w:val="00F15ADD"/>
    <w:rsid w:val="00F16014"/>
    <w:rsid w:val="00F160A5"/>
    <w:rsid w:val="00F1613E"/>
    <w:rsid w:val="00F16AD5"/>
    <w:rsid w:val="00F17412"/>
    <w:rsid w:val="00F17541"/>
    <w:rsid w:val="00F1762F"/>
    <w:rsid w:val="00F17A74"/>
    <w:rsid w:val="00F17AF9"/>
    <w:rsid w:val="00F17C3C"/>
    <w:rsid w:val="00F17D86"/>
    <w:rsid w:val="00F17E50"/>
    <w:rsid w:val="00F20229"/>
    <w:rsid w:val="00F202D1"/>
    <w:rsid w:val="00F20C71"/>
    <w:rsid w:val="00F216D3"/>
    <w:rsid w:val="00F21AF7"/>
    <w:rsid w:val="00F22517"/>
    <w:rsid w:val="00F226DA"/>
    <w:rsid w:val="00F22A04"/>
    <w:rsid w:val="00F23903"/>
    <w:rsid w:val="00F246BD"/>
    <w:rsid w:val="00F251C7"/>
    <w:rsid w:val="00F2532A"/>
    <w:rsid w:val="00F2580A"/>
    <w:rsid w:val="00F259C3"/>
    <w:rsid w:val="00F25C1C"/>
    <w:rsid w:val="00F25DA2"/>
    <w:rsid w:val="00F25FB9"/>
    <w:rsid w:val="00F261CE"/>
    <w:rsid w:val="00F27650"/>
    <w:rsid w:val="00F27711"/>
    <w:rsid w:val="00F31122"/>
    <w:rsid w:val="00F31164"/>
    <w:rsid w:val="00F31275"/>
    <w:rsid w:val="00F31A11"/>
    <w:rsid w:val="00F31DD3"/>
    <w:rsid w:val="00F32986"/>
    <w:rsid w:val="00F32A4A"/>
    <w:rsid w:val="00F32B83"/>
    <w:rsid w:val="00F332CE"/>
    <w:rsid w:val="00F33576"/>
    <w:rsid w:val="00F339D3"/>
    <w:rsid w:val="00F34A4B"/>
    <w:rsid w:val="00F34B9A"/>
    <w:rsid w:val="00F35016"/>
    <w:rsid w:val="00F35302"/>
    <w:rsid w:val="00F35766"/>
    <w:rsid w:val="00F35AD3"/>
    <w:rsid w:val="00F35AF4"/>
    <w:rsid w:val="00F35B84"/>
    <w:rsid w:val="00F36366"/>
    <w:rsid w:val="00F3690C"/>
    <w:rsid w:val="00F37448"/>
    <w:rsid w:val="00F37A85"/>
    <w:rsid w:val="00F37E2B"/>
    <w:rsid w:val="00F37E5D"/>
    <w:rsid w:val="00F37ED8"/>
    <w:rsid w:val="00F37F73"/>
    <w:rsid w:val="00F400F1"/>
    <w:rsid w:val="00F40214"/>
    <w:rsid w:val="00F40A65"/>
    <w:rsid w:val="00F40A6F"/>
    <w:rsid w:val="00F40B36"/>
    <w:rsid w:val="00F40C43"/>
    <w:rsid w:val="00F40CD5"/>
    <w:rsid w:val="00F411AA"/>
    <w:rsid w:val="00F412A4"/>
    <w:rsid w:val="00F412B7"/>
    <w:rsid w:val="00F41685"/>
    <w:rsid w:val="00F4178F"/>
    <w:rsid w:val="00F4186F"/>
    <w:rsid w:val="00F418B7"/>
    <w:rsid w:val="00F41976"/>
    <w:rsid w:val="00F41BF5"/>
    <w:rsid w:val="00F41F2E"/>
    <w:rsid w:val="00F42283"/>
    <w:rsid w:val="00F422EE"/>
    <w:rsid w:val="00F4273E"/>
    <w:rsid w:val="00F4276D"/>
    <w:rsid w:val="00F42A7A"/>
    <w:rsid w:val="00F42AAE"/>
    <w:rsid w:val="00F42BB3"/>
    <w:rsid w:val="00F42BF7"/>
    <w:rsid w:val="00F4327A"/>
    <w:rsid w:val="00F43679"/>
    <w:rsid w:val="00F4372E"/>
    <w:rsid w:val="00F43CD8"/>
    <w:rsid w:val="00F43D4D"/>
    <w:rsid w:val="00F44526"/>
    <w:rsid w:val="00F4459B"/>
    <w:rsid w:val="00F44D0E"/>
    <w:rsid w:val="00F44ED9"/>
    <w:rsid w:val="00F45658"/>
    <w:rsid w:val="00F457AE"/>
    <w:rsid w:val="00F45D7F"/>
    <w:rsid w:val="00F45DBA"/>
    <w:rsid w:val="00F45E0A"/>
    <w:rsid w:val="00F45EB2"/>
    <w:rsid w:val="00F460B9"/>
    <w:rsid w:val="00F46285"/>
    <w:rsid w:val="00F4658D"/>
    <w:rsid w:val="00F46915"/>
    <w:rsid w:val="00F469C5"/>
    <w:rsid w:val="00F46C54"/>
    <w:rsid w:val="00F46CA6"/>
    <w:rsid w:val="00F476EA"/>
    <w:rsid w:val="00F47C4F"/>
    <w:rsid w:val="00F50101"/>
    <w:rsid w:val="00F502AC"/>
    <w:rsid w:val="00F50587"/>
    <w:rsid w:val="00F50837"/>
    <w:rsid w:val="00F50A15"/>
    <w:rsid w:val="00F50DD0"/>
    <w:rsid w:val="00F50F40"/>
    <w:rsid w:val="00F5123E"/>
    <w:rsid w:val="00F518C0"/>
    <w:rsid w:val="00F51ABD"/>
    <w:rsid w:val="00F51DE1"/>
    <w:rsid w:val="00F51E39"/>
    <w:rsid w:val="00F52042"/>
    <w:rsid w:val="00F521DB"/>
    <w:rsid w:val="00F521E5"/>
    <w:rsid w:val="00F52222"/>
    <w:rsid w:val="00F5250A"/>
    <w:rsid w:val="00F529DA"/>
    <w:rsid w:val="00F52AB7"/>
    <w:rsid w:val="00F52C75"/>
    <w:rsid w:val="00F52C7E"/>
    <w:rsid w:val="00F53049"/>
    <w:rsid w:val="00F5325F"/>
    <w:rsid w:val="00F53321"/>
    <w:rsid w:val="00F5359C"/>
    <w:rsid w:val="00F536E2"/>
    <w:rsid w:val="00F5383B"/>
    <w:rsid w:val="00F53876"/>
    <w:rsid w:val="00F53DEB"/>
    <w:rsid w:val="00F544C8"/>
    <w:rsid w:val="00F547E1"/>
    <w:rsid w:val="00F54DB8"/>
    <w:rsid w:val="00F550B9"/>
    <w:rsid w:val="00F5543B"/>
    <w:rsid w:val="00F559B8"/>
    <w:rsid w:val="00F55C4A"/>
    <w:rsid w:val="00F56AB1"/>
    <w:rsid w:val="00F56BDB"/>
    <w:rsid w:val="00F57946"/>
    <w:rsid w:val="00F57C69"/>
    <w:rsid w:val="00F60460"/>
    <w:rsid w:val="00F60508"/>
    <w:rsid w:val="00F60728"/>
    <w:rsid w:val="00F608B5"/>
    <w:rsid w:val="00F60C8E"/>
    <w:rsid w:val="00F60FA8"/>
    <w:rsid w:val="00F61471"/>
    <w:rsid w:val="00F6181B"/>
    <w:rsid w:val="00F618F0"/>
    <w:rsid w:val="00F62301"/>
    <w:rsid w:val="00F6285D"/>
    <w:rsid w:val="00F62FCE"/>
    <w:rsid w:val="00F633DE"/>
    <w:rsid w:val="00F639CD"/>
    <w:rsid w:val="00F63EE1"/>
    <w:rsid w:val="00F6406D"/>
    <w:rsid w:val="00F64570"/>
    <w:rsid w:val="00F64985"/>
    <w:rsid w:val="00F649E2"/>
    <w:rsid w:val="00F64BB6"/>
    <w:rsid w:val="00F64ED5"/>
    <w:rsid w:val="00F6561D"/>
    <w:rsid w:val="00F65917"/>
    <w:rsid w:val="00F65A6E"/>
    <w:rsid w:val="00F65BD0"/>
    <w:rsid w:val="00F65C41"/>
    <w:rsid w:val="00F6656F"/>
    <w:rsid w:val="00F66AB3"/>
    <w:rsid w:val="00F66BC0"/>
    <w:rsid w:val="00F672D9"/>
    <w:rsid w:val="00F675C4"/>
    <w:rsid w:val="00F678BF"/>
    <w:rsid w:val="00F67AE8"/>
    <w:rsid w:val="00F67B6E"/>
    <w:rsid w:val="00F701D8"/>
    <w:rsid w:val="00F703BD"/>
    <w:rsid w:val="00F70AC4"/>
    <w:rsid w:val="00F70B04"/>
    <w:rsid w:val="00F70B42"/>
    <w:rsid w:val="00F70F1F"/>
    <w:rsid w:val="00F711DE"/>
    <w:rsid w:val="00F71693"/>
    <w:rsid w:val="00F71B3F"/>
    <w:rsid w:val="00F71B53"/>
    <w:rsid w:val="00F71B7A"/>
    <w:rsid w:val="00F72184"/>
    <w:rsid w:val="00F72272"/>
    <w:rsid w:val="00F72D63"/>
    <w:rsid w:val="00F7374E"/>
    <w:rsid w:val="00F738EF"/>
    <w:rsid w:val="00F739E7"/>
    <w:rsid w:val="00F73A2A"/>
    <w:rsid w:val="00F740FE"/>
    <w:rsid w:val="00F74589"/>
    <w:rsid w:val="00F7483E"/>
    <w:rsid w:val="00F748B6"/>
    <w:rsid w:val="00F7493C"/>
    <w:rsid w:val="00F74B07"/>
    <w:rsid w:val="00F74D6F"/>
    <w:rsid w:val="00F74D81"/>
    <w:rsid w:val="00F74E1B"/>
    <w:rsid w:val="00F75747"/>
    <w:rsid w:val="00F75DB4"/>
    <w:rsid w:val="00F75FE4"/>
    <w:rsid w:val="00F76487"/>
    <w:rsid w:val="00F7670A"/>
    <w:rsid w:val="00F76A76"/>
    <w:rsid w:val="00F76E3F"/>
    <w:rsid w:val="00F77845"/>
    <w:rsid w:val="00F77B31"/>
    <w:rsid w:val="00F800C6"/>
    <w:rsid w:val="00F80197"/>
    <w:rsid w:val="00F80237"/>
    <w:rsid w:val="00F80515"/>
    <w:rsid w:val="00F8079C"/>
    <w:rsid w:val="00F81463"/>
    <w:rsid w:val="00F81561"/>
    <w:rsid w:val="00F81681"/>
    <w:rsid w:val="00F81769"/>
    <w:rsid w:val="00F81B37"/>
    <w:rsid w:val="00F81C0B"/>
    <w:rsid w:val="00F820DE"/>
    <w:rsid w:val="00F82106"/>
    <w:rsid w:val="00F8211F"/>
    <w:rsid w:val="00F82285"/>
    <w:rsid w:val="00F825E0"/>
    <w:rsid w:val="00F8285C"/>
    <w:rsid w:val="00F82C10"/>
    <w:rsid w:val="00F82D9A"/>
    <w:rsid w:val="00F82FFE"/>
    <w:rsid w:val="00F830D3"/>
    <w:rsid w:val="00F831AB"/>
    <w:rsid w:val="00F8342F"/>
    <w:rsid w:val="00F83597"/>
    <w:rsid w:val="00F83D59"/>
    <w:rsid w:val="00F84239"/>
    <w:rsid w:val="00F84459"/>
    <w:rsid w:val="00F846CC"/>
    <w:rsid w:val="00F84859"/>
    <w:rsid w:val="00F84995"/>
    <w:rsid w:val="00F84D93"/>
    <w:rsid w:val="00F85247"/>
    <w:rsid w:val="00F8550F"/>
    <w:rsid w:val="00F8571C"/>
    <w:rsid w:val="00F85E14"/>
    <w:rsid w:val="00F863B2"/>
    <w:rsid w:val="00F8663C"/>
    <w:rsid w:val="00F867CE"/>
    <w:rsid w:val="00F868B5"/>
    <w:rsid w:val="00F86967"/>
    <w:rsid w:val="00F86AE3"/>
    <w:rsid w:val="00F86B6A"/>
    <w:rsid w:val="00F872BD"/>
    <w:rsid w:val="00F873CA"/>
    <w:rsid w:val="00F8772D"/>
    <w:rsid w:val="00F87CB3"/>
    <w:rsid w:val="00F87EFA"/>
    <w:rsid w:val="00F9020E"/>
    <w:rsid w:val="00F9049F"/>
    <w:rsid w:val="00F9064D"/>
    <w:rsid w:val="00F90D46"/>
    <w:rsid w:val="00F9112B"/>
    <w:rsid w:val="00F91265"/>
    <w:rsid w:val="00F919BB"/>
    <w:rsid w:val="00F91A69"/>
    <w:rsid w:val="00F91B58"/>
    <w:rsid w:val="00F91BB7"/>
    <w:rsid w:val="00F91CF4"/>
    <w:rsid w:val="00F92A12"/>
    <w:rsid w:val="00F92AC0"/>
    <w:rsid w:val="00F92BAA"/>
    <w:rsid w:val="00F93024"/>
    <w:rsid w:val="00F93374"/>
    <w:rsid w:val="00F93B90"/>
    <w:rsid w:val="00F9437B"/>
    <w:rsid w:val="00F9476A"/>
    <w:rsid w:val="00F9487C"/>
    <w:rsid w:val="00F94CE6"/>
    <w:rsid w:val="00F94EE2"/>
    <w:rsid w:val="00F95A50"/>
    <w:rsid w:val="00F95E19"/>
    <w:rsid w:val="00F95FD7"/>
    <w:rsid w:val="00F96092"/>
    <w:rsid w:val="00F96273"/>
    <w:rsid w:val="00F963C1"/>
    <w:rsid w:val="00F967DE"/>
    <w:rsid w:val="00F9692F"/>
    <w:rsid w:val="00F96D38"/>
    <w:rsid w:val="00F9785C"/>
    <w:rsid w:val="00F97DFC"/>
    <w:rsid w:val="00FA0697"/>
    <w:rsid w:val="00FA089E"/>
    <w:rsid w:val="00FA08F9"/>
    <w:rsid w:val="00FA16C7"/>
    <w:rsid w:val="00FA1742"/>
    <w:rsid w:val="00FA1F49"/>
    <w:rsid w:val="00FA2254"/>
    <w:rsid w:val="00FA250C"/>
    <w:rsid w:val="00FA28F0"/>
    <w:rsid w:val="00FA2E5D"/>
    <w:rsid w:val="00FA332E"/>
    <w:rsid w:val="00FA3887"/>
    <w:rsid w:val="00FA3C51"/>
    <w:rsid w:val="00FA3C9D"/>
    <w:rsid w:val="00FA4952"/>
    <w:rsid w:val="00FA4FE0"/>
    <w:rsid w:val="00FA5008"/>
    <w:rsid w:val="00FA5FA7"/>
    <w:rsid w:val="00FA5FB5"/>
    <w:rsid w:val="00FA6291"/>
    <w:rsid w:val="00FA63D5"/>
    <w:rsid w:val="00FA64B7"/>
    <w:rsid w:val="00FA64D1"/>
    <w:rsid w:val="00FA67B5"/>
    <w:rsid w:val="00FA6B7F"/>
    <w:rsid w:val="00FA6DE1"/>
    <w:rsid w:val="00FA6DFF"/>
    <w:rsid w:val="00FA6F02"/>
    <w:rsid w:val="00FA7099"/>
    <w:rsid w:val="00FA7EB4"/>
    <w:rsid w:val="00FA7F59"/>
    <w:rsid w:val="00FB0172"/>
    <w:rsid w:val="00FB05DE"/>
    <w:rsid w:val="00FB07F4"/>
    <w:rsid w:val="00FB0B58"/>
    <w:rsid w:val="00FB0BEA"/>
    <w:rsid w:val="00FB10C6"/>
    <w:rsid w:val="00FB1283"/>
    <w:rsid w:val="00FB1503"/>
    <w:rsid w:val="00FB1AEC"/>
    <w:rsid w:val="00FB1C73"/>
    <w:rsid w:val="00FB257A"/>
    <w:rsid w:val="00FB2848"/>
    <w:rsid w:val="00FB3140"/>
    <w:rsid w:val="00FB3181"/>
    <w:rsid w:val="00FB3B26"/>
    <w:rsid w:val="00FB4095"/>
    <w:rsid w:val="00FB4150"/>
    <w:rsid w:val="00FB4263"/>
    <w:rsid w:val="00FB42DE"/>
    <w:rsid w:val="00FB4384"/>
    <w:rsid w:val="00FB4389"/>
    <w:rsid w:val="00FB43F8"/>
    <w:rsid w:val="00FB4526"/>
    <w:rsid w:val="00FB4BFF"/>
    <w:rsid w:val="00FB4D51"/>
    <w:rsid w:val="00FB4DAA"/>
    <w:rsid w:val="00FB4DC2"/>
    <w:rsid w:val="00FB50DD"/>
    <w:rsid w:val="00FB59B7"/>
    <w:rsid w:val="00FB5B97"/>
    <w:rsid w:val="00FB5C3F"/>
    <w:rsid w:val="00FB5F3C"/>
    <w:rsid w:val="00FB67FA"/>
    <w:rsid w:val="00FB683C"/>
    <w:rsid w:val="00FB6958"/>
    <w:rsid w:val="00FB6FDB"/>
    <w:rsid w:val="00FB79FC"/>
    <w:rsid w:val="00FB7AC0"/>
    <w:rsid w:val="00FC13AA"/>
    <w:rsid w:val="00FC15E9"/>
    <w:rsid w:val="00FC1D1B"/>
    <w:rsid w:val="00FC1F6A"/>
    <w:rsid w:val="00FC2851"/>
    <w:rsid w:val="00FC2E50"/>
    <w:rsid w:val="00FC2F99"/>
    <w:rsid w:val="00FC2FA4"/>
    <w:rsid w:val="00FC3481"/>
    <w:rsid w:val="00FC36CD"/>
    <w:rsid w:val="00FC3711"/>
    <w:rsid w:val="00FC3C09"/>
    <w:rsid w:val="00FC4359"/>
    <w:rsid w:val="00FC4A81"/>
    <w:rsid w:val="00FC52DF"/>
    <w:rsid w:val="00FC53D2"/>
    <w:rsid w:val="00FC5DD7"/>
    <w:rsid w:val="00FC6355"/>
    <w:rsid w:val="00FC6360"/>
    <w:rsid w:val="00FC6460"/>
    <w:rsid w:val="00FC65F0"/>
    <w:rsid w:val="00FC662E"/>
    <w:rsid w:val="00FC6740"/>
    <w:rsid w:val="00FC6EB7"/>
    <w:rsid w:val="00FC6F3C"/>
    <w:rsid w:val="00FC7AC6"/>
    <w:rsid w:val="00FC7B05"/>
    <w:rsid w:val="00FD0099"/>
    <w:rsid w:val="00FD0107"/>
    <w:rsid w:val="00FD0222"/>
    <w:rsid w:val="00FD03D7"/>
    <w:rsid w:val="00FD0E92"/>
    <w:rsid w:val="00FD13F7"/>
    <w:rsid w:val="00FD155C"/>
    <w:rsid w:val="00FD1865"/>
    <w:rsid w:val="00FD20DD"/>
    <w:rsid w:val="00FD2129"/>
    <w:rsid w:val="00FD2C42"/>
    <w:rsid w:val="00FD2C8D"/>
    <w:rsid w:val="00FD30ED"/>
    <w:rsid w:val="00FD3CA6"/>
    <w:rsid w:val="00FD401B"/>
    <w:rsid w:val="00FD416A"/>
    <w:rsid w:val="00FD416F"/>
    <w:rsid w:val="00FD462F"/>
    <w:rsid w:val="00FD465C"/>
    <w:rsid w:val="00FD4865"/>
    <w:rsid w:val="00FD4BF0"/>
    <w:rsid w:val="00FD4C59"/>
    <w:rsid w:val="00FD50A2"/>
    <w:rsid w:val="00FD52D6"/>
    <w:rsid w:val="00FD5618"/>
    <w:rsid w:val="00FD5B42"/>
    <w:rsid w:val="00FD5C37"/>
    <w:rsid w:val="00FD5E7D"/>
    <w:rsid w:val="00FD5F9F"/>
    <w:rsid w:val="00FD63F1"/>
    <w:rsid w:val="00FD6603"/>
    <w:rsid w:val="00FD6689"/>
    <w:rsid w:val="00FD6BDC"/>
    <w:rsid w:val="00FD7007"/>
    <w:rsid w:val="00FD70E0"/>
    <w:rsid w:val="00FD74D7"/>
    <w:rsid w:val="00FD75B3"/>
    <w:rsid w:val="00FD7603"/>
    <w:rsid w:val="00FD7916"/>
    <w:rsid w:val="00FE029B"/>
    <w:rsid w:val="00FE03E7"/>
    <w:rsid w:val="00FE0687"/>
    <w:rsid w:val="00FE0696"/>
    <w:rsid w:val="00FE07CE"/>
    <w:rsid w:val="00FE08CD"/>
    <w:rsid w:val="00FE0AD4"/>
    <w:rsid w:val="00FE0C1B"/>
    <w:rsid w:val="00FE0C27"/>
    <w:rsid w:val="00FE0E41"/>
    <w:rsid w:val="00FE1B30"/>
    <w:rsid w:val="00FE1BDC"/>
    <w:rsid w:val="00FE20FB"/>
    <w:rsid w:val="00FE210B"/>
    <w:rsid w:val="00FE2118"/>
    <w:rsid w:val="00FE2178"/>
    <w:rsid w:val="00FE2457"/>
    <w:rsid w:val="00FE25DE"/>
    <w:rsid w:val="00FE2966"/>
    <w:rsid w:val="00FE2CB7"/>
    <w:rsid w:val="00FE2E2F"/>
    <w:rsid w:val="00FE3137"/>
    <w:rsid w:val="00FE3607"/>
    <w:rsid w:val="00FE3891"/>
    <w:rsid w:val="00FE3B47"/>
    <w:rsid w:val="00FE3BA0"/>
    <w:rsid w:val="00FE40F1"/>
    <w:rsid w:val="00FE4204"/>
    <w:rsid w:val="00FE42B6"/>
    <w:rsid w:val="00FE42DF"/>
    <w:rsid w:val="00FE4BF9"/>
    <w:rsid w:val="00FE4C95"/>
    <w:rsid w:val="00FE4D1B"/>
    <w:rsid w:val="00FE518E"/>
    <w:rsid w:val="00FE5277"/>
    <w:rsid w:val="00FE5A32"/>
    <w:rsid w:val="00FE5F0A"/>
    <w:rsid w:val="00FE61A3"/>
    <w:rsid w:val="00FE65AC"/>
    <w:rsid w:val="00FE69C5"/>
    <w:rsid w:val="00FE6A68"/>
    <w:rsid w:val="00FE6B41"/>
    <w:rsid w:val="00FE6F6E"/>
    <w:rsid w:val="00FE72B5"/>
    <w:rsid w:val="00FE73C3"/>
    <w:rsid w:val="00FE7E7E"/>
    <w:rsid w:val="00FE7EDA"/>
    <w:rsid w:val="00FF0908"/>
    <w:rsid w:val="00FF0CCD"/>
    <w:rsid w:val="00FF1710"/>
    <w:rsid w:val="00FF179B"/>
    <w:rsid w:val="00FF17D1"/>
    <w:rsid w:val="00FF1DA2"/>
    <w:rsid w:val="00FF2841"/>
    <w:rsid w:val="00FF31E7"/>
    <w:rsid w:val="00FF330A"/>
    <w:rsid w:val="00FF346F"/>
    <w:rsid w:val="00FF34C4"/>
    <w:rsid w:val="00FF3514"/>
    <w:rsid w:val="00FF39A8"/>
    <w:rsid w:val="00FF39FF"/>
    <w:rsid w:val="00FF3A6F"/>
    <w:rsid w:val="00FF4261"/>
    <w:rsid w:val="00FF4396"/>
    <w:rsid w:val="00FF439E"/>
    <w:rsid w:val="00FF4842"/>
    <w:rsid w:val="00FF4CA4"/>
    <w:rsid w:val="00FF5680"/>
    <w:rsid w:val="00FF56EC"/>
    <w:rsid w:val="00FF5A30"/>
    <w:rsid w:val="00FF5A73"/>
    <w:rsid w:val="00FF610C"/>
    <w:rsid w:val="00FF6632"/>
    <w:rsid w:val="00FF68B8"/>
    <w:rsid w:val="00FF6BDA"/>
    <w:rsid w:val="00FF6CD9"/>
    <w:rsid w:val="00FF6E26"/>
    <w:rsid w:val="00FF6F3C"/>
    <w:rsid w:val="00FF71B4"/>
    <w:rsid w:val="00FF78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169"/>
    <w:pPr>
      <w:spacing w:beforeLines="60" w:afterLines="60"/>
      <w:jc w:val="both"/>
    </w:pPr>
    <w:rPr>
      <w:sz w:val="28"/>
      <w:szCs w:val="24"/>
      <w:lang w:val="en-US" w:eastAsia="en-US"/>
    </w:rPr>
  </w:style>
  <w:style w:type="paragraph" w:styleId="Heading1">
    <w:name w:val="heading 1"/>
    <w:basedOn w:val="Normal"/>
    <w:next w:val="Normal"/>
    <w:link w:val="Heading1Char"/>
    <w:qFormat/>
    <w:rsid w:val="00335FC0"/>
    <w:pPr>
      <w:keepNext/>
      <w:spacing w:before="144" w:after="144"/>
      <w:outlineLvl w:val="0"/>
    </w:pPr>
    <w:rPr>
      <w:b/>
      <w:bCs/>
      <w:kern w:val="32"/>
      <w:szCs w:val="32"/>
    </w:rPr>
  </w:style>
  <w:style w:type="paragraph" w:styleId="Heading2">
    <w:name w:val="heading 2"/>
    <w:basedOn w:val="Normal"/>
    <w:next w:val="Normal"/>
    <w:link w:val="Heading2Char"/>
    <w:qFormat/>
    <w:rsid w:val="0067351B"/>
    <w:pPr>
      <w:keepNext/>
      <w:spacing w:before="240"/>
      <w:outlineLvl w:val="1"/>
    </w:pPr>
    <w:rPr>
      <w:b/>
      <w:bCs/>
      <w:iCs/>
      <w:szCs w:val="28"/>
    </w:rPr>
  </w:style>
  <w:style w:type="paragraph" w:styleId="Heading3">
    <w:name w:val="heading 3"/>
    <w:basedOn w:val="Normal"/>
    <w:next w:val="Normal"/>
    <w:link w:val="Heading3Char"/>
    <w:qFormat/>
    <w:rsid w:val="00E92064"/>
    <w:pPr>
      <w:keepNext/>
      <w:spacing w:before="240"/>
      <w:outlineLvl w:val="2"/>
    </w:pPr>
    <w:rPr>
      <w:b/>
      <w:bCs/>
      <w:i/>
      <w:szCs w:val="26"/>
    </w:rPr>
  </w:style>
  <w:style w:type="paragraph" w:styleId="Heading4">
    <w:name w:val="heading 4"/>
    <w:basedOn w:val="Normal"/>
    <w:next w:val="Normal"/>
    <w:link w:val="Heading4Char"/>
    <w:qFormat/>
    <w:rsid w:val="002632AC"/>
    <w:pPr>
      <w:keepNext/>
      <w:keepLines/>
      <w:spacing w:beforeLines="0" w:afterLines="0" w:line="276" w:lineRule="auto"/>
      <w:jc w:val="left"/>
      <w:outlineLvl w:val="3"/>
    </w:pPr>
    <w:rPr>
      <w:rFonts w:ascii="Cambria" w:hAnsi="Cambria"/>
      <w:b/>
      <w:bCs/>
      <w:i/>
      <w:iCs/>
      <w:color w:val="4F81BD"/>
      <w:sz w:val="20"/>
      <w:szCs w:val="20"/>
    </w:rPr>
  </w:style>
  <w:style w:type="paragraph" w:styleId="Heading5">
    <w:name w:val="heading 5"/>
    <w:basedOn w:val="Normal"/>
    <w:next w:val="Normal"/>
    <w:link w:val="Heading5Char"/>
    <w:qFormat/>
    <w:rsid w:val="002632AC"/>
    <w:pPr>
      <w:keepNext/>
      <w:spacing w:beforeLines="0" w:afterLines="0" w:line="360" w:lineRule="auto"/>
      <w:ind w:firstLine="720"/>
      <w:outlineLvl w:val="4"/>
    </w:pPr>
    <w:rPr>
      <w:rFonts w:ascii=".VnTime" w:hAnsi=".VnTime"/>
      <w:b/>
      <w:color w:val="000000"/>
      <w:szCs w:val="20"/>
    </w:rPr>
  </w:style>
  <w:style w:type="paragraph" w:styleId="Heading6">
    <w:name w:val="heading 6"/>
    <w:basedOn w:val="Normal"/>
    <w:next w:val="Normal"/>
    <w:link w:val="Heading6Char"/>
    <w:qFormat/>
    <w:rsid w:val="002632AC"/>
    <w:pPr>
      <w:keepNext/>
      <w:keepLines/>
      <w:spacing w:beforeLines="0" w:afterLines="0" w:line="276" w:lineRule="auto"/>
      <w:jc w:val="left"/>
      <w:outlineLvl w:val="5"/>
    </w:pPr>
    <w:rPr>
      <w:rFonts w:ascii="Cambria" w:hAnsi="Cambria"/>
      <w:i/>
      <w:iCs/>
      <w:color w:val="243F60"/>
      <w:sz w:val="20"/>
      <w:szCs w:val="20"/>
    </w:rPr>
  </w:style>
  <w:style w:type="paragraph" w:styleId="Heading7">
    <w:name w:val="heading 7"/>
    <w:basedOn w:val="Normal"/>
    <w:next w:val="Normal"/>
    <w:link w:val="Heading7Char"/>
    <w:qFormat/>
    <w:rsid w:val="002632AC"/>
    <w:pPr>
      <w:keepNext/>
      <w:spacing w:beforeLines="0" w:afterLines="0" w:line="344" w:lineRule="exact"/>
      <w:ind w:firstLine="720"/>
      <w:outlineLvl w:val="6"/>
    </w:pPr>
    <w:rPr>
      <w:b/>
      <w:bCs/>
      <w:i/>
      <w:iCs/>
    </w:rPr>
  </w:style>
  <w:style w:type="paragraph" w:styleId="Heading8">
    <w:name w:val="heading 8"/>
    <w:basedOn w:val="Normal"/>
    <w:next w:val="Normal"/>
    <w:link w:val="Heading8Char"/>
    <w:qFormat/>
    <w:rsid w:val="002632AC"/>
    <w:pPr>
      <w:keepNext/>
      <w:spacing w:beforeLines="0" w:afterLines="0" w:line="400" w:lineRule="exact"/>
      <w:ind w:firstLine="720"/>
      <w:outlineLvl w:val="7"/>
    </w:pPr>
    <w:rPr>
      <w:rFonts w:ascii=".VnTime" w:hAnsi=".VnTime"/>
      <w:i/>
      <w:color w:val="000000"/>
      <w:szCs w:val="20"/>
    </w:rPr>
  </w:style>
  <w:style w:type="paragraph" w:styleId="Heading9">
    <w:name w:val="heading 9"/>
    <w:basedOn w:val="Normal"/>
    <w:next w:val="Normal"/>
    <w:link w:val="Heading9Char"/>
    <w:qFormat/>
    <w:rsid w:val="002632AC"/>
    <w:pPr>
      <w:keepNext/>
      <w:spacing w:beforeLines="0" w:afterLines="0" w:line="400" w:lineRule="exact"/>
      <w:ind w:firstLine="720"/>
      <w:outlineLvl w:val="8"/>
    </w:pPr>
    <w:rPr>
      <w:rFonts w:ascii=".VnTime" w:hAnsi=".VnTime"/>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5FC0"/>
    <w:rPr>
      <w:rFonts w:eastAsia="Times New Roman" w:cs="Times New Roman"/>
      <w:b/>
      <w:bCs/>
      <w:kern w:val="32"/>
      <w:sz w:val="28"/>
      <w:szCs w:val="32"/>
    </w:rPr>
  </w:style>
  <w:style w:type="character" w:customStyle="1" w:styleId="Heading2Char">
    <w:name w:val="Heading 2 Char"/>
    <w:link w:val="Heading2"/>
    <w:rsid w:val="0067351B"/>
    <w:rPr>
      <w:rFonts w:eastAsia="Times New Roman" w:cs="Times New Roman"/>
      <w:b/>
      <w:bCs/>
      <w:iCs/>
      <w:sz w:val="28"/>
      <w:szCs w:val="28"/>
    </w:rPr>
  </w:style>
  <w:style w:type="character" w:customStyle="1" w:styleId="Heading3Char">
    <w:name w:val="Heading 3 Char"/>
    <w:link w:val="Heading3"/>
    <w:rsid w:val="00E92064"/>
    <w:rPr>
      <w:rFonts w:eastAsia="Times New Roman" w:cs="Times New Roman"/>
      <w:b/>
      <w:bCs/>
      <w:i/>
      <w:sz w:val="28"/>
      <w:szCs w:val="26"/>
    </w:rPr>
  </w:style>
  <w:style w:type="table" w:styleId="TableGrid">
    <w:name w:val="Table Grid"/>
    <w:basedOn w:val="TableNormal"/>
    <w:rsid w:val="00912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Footer-Even"/>
    <w:basedOn w:val="Normal"/>
    <w:link w:val="FooterChar"/>
    <w:uiPriority w:val="99"/>
    <w:rsid w:val="00F2532A"/>
    <w:pPr>
      <w:tabs>
        <w:tab w:val="center" w:pos="4320"/>
        <w:tab w:val="right" w:pos="8640"/>
      </w:tabs>
    </w:pPr>
    <w:rPr>
      <w:sz w:val="24"/>
    </w:rPr>
  </w:style>
  <w:style w:type="character" w:customStyle="1" w:styleId="FooterChar">
    <w:name w:val="Footer Char"/>
    <w:aliases w:val="Footer-Even Char"/>
    <w:link w:val="Footer"/>
    <w:uiPriority w:val="99"/>
    <w:rsid w:val="006B0EF4"/>
    <w:rPr>
      <w:sz w:val="24"/>
      <w:szCs w:val="24"/>
      <w:lang w:val="en-US" w:eastAsia="en-US" w:bidi="ar-SA"/>
    </w:rPr>
  </w:style>
  <w:style w:type="character" w:styleId="PageNumber">
    <w:name w:val="page number"/>
    <w:basedOn w:val="DefaultParagraphFont"/>
    <w:rsid w:val="00F2532A"/>
  </w:style>
  <w:style w:type="paragraph" w:styleId="ListParagraph">
    <w:name w:val="List Paragraph"/>
    <w:basedOn w:val="Heading2"/>
    <w:next w:val="Heading2"/>
    <w:autoRedefine/>
    <w:qFormat/>
    <w:rsid w:val="00F9476A"/>
    <w:pPr>
      <w:spacing w:line="276" w:lineRule="auto"/>
      <w:contextualSpacing/>
    </w:pPr>
    <w:rPr>
      <w:rFonts w:eastAsia="Calibri"/>
      <w:szCs w:val="22"/>
    </w:rPr>
  </w:style>
  <w:style w:type="paragraph" w:customStyle="1" w:styleId="CharCharCharCharCharCharChar">
    <w:name w:val="Char Char Char Char Char Char Char"/>
    <w:basedOn w:val="Normal"/>
    <w:rsid w:val="00CA6FCD"/>
    <w:pPr>
      <w:pageBreakBefore/>
      <w:spacing w:before="100" w:beforeAutospacing="1" w:after="100" w:afterAutospacing="1"/>
    </w:pPr>
    <w:rPr>
      <w:rFonts w:ascii="Tahoma" w:hAnsi="Tahoma" w:cs="Tahoma"/>
      <w:sz w:val="20"/>
      <w:szCs w:val="20"/>
    </w:rPr>
  </w:style>
  <w:style w:type="paragraph" w:styleId="NormalWeb">
    <w:name w:val="Normal (Web)"/>
    <w:basedOn w:val="Normal"/>
    <w:uiPriority w:val="99"/>
    <w:rsid w:val="00CA6FCD"/>
    <w:pPr>
      <w:spacing w:before="100" w:beforeAutospacing="1" w:after="100" w:afterAutospacing="1"/>
    </w:pPr>
  </w:style>
  <w:style w:type="paragraph" w:styleId="Header">
    <w:name w:val="header"/>
    <w:basedOn w:val="Normal"/>
    <w:link w:val="HeaderChar"/>
    <w:unhideWhenUsed/>
    <w:rsid w:val="006B0EF4"/>
    <w:pPr>
      <w:tabs>
        <w:tab w:val="center" w:pos="4680"/>
        <w:tab w:val="right" w:pos="9360"/>
      </w:tabs>
    </w:pPr>
    <w:rPr>
      <w:sz w:val="24"/>
    </w:rPr>
  </w:style>
  <w:style w:type="character" w:customStyle="1" w:styleId="HeaderChar">
    <w:name w:val="Header Char"/>
    <w:link w:val="Header"/>
    <w:rsid w:val="006B0EF4"/>
    <w:rPr>
      <w:sz w:val="24"/>
      <w:szCs w:val="24"/>
      <w:lang w:val="en-US" w:eastAsia="en-US" w:bidi="ar-SA"/>
    </w:rPr>
  </w:style>
  <w:style w:type="paragraph" w:customStyle="1" w:styleId="than">
    <w:name w:val="than"/>
    <w:basedOn w:val="Normal"/>
    <w:rsid w:val="006B0EF4"/>
    <w:pPr>
      <w:ind w:firstLine="902"/>
    </w:pPr>
    <w:rPr>
      <w:szCs w:val="28"/>
    </w:rPr>
  </w:style>
  <w:style w:type="paragraph" w:customStyle="1" w:styleId="StyleI14pt">
    <w:name w:val="Style I + 14 pt"/>
    <w:basedOn w:val="Normal"/>
    <w:link w:val="StyleI14ptChar"/>
    <w:rsid w:val="006B0EF4"/>
    <w:pPr>
      <w:spacing w:before="120" w:after="120" w:line="360" w:lineRule="atLeast"/>
      <w:ind w:firstLine="600"/>
    </w:pPr>
    <w:rPr>
      <w:b/>
      <w:bCs/>
      <w:szCs w:val="20"/>
    </w:rPr>
  </w:style>
  <w:style w:type="character" w:customStyle="1" w:styleId="StyleI14ptChar">
    <w:name w:val="Style I + 14 pt Char"/>
    <w:link w:val="StyleI14pt"/>
    <w:rsid w:val="006B0EF4"/>
    <w:rPr>
      <w:b/>
      <w:bCs/>
      <w:sz w:val="28"/>
      <w:lang w:val="en-US" w:eastAsia="en-US" w:bidi="ar-SA"/>
    </w:rPr>
  </w:style>
  <w:style w:type="paragraph" w:customStyle="1" w:styleId="CharCharCharCharCharCharChar0">
    <w:name w:val="Char Char Char Char Char Char Char"/>
    <w:basedOn w:val="Normal"/>
    <w:rsid w:val="002979F6"/>
    <w:pPr>
      <w:pageBreakBefore/>
      <w:spacing w:beforeLines="0" w:beforeAutospacing="1" w:afterLines="0" w:afterAutospacing="1"/>
      <w:jc w:val="left"/>
    </w:pPr>
    <w:rPr>
      <w:rFonts w:ascii="Tahoma" w:hAnsi="Tahoma" w:cs="Tahoma"/>
      <w:sz w:val="20"/>
      <w:szCs w:val="20"/>
    </w:rPr>
  </w:style>
  <w:style w:type="character" w:styleId="Strong">
    <w:name w:val="Strong"/>
    <w:qFormat/>
    <w:rsid w:val="00F9476A"/>
    <w:rPr>
      <w:b/>
      <w:bCs/>
    </w:rPr>
  </w:style>
  <w:style w:type="paragraph" w:styleId="Subtitle">
    <w:name w:val="Subtitle"/>
    <w:basedOn w:val="Normal"/>
    <w:next w:val="Normal"/>
    <w:link w:val="SubtitleChar"/>
    <w:qFormat/>
    <w:rsid w:val="00F9476A"/>
    <w:pPr>
      <w:jc w:val="center"/>
      <w:outlineLvl w:val="1"/>
    </w:pPr>
    <w:rPr>
      <w:rFonts w:ascii="Cambria" w:hAnsi="Cambria"/>
      <w:sz w:val="24"/>
    </w:rPr>
  </w:style>
  <w:style w:type="character" w:customStyle="1" w:styleId="SubtitleChar">
    <w:name w:val="Subtitle Char"/>
    <w:link w:val="Subtitle"/>
    <w:rsid w:val="00F9476A"/>
    <w:rPr>
      <w:rFonts w:ascii="Cambria" w:eastAsia="Times New Roman" w:hAnsi="Cambria" w:cs="Times New Roman"/>
      <w:sz w:val="24"/>
      <w:szCs w:val="24"/>
    </w:rPr>
  </w:style>
  <w:style w:type="character" w:styleId="Emphasis">
    <w:name w:val="Emphasis"/>
    <w:qFormat/>
    <w:rsid w:val="00F9476A"/>
    <w:rPr>
      <w:i/>
      <w:iCs/>
    </w:rPr>
  </w:style>
  <w:style w:type="paragraph" w:styleId="EndnoteText">
    <w:name w:val="endnote text"/>
    <w:basedOn w:val="Normal"/>
    <w:link w:val="EndnoteTextChar"/>
    <w:rsid w:val="00F9476A"/>
    <w:rPr>
      <w:sz w:val="20"/>
      <w:szCs w:val="20"/>
    </w:rPr>
  </w:style>
  <w:style w:type="character" w:customStyle="1" w:styleId="EndnoteTextChar">
    <w:name w:val="Endnote Text Char"/>
    <w:basedOn w:val="DefaultParagraphFont"/>
    <w:link w:val="EndnoteText"/>
    <w:rsid w:val="00F9476A"/>
  </w:style>
  <w:style w:type="character" w:styleId="EndnoteReference">
    <w:name w:val="endnote reference"/>
    <w:rsid w:val="00F9476A"/>
    <w:rPr>
      <w:vertAlign w:val="superscript"/>
    </w:rPr>
  </w:style>
  <w:style w:type="paragraph" w:styleId="DocumentMap">
    <w:name w:val="Document Map"/>
    <w:basedOn w:val="Normal"/>
    <w:link w:val="DocumentMapChar"/>
    <w:semiHidden/>
    <w:rsid w:val="00DF3593"/>
    <w:pPr>
      <w:shd w:val="clear" w:color="auto" w:fill="000080"/>
    </w:pPr>
    <w:rPr>
      <w:rFonts w:ascii="Tahoma" w:hAnsi="Tahoma"/>
      <w:sz w:val="20"/>
      <w:szCs w:val="20"/>
    </w:rPr>
  </w:style>
  <w:style w:type="paragraph" w:styleId="TOC1">
    <w:name w:val="toc 1"/>
    <w:basedOn w:val="Normal"/>
    <w:next w:val="Normal"/>
    <w:autoRedefine/>
    <w:uiPriority w:val="39"/>
    <w:qFormat/>
    <w:rsid w:val="00CF3B1A"/>
  </w:style>
  <w:style w:type="paragraph" w:styleId="TOC3">
    <w:name w:val="toc 3"/>
    <w:basedOn w:val="Normal"/>
    <w:next w:val="Normal"/>
    <w:autoRedefine/>
    <w:uiPriority w:val="39"/>
    <w:qFormat/>
    <w:rsid w:val="00CF3B1A"/>
    <w:pPr>
      <w:ind w:left="560"/>
    </w:pPr>
  </w:style>
  <w:style w:type="paragraph" w:styleId="TOC2">
    <w:name w:val="toc 2"/>
    <w:basedOn w:val="Normal"/>
    <w:next w:val="Normal"/>
    <w:autoRedefine/>
    <w:uiPriority w:val="39"/>
    <w:qFormat/>
    <w:rsid w:val="00CF3B1A"/>
    <w:pPr>
      <w:ind w:left="280"/>
    </w:pPr>
  </w:style>
  <w:style w:type="character" w:styleId="Hyperlink">
    <w:name w:val="Hyperlink"/>
    <w:uiPriority w:val="99"/>
    <w:unhideWhenUsed/>
    <w:rsid w:val="00CF3B1A"/>
    <w:rPr>
      <w:color w:val="0000FF"/>
      <w:u w:val="single"/>
    </w:rPr>
  </w:style>
  <w:style w:type="paragraph" w:styleId="TOC4">
    <w:name w:val="toc 4"/>
    <w:basedOn w:val="Normal"/>
    <w:next w:val="Normal"/>
    <w:autoRedefine/>
    <w:uiPriority w:val="39"/>
    <w:unhideWhenUsed/>
    <w:rsid w:val="00477100"/>
    <w:pPr>
      <w:spacing w:beforeLines="0" w:afterLines="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477100"/>
    <w:pPr>
      <w:spacing w:beforeLines="0" w:afterLines="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477100"/>
    <w:pPr>
      <w:spacing w:beforeLines="0" w:afterLines="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477100"/>
    <w:pPr>
      <w:spacing w:beforeLines="0" w:afterLines="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477100"/>
    <w:pPr>
      <w:spacing w:beforeLines="0" w:afterLines="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477100"/>
    <w:pPr>
      <w:spacing w:beforeLines="0" w:afterLines="0" w:line="276" w:lineRule="auto"/>
      <w:ind w:left="1760"/>
      <w:jc w:val="left"/>
    </w:pPr>
    <w:rPr>
      <w:rFonts w:ascii="Calibri" w:hAnsi="Calibri"/>
      <w:sz w:val="22"/>
      <w:szCs w:val="22"/>
    </w:rPr>
  </w:style>
  <w:style w:type="paragraph" w:styleId="TOCHeading">
    <w:name w:val="TOC Heading"/>
    <w:basedOn w:val="Heading1"/>
    <w:next w:val="Normal"/>
    <w:qFormat/>
    <w:rsid w:val="00141E6D"/>
    <w:pPr>
      <w:keepLines/>
      <w:spacing w:beforeLines="0" w:afterLines="0" w:line="276" w:lineRule="auto"/>
      <w:jc w:val="left"/>
      <w:outlineLvl w:val="9"/>
    </w:pPr>
    <w:rPr>
      <w:rFonts w:ascii="Cambria" w:hAnsi="Cambria"/>
      <w:color w:val="365F91"/>
      <w:kern w:val="0"/>
      <w:szCs w:val="28"/>
    </w:rPr>
  </w:style>
  <w:style w:type="paragraph" w:styleId="BalloonText">
    <w:name w:val="Balloon Text"/>
    <w:basedOn w:val="Normal"/>
    <w:link w:val="BalloonTextChar"/>
    <w:rsid w:val="00141E6D"/>
    <w:rPr>
      <w:rFonts w:ascii="Tahoma" w:hAnsi="Tahoma"/>
      <w:sz w:val="16"/>
      <w:szCs w:val="16"/>
    </w:rPr>
  </w:style>
  <w:style w:type="character" w:customStyle="1" w:styleId="BalloonTextChar">
    <w:name w:val="Balloon Text Char"/>
    <w:link w:val="BalloonText"/>
    <w:rsid w:val="00141E6D"/>
    <w:rPr>
      <w:rFonts w:ascii="Tahoma" w:hAnsi="Tahoma" w:cs="Tahoma"/>
      <w:sz w:val="16"/>
      <w:szCs w:val="16"/>
    </w:rPr>
  </w:style>
  <w:style w:type="paragraph" w:customStyle="1" w:styleId="CharCharCharCharCharCharCharCharCharCharCharCharCharCharCharChar">
    <w:name w:val="Char Char Char Char Char Char Char Char Char Char Char Char Char Char Char Char"/>
    <w:next w:val="Normal"/>
    <w:autoRedefine/>
    <w:semiHidden/>
    <w:rsid w:val="001D6AE2"/>
    <w:pPr>
      <w:spacing w:after="160" w:line="240" w:lineRule="exact"/>
      <w:jc w:val="both"/>
    </w:pPr>
    <w:rPr>
      <w:sz w:val="28"/>
      <w:szCs w:val="22"/>
      <w:lang w:val="en-US" w:eastAsia="en-US"/>
    </w:rPr>
  </w:style>
  <w:style w:type="character" w:styleId="FollowedHyperlink">
    <w:name w:val="FollowedHyperlink"/>
    <w:uiPriority w:val="99"/>
    <w:unhideWhenUsed/>
    <w:rsid w:val="007B4E3E"/>
    <w:rPr>
      <w:color w:val="800080"/>
      <w:u w:val="single"/>
    </w:rPr>
  </w:style>
  <w:style w:type="paragraph" w:customStyle="1" w:styleId="font5">
    <w:name w:val="font5"/>
    <w:basedOn w:val="Normal"/>
    <w:rsid w:val="007B4E3E"/>
    <w:pPr>
      <w:spacing w:beforeLines="0" w:beforeAutospacing="1" w:afterLines="0" w:afterAutospacing="1"/>
      <w:jc w:val="left"/>
    </w:pPr>
    <w:rPr>
      <w:szCs w:val="28"/>
    </w:rPr>
  </w:style>
  <w:style w:type="paragraph" w:customStyle="1" w:styleId="xl65">
    <w:name w:val="xl65"/>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pPr>
    <w:rPr>
      <w:szCs w:val="28"/>
    </w:rPr>
  </w:style>
  <w:style w:type="paragraph" w:customStyle="1" w:styleId="xl66">
    <w:name w:val="xl66"/>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textAlignment w:val="center"/>
    </w:pPr>
    <w:rPr>
      <w:szCs w:val="28"/>
    </w:rPr>
  </w:style>
  <w:style w:type="paragraph" w:customStyle="1" w:styleId="xl67">
    <w:name w:val="xl67"/>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68">
    <w:name w:val="xl68"/>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color w:val="000000"/>
      <w:szCs w:val="28"/>
    </w:rPr>
  </w:style>
  <w:style w:type="paragraph" w:customStyle="1" w:styleId="xl69">
    <w:name w:val="xl69"/>
    <w:basedOn w:val="Normal"/>
    <w:rsid w:val="007B4E3E"/>
    <w:pPr>
      <w:pBdr>
        <w:left w:val="single" w:sz="4" w:space="0" w:color="auto"/>
        <w:bottom w:val="single" w:sz="4" w:space="0" w:color="auto"/>
      </w:pBdr>
      <w:spacing w:beforeLines="0" w:beforeAutospacing="1" w:afterLines="0" w:afterAutospacing="1"/>
      <w:jc w:val="left"/>
      <w:textAlignment w:val="center"/>
    </w:pPr>
    <w:rPr>
      <w:color w:val="000000"/>
      <w:szCs w:val="28"/>
    </w:rPr>
  </w:style>
  <w:style w:type="paragraph" w:customStyle="1" w:styleId="xl70">
    <w:name w:val="xl70"/>
    <w:basedOn w:val="Normal"/>
    <w:rsid w:val="007B4E3E"/>
    <w:pPr>
      <w:pBdr>
        <w:top w:val="single" w:sz="4" w:space="0" w:color="auto"/>
        <w:left w:val="single" w:sz="4" w:space="0" w:color="auto"/>
      </w:pBdr>
      <w:spacing w:beforeLines="0" w:beforeAutospacing="1" w:afterLines="0" w:afterAutospacing="1"/>
      <w:jc w:val="left"/>
      <w:textAlignment w:val="center"/>
    </w:pPr>
    <w:rPr>
      <w:szCs w:val="28"/>
    </w:rPr>
  </w:style>
  <w:style w:type="paragraph" w:customStyle="1" w:styleId="xl71">
    <w:name w:val="xl71"/>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2">
    <w:name w:val="xl72"/>
    <w:basedOn w:val="Normal"/>
    <w:rsid w:val="007B4E3E"/>
    <w:pPr>
      <w:pBdr>
        <w:left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73">
    <w:name w:val="xl73"/>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4">
    <w:name w:val="xl74"/>
    <w:basedOn w:val="Normal"/>
    <w:rsid w:val="007B4E3E"/>
    <w:pPr>
      <w:pBdr>
        <w:top w:val="single" w:sz="4" w:space="0" w:color="auto"/>
      </w:pBdr>
      <w:spacing w:beforeLines="0" w:beforeAutospacing="1" w:afterLines="0" w:afterAutospacing="1"/>
      <w:jc w:val="center"/>
      <w:textAlignment w:val="center"/>
    </w:pPr>
    <w:rPr>
      <w:szCs w:val="28"/>
    </w:rPr>
  </w:style>
  <w:style w:type="paragraph" w:customStyle="1" w:styleId="xl75">
    <w:name w:val="xl75"/>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6">
    <w:name w:val="xl76"/>
    <w:basedOn w:val="Normal"/>
    <w:rsid w:val="007B4E3E"/>
    <w:pPr>
      <w:pBdr>
        <w:top w:val="single" w:sz="4" w:space="0" w:color="auto"/>
        <w:left w:val="single" w:sz="4" w:space="0" w:color="auto"/>
        <w:right w:val="single" w:sz="4" w:space="0" w:color="auto"/>
      </w:pBdr>
      <w:spacing w:beforeLines="0" w:beforeAutospacing="1" w:afterLines="0" w:afterAutospacing="1"/>
      <w:jc w:val="left"/>
    </w:pPr>
    <w:rPr>
      <w:szCs w:val="28"/>
    </w:rPr>
  </w:style>
  <w:style w:type="paragraph" w:customStyle="1" w:styleId="xl77">
    <w:name w:val="xl77"/>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8">
    <w:name w:val="xl78"/>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9">
    <w:name w:val="xl79"/>
    <w:basedOn w:val="Normal"/>
    <w:rsid w:val="007B4E3E"/>
    <w:pPr>
      <w:pBdr>
        <w:right w:val="single" w:sz="4" w:space="0" w:color="auto"/>
      </w:pBdr>
      <w:spacing w:beforeLines="0" w:beforeAutospacing="1" w:afterLines="0" w:afterAutospacing="1"/>
      <w:jc w:val="center"/>
      <w:textAlignment w:val="center"/>
    </w:pPr>
    <w:rPr>
      <w:szCs w:val="28"/>
    </w:rPr>
  </w:style>
  <w:style w:type="paragraph" w:customStyle="1" w:styleId="xl80">
    <w:name w:val="xl80"/>
    <w:basedOn w:val="Normal"/>
    <w:rsid w:val="007B4E3E"/>
    <w:pPr>
      <w:pBdr>
        <w:left w:val="single" w:sz="4" w:space="0" w:color="auto"/>
        <w:right w:val="single" w:sz="4" w:space="0" w:color="auto"/>
      </w:pBdr>
      <w:spacing w:beforeLines="0" w:beforeAutospacing="1" w:afterLines="0" w:afterAutospacing="1"/>
      <w:jc w:val="center"/>
      <w:textAlignment w:val="top"/>
    </w:pPr>
    <w:rPr>
      <w:szCs w:val="28"/>
    </w:rPr>
  </w:style>
  <w:style w:type="paragraph" w:customStyle="1" w:styleId="xl81">
    <w:name w:val="xl81"/>
    <w:basedOn w:val="Normal"/>
    <w:rsid w:val="007B4E3E"/>
    <w:pPr>
      <w:pBdr>
        <w:top w:val="single" w:sz="4" w:space="0" w:color="auto"/>
      </w:pBdr>
      <w:spacing w:beforeLines="0" w:beforeAutospacing="1" w:afterLines="0" w:afterAutospacing="1"/>
      <w:jc w:val="left"/>
    </w:pPr>
    <w:rPr>
      <w:szCs w:val="28"/>
    </w:rPr>
  </w:style>
  <w:style w:type="paragraph" w:customStyle="1" w:styleId="xl82">
    <w:name w:val="xl82"/>
    <w:basedOn w:val="Normal"/>
    <w:rsid w:val="007B4E3E"/>
    <w:pPr>
      <w:spacing w:beforeLines="0" w:beforeAutospacing="1" w:afterLines="0" w:afterAutospacing="1"/>
      <w:jc w:val="center"/>
    </w:pPr>
    <w:rPr>
      <w:szCs w:val="28"/>
    </w:rPr>
  </w:style>
  <w:style w:type="paragraph" w:customStyle="1" w:styleId="xl83">
    <w:name w:val="xl83"/>
    <w:basedOn w:val="Normal"/>
    <w:rsid w:val="007B4E3E"/>
    <w:pPr>
      <w:pBdr>
        <w:left w:val="single" w:sz="4" w:space="0" w:color="auto"/>
      </w:pBdr>
      <w:spacing w:beforeLines="0" w:beforeAutospacing="1" w:afterLines="0" w:afterAutospacing="1"/>
      <w:jc w:val="center"/>
      <w:textAlignment w:val="center"/>
    </w:pPr>
    <w:rPr>
      <w:szCs w:val="28"/>
    </w:rPr>
  </w:style>
  <w:style w:type="paragraph" w:customStyle="1" w:styleId="xl84">
    <w:name w:val="xl84"/>
    <w:basedOn w:val="Normal"/>
    <w:rsid w:val="007B4E3E"/>
    <w:pPr>
      <w:pBdr>
        <w:left w:val="single" w:sz="4" w:space="0" w:color="auto"/>
      </w:pBdr>
      <w:spacing w:beforeLines="0" w:beforeAutospacing="1" w:afterLines="0" w:afterAutospacing="1"/>
      <w:jc w:val="center"/>
    </w:pPr>
    <w:rPr>
      <w:szCs w:val="28"/>
    </w:rPr>
  </w:style>
  <w:style w:type="paragraph" w:customStyle="1" w:styleId="xl85">
    <w:name w:val="xl85"/>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szCs w:val="28"/>
    </w:rPr>
  </w:style>
  <w:style w:type="paragraph" w:customStyle="1" w:styleId="xl86">
    <w:name w:val="xl86"/>
    <w:basedOn w:val="Normal"/>
    <w:rsid w:val="007B4E3E"/>
    <w:pPr>
      <w:pBdr>
        <w:left w:val="single" w:sz="4" w:space="0" w:color="auto"/>
      </w:pBdr>
      <w:spacing w:beforeLines="0" w:beforeAutospacing="1" w:afterLines="0" w:afterAutospacing="1"/>
      <w:jc w:val="left"/>
      <w:textAlignment w:val="center"/>
    </w:pPr>
    <w:rPr>
      <w:szCs w:val="28"/>
    </w:rPr>
  </w:style>
  <w:style w:type="paragraph" w:customStyle="1" w:styleId="xl87">
    <w:name w:val="xl87"/>
    <w:basedOn w:val="Normal"/>
    <w:rsid w:val="007B4E3E"/>
    <w:pPr>
      <w:spacing w:beforeLines="0" w:beforeAutospacing="1" w:afterLines="0" w:afterAutospacing="1"/>
      <w:jc w:val="left"/>
    </w:pPr>
    <w:rPr>
      <w:szCs w:val="28"/>
    </w:rPr>
  </w:style>
  <w:style w:type="paragraph" w:customStyle="1" w:styleId="xl88">
    <w:name w:val="xl88"/>
    <w:basedOn w:val="Normal"/>
    <w:rsid w:val="007B4E3E"/>
    <w:pPr>
      <w:pBdr>
        <w:left w:val="single" w:sz="4" w:space="0" w:color="auto"/>
        <w:right w:val="single" w:sz="4" w:space="0" w:color="auto"/>
      </w:pBdr>
      <w:spacing w:beforeLines="0" w:beforeAutospacing="1" w:afterLines="0" w:afterAutospacing="1"/>
      <w:jc w:val="left"/>
    </w:pPr>
    <w:rPr>
      <w:szCs w:val="28"/>
    </w:rPr>
  </w:style>
  <w:style w:type="paragraph" w:customStyle="1" w:styleId="xl89">
    <w:name w:val="xl89"/>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90">
    <w:name w:val="xl90"/>
    <w:basedOn w:val="Normal"/>
    <w:rsid w:val="007B4E3E"/>
    <w:pPr>
      <w:pBdr>
        <w:left w:val="single" w:sz="4" w:space="0" w:color="auto"/>
        <w:bottom w:val="single" w:sz="4" w:space="0" w:color="auto"/>
      </w:pBdr>
      <w:spacing w:beforeLines="0" w:beforeAutospacing="1" w:afterLines="0" w:afterAutospacing="1"/>
      <w:jc w:val="left"/>
      <w:textAlignment w:val="center"/>
    </w:pPr>
    <w:rPr>
      <w:i/>
      <w:iCs/>
      <w:color w:val="000000"/>
      <w:szCs w:val="28"/>
    </w:rPr>
  </w:style>
  <w:style w:type="paragraph" w:customStyle="1" w:styleId="xl91">
    <w:name w:val="xl91"/>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92">
    <w:name w:val="xl92"/>
    <w:basedOn w:val="Normal"/>
    <w:rsid w:val="007B4E3E"/>
    <w:pPr>
      <w:pBdr>
        <w:bottom w:val="single" w:sz="4" w:space="0" w:color="auto"/>
      </w:pBdr>
      <w:spacing w:beforeLines="0" w:beforeAutospacing="1" w:afterLines="0" w:afterAutospacing="1"/>
      <w:jc w:val="center"/>
      <w:textAlignment w:val="center"/>
    </w:pPr>
    <w:rPr>
      <w:i/>
      <w:iCs/>
      <w:szCs w:val="28"/>
    </w:rPr>
  </w:style>
  <w:style w:type="paragraph" w:customStyle="1" w:styleId="xl93">
    <w:name w:val="xl93"/>
    <w:basedOn w:val="Normal"/>
    <w:rsid w:val="007B4E3E"/>
    <w:pPr>
      <w:pBdr>
        <w:left w:val="single" w:sz="4" w:space="0" w:color="auto"/>
        <w:bottom w:val="single" w:sz="4" w:space="0" w:color="auto"/>
      </w:pBdr>
      <w:spacing w:beforeLines="0" w:beforeAutospacing="1" w:afterLines="0" w:afterAutospacing="1"/>
      <w:jc w:val="center"/>
      <w:textAlignment w:val="center"/>
    </w:pPr>
    <w:rPr>
      <w:i/>
      <w:iCs/>
      <w:szCs w:val="28"/>
    </w:rPr>
  </w:style>
  <w:style w:type="paragraph" w:customStyle="1" w:styleId="xl94">
    <w:name w:val="xl94"/>
    <w:basedOn w:val="Normal"/>
    <w:rsid w:val="007B4E3E"/>
    <w:pPr>
      <w:pBdr>
        <w:left w:val="single" w:sz="4" w:space="0" w:color="auto"/>
        <w:bottom w:val="single" w:sz="4" w:space="0" w:color="auto"/>
        <w:right w:val="single" w:sz="4" w:space="0" w:color="auto"/>
      </w:pBdr>
      <w:spacing w:beforeLines="0" w:beforeAutospacing="1" w:afterLines="0" w:afterAutospacing="1"/>
      <w:jc w:val="center"/>
    </w:pPr>
    <w:rPr>
      <w:i/>
      <w:iCs/>
      <w:szCs w:val="28"/>
    </w:rPr>
  </w:style>
  <w:style w:type="paragraph" w:customStyle="1" w:styleId="xl95">
    <w:name w:val="xl95"/>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96">
    <w:name w:val="xl96"/>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97">
    <w:name w:val="xl97"/>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98">
    <w:name w:val="xl98"/>
    <w:basedOn w:val="Normal"/>
    <w:rsid w:val="007B4E3E"/>
    <w:pPr>
      <w:pBdr>
        <w:left w:val="single" w:sz="4" w:space="0" w:color="auto"/>
      </w:pBdr>
      <w:spacing w:beforeLines="0" w:beforeAutospacing="1" w:afterLines="0" w:afterAutospacing="1"/>
      <w:jc w:val="center"/>
      <w:textAlignment w:val="center"/>
    </w:pPr>
    <w:rPr>
      <w:b/>
      <w:bCs/>
      <w:szCs w:val="28"/>
    </w:rPr>
  </w:style>
  <w:style w:type="paragraph" w:customStyle="1" w:styleId="xl99">
    <w:name w:val="xl99"/>
    <w:basedOn w:val="Normal"/>
    <w:rsid w:val="007B4E3E"/>
    <w:pPr>
      <w:pBdr>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00">
    <w:name w:val="xl100"/>
    <w:basedOn w:val="Normal"/>
    <w:rsid w:val="007B4E3E"/>
    <w:pPr>
      <w:spacing w:beforeLines="0" w:beforeAutospacing="1" w:afterLines="0" w:afterAutospacing="1"/>
      <w:jc w:val="center"/>
      <w:textAlignment w:val="center"/>
    </w:pPr>
    <w:rPr>
      <w:b/>
      <w:bCs/>
      <w:szCs w:val="28"/>
    </w:rPr>
  </w:style>
  <w:style w:type="paragraph" w:customStyle="1" w:styleId="xl101">
    <w:name w:val="xl101"/>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b/>
      <w:bCs/>
      <w:szCs w:val="28"/>
    </w:rPr>
  </w:style>
  <w:style w:type="paragraph" w:customStyle="1" w:styleId="xl102">
    <w:name w:val="xl102"/>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pPr>
    <w:rPr>
      <w:sz w:val="24"/>
    </w:rPr>
  </w:style>
  <w:style w:type="paragraph" w:customStyle="1" w:styleId="xl103">
    <w:name w:val="xl103"/>
    <w:basedOn w:val="Normal"/>
    <w:rsid w:val="007B4E3E"/>
    <w:pPr>
      <w:pBdr>
        <w:top w:val="single" w:sz="4" w:space="0" w:color="auto"/>
        <w:left w:val="single" w:sz="4" w:space="0" w:color="auto"/>
      </w:pBdr>
      <w:spacing w:beforeLines="0" w:beforeAutospacing="1" w:afterLines="0" w:afterAutospacing="1"/>
      <w:jc w:val="left"/>
      <w:textAlignment w:val="center"/>
    </w:pPr>
    <w:rPr>
      <w:color w:val="000000"/>
      <w:szCs w:val="28"/>
    </w:rPr>
  </w:style>
  <w:style w:type="paragraph" w:customStyle="1" w:styleId="xl104">
    <w:name w:val="xl104"/>
    <w:basedOn w:val="Normal"/>
    <w:rsid w:val="007B4E3E"/>
    <w:pPr>
      <w:pBdr>
        <w:top w:val="single" w:sz="4" w:space="0" w:color="auto"/>
      </w:pBdr>
      <w:spacing w:beforeLines="0" w:beforeAutospacing="1" w:afterLines="0" w:afterAutospacing="1"/>
      <w:jc w:val="center"/>
      <w:textAlignment w:val="center"/>
    </w:pPr>
    <w:rPr>
      <w:szCs w:val="28"/>
    </w:rPr>
  </w:style>
  <w:style w:type="paragraph" w:customStyle="1" w:styleId="xl105">
    <w:name w:val="xl105"/>
    <w:basedOn w:val="Normal"/>
    <w:rsid w:val="007B4E3E"/>
    <w:pPr>
      <w:pBdr>
        <w:top w:val="single" w:sz="4" w:space="0" w:color="auto"/>
        <w:left w:val="single" w:sz="4" w:space="0" w:color="auto"/>
        <w:right w:val="single" w:sz="4" w:space="0" w:color="auto"/>
      </w:pBdr>
      <w:spacing w:beforeLines="0" w:beforeAutospacing="1" w:afterLines="0" w:afterAutospacing="1"/>
      <w:jc w:val="center"/>
    </w:pPr>
    <w:rPr>
      <w:szCs w:val="28"/>
    </w:rPr>
  </w:style>
  <w:style w:type="paragraph" w:customStyle="1" w:styleId="xl106">
    <w:name w:val="xl106"/>
    <w:basedOn w:val="Normal"/>
    <w:rsid w:val="007B4E3E"/>
    <w:pPr>
      <w:pBdr>
        <w:top w:val="single" w:sz="4" w:space="0" w:color="auto"/>
        <w:left w:val="single" w:sz="4" w:space="0" w:color="auto"/>
        <w:bottom w:val="single" w:sz="4" w:space="0" w:color="auto"/>
      </w:pBdr>
      <w:spacing w:beforeLines="0" w:beforeAutospacing="1" w:afterLines="0" w:afterAutospacing="1"/>
      <w:jc w:val="left"/>
      <w:textAlignment w:val="center"/>
    </w:pPr>
    <w:rPr>
      <w:szCs w:val="28"/>
    </w:rPr>
  </w:style>
  <w:style w:type="paragraph" w:customStyle="1" w:styleId="xl107">
    <w:name w:val="xl107"/>
    <w:basedOn w:val="Normal"/>
    <w:rsid w:val="007B4E3E"/>
    <w:pPr>
      <w:pBdr>
        <w:top w:val="single" w:sz="4" w:space="0" w:color="auto"/>
        <w:left w:val="single" w:sz="4" w:space="0" w:color="auto"/>
      </w:pBdr>
      <w:spacing w:beforeLines="0" w:beforeAutospacing="1" w:afterLines="0" w:afterAutospacing="1"/>
      <w:jc w:val="left"/>
      <w:textAlignment w:val="center"/>
    </w:pPr>
    <w:rPr>
      <w:szCs w:val="28"/>
    </w:rPr>
  </w:style>
  <w:style w:type="paragraph" w:customStyle="1" w:styleId="xl108">
    <w:name w:val="xl108"/>
    <w:basedOn w:val="Normal"/>
    <w:rsid w:val="007B4E3E"/>
    <w:pPr>
      <w:pBdr>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09">
    <w:name w:val="xl109"/>
    <w:basedOn w:val="Normal"/>
    <w:rsid w:val="007B4E3E"/>
    <w:pPr>
      <w:pBdr>
        <w:top w:val="single" w:sz="4" w:space="0" w:color="auto"/>
        <w:left w:val="single" w:sz="4" w:space="0" w:color="auto"/>
        <w:right w:val="single" w:sz="4" w:space="0" w:color="auto"/>
      </w:pBdr>
      <w:spacing w:beforeLines="0" w:beforeAutospacing="1" w:afterLines="0" w:afterAutospacing="1"/>
    </w:pPr>
    <w:rPr>
      <w:szCs w:val="28"/>
    </w:rPr>
  </w:style>
  <w:style w:type="paragraph" w:customStyle="1" w:styleId="xl110">
    <w:name w:val="xl110"/>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11">
    <w:name w:val="xl111"/>
    <w:basedOn w:val="Normal"/>
    <w:rsid w:val="007B4E3E"/>
    <w:pPr>
      <w:pBdr>
        <w:top w:val="single" w:sz="4" w:space="0" w:color="auto"/>
        <w:left w:val="single" w:sz="4" w:space="0" w:color="auto"/>
      </w:pBdr>
      <w:spacing w:beforeLines="0" w:beforeAutospacing="1" w:afterLines="0" w:afterAutospacing="1"/>
      <w:jc w:val="center"/>
    </w:pPr>
    <w:rPr>
      <w:szCs w:val="28"/>
    </w:rPr>
  </w:style>
  <w:style w:type="paragraph" w:customStyle="1" w:styleId="xl112">
    <w:name w:val="xl112"/>
    <w:basedOn w:val="Normal"/>
    <w:rsid w:val="007B4E3E"/>
    <w:pPr>
      <w:pBdr>
        <w:top w:val="single" w:sz="4" w:space="0" w:color="auto"/>
        <w:left w:val="single" w:sz="4" w:space="0" w:color="auto"/>
      </w:pBdr>
      <w:spacing w:beforeLines="0" w:beforeAutospacing="1" w:afterLines="0" w:afterAutospacing="1"/>
      <w:jc w:val="left"/>
    </w:pPr>
    <w:rPr>
      <w:szCs w:val="28"/>
    </w:rPr>
  </w:style>
  <w:style w:type="paragraph" w:customStyle="1" w:styleId="xl113">
    <w:name w:val="xl113"/>
    <w:basedOn w:val="Normal"/>
    <w:rsid w:val="007B4E3E"/>
    <w:pPr>
      <w:pBdr>
        <w:left w:val="single" w:sz="4" w:space="0" w:color="auto"/>
        <w:right w:val="single" w:sz="4" w:space="0" w:color="auto"/>
      </w:pBdr>
      <w:spacing w:beforeLines="0" w:beforeAutospacing="1" w:afterLines="0" w:afterAutospacing="1"/>
    </w:pPr>
    <w:rPr>
      <w:szCs w:val="28"/>
    </w:rPr>
  </w:style>
  <w:style w:type="paragraph" w:customStyle="1" w:styleId="xl114">
    <w:name w:val="xl114"/>
    <w:basedOn w:val="Normal"/>
    <w:rsid w:val="007B4E3E"/>
    <w:pPr>
      <w:pBdr>
        <w:left w:val="single" w:sz="4" w:space="0" w:color="auto"/>
        <w:right w:val="single" w:sz="4" w:space="0" w:color="auto"/>
      </w:pBdr>
      <w:spacing w:beforeLines="0" w:beforeAutospacing="1" w:afterLines="0" w:afterAutospacing="1"/>
      <w:jc w:val="center"/>
    </w:pPr>
    <w:rPr>
      <w:szCs w:val="28"/>
    </w:rPr>
  </w:style>
  <w:style w:type="paragraph" w:customStyle="1" w:styleId="xl115">
    <w:name w:val="xl115"/>
    <w:basedOn w:val="Normal"/>
    <w:rsid w:val="007B4E3E"/>
    <w:pPr>
      <w:pBdr>
        <w:left w:val="single" w:sz="4" w:space="0" w:color="auto"/>
        <w:bottom w:val="single" w:sz="4" w:space="0" w:color="auto"/>
        <w:right w:val="single" w:sz="4" w:space="0" w:color="auto"/>
      </w:pBdr>
      <w:spacing w:beforeLines="0" w:beforeAutospacing="1" w:afterLines="0" w:afterAutospacing="1"/>
      <w:jc w:val="center"/>
    </w:pPr>
    <w:rPr>
      <w:szCs w:val="28"/>
    </w:rPr>
  </w:style>
  <w:style w:type="paragraph" w:customStyle="1" w:styleId="xl116">
    <w:name w:val="xl116"/>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17">
    <w:name w:val="xl117"/>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top"/>
    </w:pPr>
    <w:rPr>
      <w:szCs w:val="28"/>
    </w:rPr>
  </w:style>
  <w:style w:type="paragraph" w:customStyle="1" w:styleId="xl118">
    <w:name w:val="xl118"/>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top"/>
    </w:pPr>
    <w:rPr>
      <w:szCs w:val="28"/>
    </w:rPr>
  </w:style>
  <w:style w:type="paragraph" w:customStyle="1" w:styleId="xl119">
    <w:name w:val="xl119"/>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20">
    <w:name w:val="xl120"/>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21">
    <w:name w:val="xl121"/>
    <w:basedOn w:val="Normal"/>
    <w:rsid w:val="007B4E3E"/>
    <w:pPr>
      <w:pBdr>
        <w:left w:val="single" w:sz="4" w:space="0" w:color="auto"/>
        <w:right w:val="single" w:sz="4" w:space="0" w:color="auto"/>
      </w:pBdr>
      <w:spacing w:beforeLines="0" w:beforeAutospacing="1" w:afterLines="0" w:afterAutospacing="1"/>
      <w:jc w:val="center"/>
      <w:textAlignment w:val="top"/>
    </w:pPr>
    <w:rPr>
      <w:i/>
      <w:iCs/>
      <w:szCs w:val="28"/>
    </w:rPr>
  </w:style>
  <w:style w:type="paragraph" w:customStyle="1" w:styleId="xl122">
    <w:name w:val="xl122"/>
    <w:basedOn w:val="Normal"/>
    <w:rsid w:val="007B4E3E"/>
    <w:pPr>
      <w:pBdr>
        <w:top w:val="single" w:sz="4" w:space="0" w:color="auto"/>
        <w:left w:val="single" w:sz="4" w:space="0" w:color="auto"/>
        <w:right w:val="single" w:sz="4" w:space="0" w:color="auto"/>
      </w:pBdr>
      <w:spacing w:beforeLines="0" w:beforeAutospacing="1" w:afterLines="0" w:afterAutospacing="1"/>
      <w:textAlignment w:val="top"/>
    </w:pPr>
    <w:rPr>
      <w:szCs w:val="28"/>
    </w:rPr>
  </w:style>
  <w:style w:type="paragraph" w:customStyle="1" w:styleId="xl123">
    <w:name w:val="xl123"/>
    <w:basedOn w:val="Normal"/>
    <w:rsid w:val="007B4E3E"/>
    <w:pPr>
      <w:pBdr>
        <w:top w:val="single" w:sz="4" w:space="0" w:color="auto"/>
        <w:left w:val="single" w:sz="4" w:space="0" w:color="auto"/>
        <w:right w:val="single" w:sz="4" w:space="0" w:color="auto"/>
      </w:pBdr>
      <w:spacing w:beforeLines="0" w:beforeAutospacing="1" w:afterLines="0" w:afterAutospacing="1"/>
      <w:jc w:val="center"/>
    </w:pPr>
    <w:rPr>
      <w:szCs w:val="28"/>
    </w:rPr>
  </w:style>
  <w:style w:type="paragraph" w:customStyle="1" w:styleId="xl124">
    <w:name w:val="xl124"/>
    <w:basedOn w:val="Normal"/>
    <w:rsid w:val="007B4E3E"/>
    <w:pPr>
      <w:pBdr>
        <w:left w:val="single" w:sz="4" w:space="0" w:color="auto"/>
        <w:right w:val="single" w:sz="4" w:space="0" w:color="auto"/>
      </w:pBdr>
      <w:spacing w:beforeLines="0" w:beforeAutospacing="1" w:afterLines="0" w:afterAutospacing="1"/>
      <w:textAlignment w:val="top"/>
    </w:pPr>
    <w:rPr>
      <w:szCs w:val="28"/>
    </w:rPr>
  </w:style>
  <w:style w:type="paragraph" w:customStyle="1" w:styleId="xl125">
    <w:name w:val="xl125"/>
    <w:basedOn w:val="Normal"/>
    <w:rsid w:val="007B4E3E"/>
    <w:pPr>
      <w:pBdr>
        <w:left w:val="single" w:sz="4" w:space="0" w:color="auto"/>
        <w:right w:val="single" w:sz="4" w:space="0" w:color="auto"/>
      </w:pBdr>
      <w:spacing w:beforeLines="0" w:beforeAutospacing="1" w:afterLines="0" w:afterAutospacing="1"/>
      <w:jc w:val="center"/>
    </w:pPr>
    <w:rPr>
      <w:szCs w:val="28"/>
    </w:rPr>
  </w:style>
  <w:style w:type="paragraph" w:customStyle="1" w:styleId="xl126">
    <w:name w:val="xl126"/>
    <w:basedOn w:val="Normal"/>
    <w:rsid w:val="007B4E3E"/>
    <w:pPr>
      <w:pBdr>
        <w:top w:val="single" w:sz="4" w:space="0" w:color="auto"/>
        <w:left w:val="single" w:sz="4" w:space="0" w:color="auto"/>
      </w:pBdr>
      <w:spacing w:beforeLines="0" w:beforeAutospacing="1" w:afterLines="0" w:afterAutospacing="1"/>
      <w:textAlignment w:val="top"/>
    </w:pPr>
    <w:rPr>
      <w:szCs w:val="28"/>
    </w:rPr>
  </w:style>
  <w:style w:type="paragraph" w:customStyle="1" w:styleId="xl127">
    <w:name w:val="xl127"/>
    <w:basedOn w:val="Normal"/>
    <w:rsid w:val="007B4E3E"/>
    <w:pPr>
      <w:pBdr>
        <w:left w:val="single" w:sz="4" w:space="0" w:color="auto"/>
      </w:pBdr>
      <w:spacing w:beforeLines="0" w:beforeAutospacing="1" w:afterLines="0" w:afterAutospacing="1"/>
      <w:textAlignment w:val="top"/>
    </w:pPr>
    <w:rPr>
      <w:szCs w:val="28"/>
    </w:rPr>
  </w:style>
  <w:style w:type="paragraph" w:customStyle="1" w:styleId="xl128">
    <w:name w:val="xl128"/>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top"/>
    </w:pPr>
    <w:rPr>
      <w:i/>
      <w:iCs/>
      <w:szCs w:val="28"/>
    </w:rPr>
  </w:style>
  <w:style w:type="paragraph" w:customStyle="1" w:styleId="xl129">
    <w:name w:val="xl129"/>
    <w:basedOn w:val="Normal"/>
    <w:rsid w:val="007B4E3E"/>
    <w:pPr>
      <w:pBdr>
        <w:left w:val="single" w:sz="4" w:space="0" w:color="auto"/>
        <w:right w:val="single" w:sz="4" w:space="0" w:color="auto"/>
      </w:pBdr>
      <w:spacing w:beforeLines="0" w:beforeAutospacing="1" w:afterLines="0" w:afterAutospacing="1"/>
      <w:jc w:val="left"/>
      <w:textAlignment w:val="top"/>
    </w:pPr>
    <w:rPr>
      <w:szCs w:val="28"/>
    </w:rPr>
  </w:style>
  <w:style w:type="paragraph" w:customStyle="1" w:styleId="xl130">
    <w:name w:val="xl130"/>
    <w:basedOn w:val="Normal"/>
    <w:rsid w:val="007B4E3E"/>
    <w:pPr>
      <w:pBdr>
        <w:top w:val="single" w:sz="4" w:space="0" w:color="auto"/>
        <w:left w:val="single" w:sz="4" w:space="0" w:color="auto"/>
        <w:bottom w:val="single" w:sz="4" w:space="0" w:color="auto"/>
      </w:pBdr>
      <w:spacing w:beforeLines="0" w:beforeAutospacing="1" w:afterLines="0" w:afterAutospacing="1"/>
      <w:textAlignment w:val="top"/>
    </w:pPr>
    <w:rPr>
      <w:szCs w:val="28"/>
    </w:rPr>
  </w:style>
  <w:style w:type="paragraph" w:customStyle="1" w:styleId="xl131">
    <w:name w:val="xl131"/>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pPr>
    <w:rPr>
      <w:szCs w:val="28"/>
    </w:rPr>
  </w:style>
  <w:style w:type="paragraph" w:customStyle="1" w:styleId="xl132">
    <w:name w:val="xl132"/>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top"/>
    </w:pPr>
    <w:rPr>
      <w:szCs w:val="28"/>
    </w:rPr>
  </w:style>
  <w:style w:type="paragraph" w:customStyle="1" w:styleId="xl133">
    <w:name w:val="xl133"/>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b/>
      <w:bCs/>
      <w:color w:val="000000"/>
      <w:szCs w:val="28"/>
    </w:rPr>
  </w:style>
  <w:style w:type="paragraph" w:customStyle="1" w:styleId="xl134">
    <w:name w:val="xl134"/>
    <w:basedOn w:val="Normal"/>
    <w:rsid w:val="007B4E3E"/>
    <w:pPr>
      <w:spacing w:beforeLines="0" w:beforeAutospacing="1" w:afterLines="0" w:afterAutospacing="1"/>
      <w:jc w:val="left"/>
      <w:textAlignment w:val="center"/>
    </w:pPr>
    <w:rPr>
      <w:color w:val="000000"/>
      <w:szCs w:val="28"/>
    </w:rPr>
  </w:style>
  <w:style w:type="paragraph" w:customStyle="1" w:styleId="xl135">
    <w:name w:val="xl135"/>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136">
    <w:name w:val="xl136"/>
    <w:basedOn w:val="Normal"/>
    <w:rsid w:val="007B4E3E"/>
    <w:pPr>
      <w:pBdr>
        <w:top w:val="single" w:sz="4" w:space="0" w:color="auto"/>
        <w:left w:val="single" w:sz="4" w:space="0" w:color="auto"/>
        <w:bottom w:val="single" w:sz="4" w:space="0" w:color="auto"/>
      </w:pBdr>
      <w:spacing w:beforeLines="0" w:beforeAutospacing="1" w:afterLines="0" w:afterAutospacing="1"/>
      <w:jc w:val="left"/>
      <w:textAlignment w:val="center"/>
    </w:pPr>
    <w:rPr>
      <w:szCs w:val="28"/>
    </w:rPr>
  </w:style>
  <w:style w:type="paragraph" w:customStyle="1" w:styleId="xl137">
    <w:name w:val="xl137"/>
    <w:basedOn w:val="Normal"/>
    <w:rsid w:val="007B4E3E"/>
    <w:pPr>
      <w:pBdr>
        <w:top w:val="single" w:sz="4" w:space="0" w:color="auto"/>
        <w:left w:val="single" w:sz="4" w:space="0" w:color="auto"/>
        <w:bottom w:val="single" w:sz="4" w:space="0" w:color="auto"/>
      </w:pBdr>
      <w:spacing w:beforeLines="0" w:beforeAutospacing="1" w:afterLines="0" w:afterAutospacing="1"/>
      <w:jc w:val="left"/>
      <w:textAlignment w:val="center"/>
    </w:pPr>
    <w:rPr>
      <w:color w:val="000000"/>
      <w:szCs w:val="28"/>
    </w:rPr>
  </w:style>
  <w:style w:type="paragraph" w:customStyle="1" w:styleId="xl138">
    <w:name w:val="xl138"/>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color w:val="000000"/>
      <w:szCs w:val="28"/>
    </w:rPr>
  </w:style>
  <w:style w:type="paragraph" w:customStyle="1" w:styleId="xl139">
    <w:name w:val="xl139"/>
    <w:basedOn w:val="Normal"/>
    <w:rsid w:val="007B4E3E"/>
    <w:pPr>
      <w:pBdr>
        <w:top w:val="single" w:sz="4" w:space="0" w:color="auto"/>
        <w:left w:val="single" w:sz="4" w:space="0" w:color="auto"/>
        <w:bottom w:val="single" w:sz="4" w:space="0" w:color="auto"/>
      </w:pBdr>
      <w:spacing w:beforeLines="0" w:beforeAutospacing="1" w:afterLines="0" w:afterAutospacing="1"/>
      <w:jc w:val="left"/>
    </w:pPr>
    <w:rPr>
      <w:szCs w:val="28"/>
    </w:rPr>
  </w:style>
  <w:style w:type="paragraph" w:customStyle="1" w:styleId="xl140">
    <w:name w:val="xl140"/>
    <w:basedOn w:val="Normal"/>
    <w:rsid w:val="007B4E3E"/>
    <w:pPr>
      <w:pBdr>
        <w:right w:val="single" w:sz="4" w:space="0" w:color="auto"/>
      </w:pBdr>
      <w:spacing w:beforeLines="0" w:beforeAutospacing="1" w:afterLines="0" w:afterAutospacing="1"/>
      <w:jc w:val="center"/>
    </w:pPr>
    <w:rPr>
      <w:szCs w:val="28"/>
    </w:rPr>
  </w:style>
  <w:style w:type="paragraph" w:customStyle="1" w:styleId="xl141">
    <w:name w:val="xl141"/>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42">
    <w:name w:val="xl142"/>
    <w:basedOn w:val="Normal"/>
    <w:rsid w:val="007B4E3E"/>
    <w:pPr>
      <w:pBdr>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43">
    <w:name w:val="xl143"/>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pPr>
    <w:rPr>
      <w:b/>
      <w:bCs/>
      <w:szCs w:val="28"/>
    </w:rPr>
  </w:style>
  <w:style w:type="paragraph" w:customStyle="1" w:styleId="xl144">
    <w:name w:val="xl144"/>
    <w:basedOn w:val="Normal"/>
    <w:rsid w:val="007B4E3E"/>
    <w:pPr>
      <w:spacing w:beforeLines="0" w:beforeAutospacing="1" w:afterLines="0" w:afterAutospacing="1"/>
      <w:jc w:val="left"/>
    </w:pPr>
    <w:rPr>
      <w:rFonts w:ascii="Arial" w:hAnsi="Arial" w:cs="Arial"/>
      <w:b/>
      <w:bCs/>
      <w:sz w:val="24"/>
    </w:rPr>
  </w:style>
  <w:style w:type="paragraph" w:customStyle="1" w:styleId="xl145">
    <w:name w:val="xl145"/>
    <w:basedOn w:val="Normal"/>
    <w:rsid w:val="007B4E3E"/>
    <w:pPr>
      <w:pBdr>
        <w:left w:val="single" w:sz="4" w:space="0" w:color="auto"/>
        <w:bottom w:val="single" w:sz="4" w:space="0" w:color="auto"/>
      </w:pBdr>
      <w:spacing w:beforeLines="0" w:beforeAutospacing="1" w:afterLines="0" w:afterAutospacing="1"/>
      <w:jc w:val="left"/>
      <w:textAlignment w:val="center"/>
    </w:pPr>
    <w:rPr>
      <w:i/>
      <w:iCs/>
      <w:szCs w:val="28"/>
    </w:rPr>
  </w:style>
  <w:style w:type="paragraph" w:customStyle="1" w:styleId="xl146">
    <w:name w:val="xl146"/>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i/>
      <w:iCs/>
      <w:szCs w:val="28"/>
    </w:rPr>
  </w:style>
  <w:style w:type="paragraph" w:customStyle="1" w:styleId="xl147">
    <w:name w:val="xl147"/>
    <w:basedOn w:val="Normal"/>
    <w:rsid w:val="007B4E3E"/>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148">
    <w:name w:val="xl148"/>
    <w:basedOn w:val="Normal"/>
    <w:rsid w:val="007B4E3E"/>
    <w:pPr>
      <w:spacing w:beforeLines="0" w:beforeAutospacing="1" w:afterLines="0" w:afterAutospacing="1"/>
      <w:jc w:val="center"/>
      <w:textAlignment w:val="center"/>
    </w:pPr>
    <w:rPr>
      <w:szCs w:val="28"/>
    </w:rPr>
  </w:style>
  <w:style w:type="paragraph" w:customStyle="1" w:styleId="xl149">
    <w:name w:val="xl149"/>
    <w:basedOn w:val="Normal"/>
    <w:rsid w:val="007B4E3E"/>
    <w:pPr>
      <w:pBdr>
        <w:left w:val="single" w:sz="4" w:space="0" w:color="auto"/>
      </w:pBdr>
      <w:spacing w:beforeLines="0" w:beforeAutospacing="1" w:afterLines="0" w:afterAutospacing="1"/>
      <w:jc w:val="left"/>
      <w:textAlignment w:val="center"/>
    </w:pPr>
    <w:rPr>
      <w:szCs w:val="28"/>
    </w:rPr>
  </w:style>
  <w:style w:type="paragraph" w:customStyle="1" w:styleId="xl150">
    <w:name w:val="xl150"/>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51">
    <w:name w:val="xl151"/>
    <w:basedOn w:val="Normal"/>
    <w:rsid w:val="007B4E3E"/>
    <w:pPr>
      <w:pBdr>
        <w:bottom w:val="single" w:sz="4" w:space="0" w:color="auto"/>
      </w:pBdr>
      <w:spacing w:beforeLines="0" w:beforeAutospacing="1" w:afterLines="0" w:afterAutospacing="1"/>
      <w:jc w:val="center"/>
    </w:pPr>
    <w:rPr>
      <w:i/>
      <w:iCs/>
      <w:szCs w:val="28"/>
    </w:rPr>
  </w:style>
  <w:style w:type="paragraph" w:customStyle="1" w:styleId="xl152">
    <w:name w:val="xl152"/>
    <w:basedOn w:val="Normal"/>
    <w:rsid w:val="007B4E3E"/>
    <w:pPr>
      <w:pBdr>
        <w:top w:val="single" w:sz="4" w:space="0" w:color="auto"/>
      </w:pBdr>
      <w:spacing w:beforeLines="0" w:beforeAutospacing="1" w:afterLines="0" w:afterAutospacing="1"/>
      <w:jc w:val="center"/>
    </w:pPr>
    <w:rPr>
      <w:szCs w:val="28"/>
    </w:rPr>
  </w:style>
  <w:style w:type="paragraph" w:customStyle="1" w:styleId="xl153">
    <w:name w:val="xl153"/>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54">
    <w:name w:val="xl154"/>
    <w:basedOn w:val="Normal"/>
    <w:rsid w:val="007B4E3E"/>
    <w:pPr>
      <w:pBdr>
        <w:left w:val="single" w:sz="4" w:space="0" w:color="auto"/>
      </w:pBdr>
      <w:spacing w:beforeLines="0" w:beforeAutospacing="1" w:afterLines="0" w:afterAutospacing="1"/>
      <w:jc w:val="left"/>
      <w:textAlignment w:val="center"/>
    </w:pPr>
    <w:rPr>
      <w:i/>
      <w:iCs/>
      <w:szCs w:val="28"/>
    </w:rPr>
  </w:style>
  <w:style w:type="paragraph" w:customStyle="1" w:styleId="xl155">
    <w:name w:val="xl155"/>
    <w:basedOn w:val="Normal"/>
    <w:rsid w:val="007B4E3E"/>
    <w:pPr>
      <w:pBdr>
        <w:left w:val="single" w:sz="4" w:space="0" w:color="auto"/>
        <w:right w:val="single" w:sz="4" w:space="0" w:color="auto"/>
      </w:pBdr>
      <w:spacing w:beforeLines="0" w:beforeAutospacing="1" w:afterLines="0" w:afterAutospacing="1"/>
      <w:jc w:val="center"/>
    </w:pPr>
    <w:rPr>
      <w:i/>
      <w:iCs/>
      <w:szCs w:val="28"/>
    </w:rPr>
  </w:style>
  <w:style w:type="paragraph" w:customStyle="1" w:styleId="xl156">
    <w:name w:val="xl156"/>
    <w:basedOn w:val="Normal"/>
    <w:rsid w:val="007B4E3E"/>
    <w:pPr>
      <w:pBdr>
        <w:left w:val="single" w:sz="4" w:space="0" w:color="auto"/>
        <w:right w:val="single" w:sz="4" w:space="0" w:color="auto"/>
      </w:pBdr>
      <w:spacing w:beforeLines="0" w:beforeAutospacing="1" w:afterLines="0" w:afterAutospacing="1"/>
      <w:jc w:val="left"/>
    </w:pPr>
    <w:rPr>
      <w:i/>
      <w:iCs/>
      <w:szCs w:val="28"/>
    </w:rPr>
  </w:style>
  <w:style w:type="paragraph" w:customStyle="1" w:styleId="xl157">
    <w:name w:val="xl157"/>
    <w:basedOn w:val="Normal"/>
    <w:rsid w:val="007B4E3E"/>
    <w:pPr>
      <w:pBdr>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58">
    <w:name w:val="xl158"/>
    <w:basedOn w:val="Normal"/>
    <w:rsid w:val="007B4E3E"/>
    <w:pPr>
      <w:pBdr>
        <w:left w:val="single" w:sz="4" w:space="0" w:color="auto"/>
        <w:right w:val="single" w:sz="4" w:space="0" w:color="auto"/>
      </w:pBdr>
      <w:spacing w:beforeLines="0" w:beforeAutospacing="1" w:afterLines="0" w:afterAutospacing="1"/>
      <w:jc w:val="left"/>
      <w:textAlignment w:val="center"/>
    </w:pPr>
    <w:rPr>
      <w:i/>
      <w:iCs/>
      <w:szCs w:val="28"/>
    </w:rPr>
  </w:style>
  <w:style w:type="paragraph" w:customStyle="1" w:styleId="xl159">
    <w:name w:val="xl159"/>
    <w:basedOn w:val="Normal"/>
    <w:rsid w:val="007B4E3E"/>
    <w:pPr>
      <w:pBdr>
        <w:left w:val="single" w:sz="4" w:space="0" w:color="auto"/>
        <w:bottom w:val="single" w:sz="4" w:space="0" w:color="auto"/>
        <w:right w:val="single" w:sz="4" w:space="0" w:color="auto"/>
      </w:pBdr>
      <w:spacing w:beforeLines="0" w:beforeAutospacing="1" w:afterLines="0" w:afterAutospacing="1"/>
      <w:jc w:val="left"/>
      <w:textAlignment w:val="center"/>
    </w:pPr>
    <w:rPr>
      <w:i/>
      <w:iCs/>
      <w:szCs w:val="28"/>
    </w:rPr>
  </w:style>
  <w:style w:type="paragraph" w:customStyle="1" w:styleId="xl160">
    <w:name w:val="xl160"/>
    <w:basedOn w:val="Normal"/>
    <w:rsid w:val="007B4E3E"/>
    <w:pPr>
      <w:pBdr>
        <w:top w:val="single" w:sz="4" w:space="0" w:color="auto"/>
        <w:left w:val="single" w:sz="4" w:space="0" w:color="auto"/>
        <w:right w:val="single" w:sz="4" w:space="0" w:color="auto"/>
      </w:pBdr>
      <w:spacing w:beforeLines="0" w:beforeAutospacing="1" w:afterLines="0" w:afterAutospacing="1"/>
      <w:jc w:val="left"/>
    </w:pPr>
    <w:rPr>
      <w:sz w:val="24"/>
    </w:rPr>
  </w:style>
  <w:style w:type="paragraph" w:customStyle="1" w:styleId="xl161">
    <w:name w:val="xl161"/>
    <w:basedOn w:val="Normal"/>
    <w:rsid w:val="007B4E3E"/>
    <w:pPr>
      <w:pBdr>
        <w:left w:val="single" w:sz="4" w:space="0" w:color="auto"/>
        <w:right w:val="single" w:sz="4" w:space="0" w:color="auto"/>
      </w:pBdr>
      <w:spacing w:beforeLines="0" w:beforeAutospacing="1" w:afterLines="0" w:afterAutospacing="1"/>
      <w:jc w:val="left"/>
    </w:pPr>
    <w:rPr>
      <w:sz w:val="24"/>
    </w:rPr>
  </w:style>
  <w:style w:type="paragraph" w:customStyle="1" w:styleId="xl162">
    <w:name w:val="xl162"/>
    <w:basedOn w:val="Normal"/>
    <w:rsid w:val="007B4E3E"/>
    <w:pPr>
      <w:pBdr>
        <w:left w:val="single" w:sz="4" w:space="0" w:color="auto"/>
        <w:right w:val="single" w:sz="4" w:space="0" w:color="auto"/>
      </w:pBdr>
      <w:spacing w:beforeLines="0" w:beforeAutospacing="1" w:afterLines="0" w:afterAutospacing="1"/>
      <w:jc w:val="left"/>
    </w:pPr>
    <w:rPr>
      <w:rFonts w:ascii="Arial" w:hAnsi="Arial" w:cs="Arial"/>
      <w:i/>
      <w:iCs/>
      <w:sz w:val="24"/>
    </w:rPr>
  </w:style>
  <w:style w:type="paragraph" w:customStyle="1" w:styleId="xl163">
    <w:name w:val="xl163"/>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rFonts w:ascii="Arial" w:hAnsi="Arial" w:cs="Arial"/>
      <w:i/>
      <w:iCs/>
      <w:sz w:val="24"/>
    </w:rPr>
  </w:style>
  <w:style w:type="paragraph" w:customStyle="1" w:styleId="xl164">
    <w:name w:val="xl164"/>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65">
    <w:name w:val="xl165"/>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top"/>
    </w:pPr>
    <w:rPr>
      <w:rFonts w:ascii="Arial" w:hAnsi="Arial" w:cs="Arial"/>
      <w:i/>
      <w:iCs/>
      <w:sz w:val="24"/>
    </w:rPr>
  </w:style>
  <w:style w:type="paragraph" w:customStyle="1" w:styleId="xl166">
    <w:name w:val="xl166"/>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textAlignment w:val="top"/>
    </w:pPr>
    <w:rPr>
      <w:szCs w:val="28"/>
    </w:rPr>
  </w:style>
  <w:style w:type="paragraph" w:customStyle="1" w:styleId="xl167">
    <w:name w:val="xl167"/>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textAlignment w:val="top"/>
    </w:pPr>
    <w:rPr>
      <w:szCs w:val="28"/>
    </w:rPr>
  </w:style>
  <w:style w:type="paragraph" w:customStyle="1" w:styleId="xl168">
    <w:name w:val="xl168"/>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color w:val="000000"/>
      <w:szCs w:val="28"/>
    </w:rPr>
  </w:style>
  <w:style w:type="paragraph" w:customStyle="1" w:styleId="xl169">
    <w:name w:val="xl169"/>
    <w:basedOn w:val="Normal"/>
    <w:rsid w:val="007B4E3E"/>
    <w:pPr>
      <w:pBdr>
        <w:top w:val="single" w:sz="4" w:space="0" w:color="auto"/>
        <w:left w:val="single" w:sz="4" w:space="0" w:color="auto"/>
      </w:pBdr>
      <w:spacing w:beforeLines="0" w:beforeAutospacing="1" w:afterLines="0" w:afterAutospacing="1"/>
      <w:jc w:val="left"/>
      <w:textAlignment w:val="center"/>
    </w:pPr>
    <w:rPr>
      <w:i/>
      <w:iCs/>
      <w:szCs w:val="28"/>
    </w:rPr>
  </w:style>
  <w:style w:type="paragraph" w:customStyle="1" w:styleId="xl170">
    <w:name w:val="xl170"/>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171">
    <w:name w:val="xl171"/>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72">
    <w:name w:val="xl172"/>
    <w:basedOn w:val="Normal"/>
    <w:rsid w:val="007B4E3E"/>
    <w:pPr>
      <w:pBdr>
        <w:left w:val="single" w:sz="4" w:space="0" w:color="auto"/>
      </w:pBdr>
      <w:spacing w:beforeLines="0" w:beforeAutospacing="1" w:afterLines="0" w:afterAutospacing="1"/>
      <w:jc w:val="center"/>
      <w:textAlignment w:val="center"/>
    </w:pPr>
    <w:rPr>
      <w:i/>
      <w:iCs/>
      <w:szCs w:val="28"/>
    </w:rPr>
  </w:style>
  <w:style w:type="paragraph" w:customStyle="1" w:styleId="xl173">
    <w:name w:val="xl173"/>
    <w:basedOn w:val="Normal"/>
    <w:rsid w:val="007B4E3E"/>
    <w:pPr>
      <w:spacing w:beforeLines="0" w:beforeAutospacing="1" w:afterLines="0" w:afterAutospacing="1"/>
      <w:jc w:val="left"/>
    </w:pPr>
    <w:rPr>
      <w:rFonts w:ascii="Arial" w:hAnsi="Arial" w:cs="Arial"/>
      <w:i/>
      <w:iCs/>
      <w:sz w:val="24"/>
    </w:rPr>
  </w:style>
  <w:style w:type="paragraph" w:customStyle="1" w:styleId="xl174">
    <w:name w:val="xl174"/>
    <w:basedOn w:val="Normal"/>
    <w:rsid w:val="007B4E3E"/>
    <w:pPr>
      <w:pBdr>
        <w:left w:val="single" w:sz="4" w:space="0" w:color="auto"/>
      </w:pBdr>
      <w:spacing w:beforeLines="0" w:beforeAutospacing="1" w:afterLines="0" w:afterAutospacing="1"/>
      <w:jc w:val="center"/>
      <w:textAlignment w:val="top"/>
    </w:pPr>
    <w:rPr>
      <w:szCs w:val="28"/>
    </w:rPr>
  </w:style>
  <w:style w:type="paragraph" w:customStyle="1" w:styleId="xl175">
    <w:name w:val="xl175"/>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76">
    <w:name w:val="xl176"/>
    <w:basedOn w:val="Normal"/>
    <w:rsid w:val="007B4E3E"/>
    <w:pPr>
      <w:pBdr>
        <w:top w:val="single" w:sz="4" w:space="0" w:color="auto"/>
        <w:left w:val="single" w:sz="4" w:space="0" w:color="auto"/>
      </w:pBdr>
      <w:spacing w:beforeLines="0" w:beforeAutospacing="1" w:afterLines="0" w:afterAutospacing="1"/>
      <w:jc w:val="center"/>
      <w:textAlignment w:val="center"/>
    </w:pPr>
    <w:rPr>
      <w:color w:val="000000"/>
      <w:szCs w:val="28"/>
    </w:rPr>
  </w:style>
  <w:style w:type="paragraph" w:customStyle="1" w:styleId="xl177">
    <w:name w:val="xl177"/>
    <w:basedOn w:val="Normal"/>
    <w:rsid w:val="007B4E3E"/>
    <w:pPr>
      <w:pBdr>
        <w:left w:val="single" w:sz="4" w:space="0" w:color="auto"/>
      </w:pBdr>
      <w:spacing w:beforeLines="0" w:beforeAutospacing="1" w:afterLines="0" w:afterAutospacing="1"/>
      <w:jc w:val="center"/>
      <w:textAlignment w:val="center"/>
    </w:pPr>
    <w:rPr>
      <w:color w:val="000000"/>
      <w:szCs w:val="28"/>
    </w:rPr>
  </w:style>
  <w:style w:type="paragraph" w:customStyle="1" w:styleId="xl178">
    <w:name w:val="xl178"/>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79">
    <w:name w:val="xl179"/>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80">
    <w:name w:val="xl180"/>
    <w:basedOn w:val="Normal"/>
    <w:rsid w:val="007B4E3E"/>
    <w:pPr>
      <w:pBdr>
        <w:top w:val="single" w:sz="4" w:space="0" w:color="auto"/>
        <w:left w:val="single" w:sz="4" w:space="0" w:color="auto"/>
        <w:bottom w:val="single" w:sz="4" w:space="0" w:color="auto"/>
      </w:pBdr>
      <w:spacing w:beforeLines="0" w:beforeAutospacing="1" w:afterLines="0" w:afterAutospacing="1"/>
      <w:jc w:val="center"/>
    </w:pPr>
    <w:rPr>
      <w:b/>
      <w:bCs/>
      <w:szCs w:val="28"/>
    </w:rPr>
  </w:style>
  <w:style w:type="paragraph" w:customStyle="1" w:styleId="xl181">
    <w:name w:val="xl181"/>
    <w:basedOn w:val="Normal"/>
    <w:rsid w:val="007B4E3E"/>
    <w:pPr>
      <w:pBdr>
        <w:top w:val="single" w:sz="4" w:space="0" w:color="auto"/>
        <w:bottom w:val="single" w:sz="4" w:space="0" w:color="auto"/>
      </w:pBdr>
      <w:spacing w:beforeLines="0" w:beforeAutospacing="1" w:afterLines="0" w:afterAutospacing="1"/>
      <w:jc w:val="center"/>
    </w:pPr>
    <w:rPr>
      <w:b/>
      <w:bCs/>
      <w:szCs w:val="28"/>
    </w:rPr>
  </w:style>
  <w:style w:type="paragraph" w:customStyle="1" w:styleId="xl182">
    <w:name w:val="xl182"/>
    <w:basedOn w:val="Normal"/>
    <w:rsid w:val="007B4E3E"/>
    <w:pPr>
      <w:pBdr>
        <w:top w:val="single" w:sz="4" w:space="0" w:color="auto"/>
        <w:bottom w:val="single" w:sz="4" w:space="0" w:color="auto"/>
        <w:right w:val="single" w:sz="4" w:space="0" w:color="auto"/>
      </w:pBdr>
      <w:spacing w:beforeLines="0" w:beforeAutospacing="1" w:afterLines="0" w:afterAutospacing="1"/>
      <w:jc w:val="center"/>
    </w:pPr>
    <w:rPr>
      <w:b/>
      <w:bCs/>
      <w:szCs w:val="28"/>
    </w:rPr>
  </w:style>
  <w:style w:type="paragraph" w:customStyle="1" w:styleId="xl183">
    <w:name w:val="xl183"/>
    <w:basedOn w:val="Normal"/>
    <w:rsid w:val="007B4E3E"/>
    <w:pPr>
      <w:pBdr>
        <w:top w:val="single" w:sz="4" w:space="0" w:color="auto"/>
        <w:left w:val="single" w:sz="4" w:space="0" w:color="auto"/>
        <w:bottom w:val="single" w:sz="4" w:space="0" w:color="auto"/>
      </w:pBdr>
      <w:spacing w:beforeLines="0" w:beforeAutospacing="1" w:afterLines="0" w:afterAutospacing="1"/>
      <w:jc w:val="center"/>
      <w:textAlignment w:val="center"/>
    </w:pPr>
    <w:rPr>
      <w:color w:val="000000"/>
      <w:szCs w:val="28"/>
    </w:rPr>
  </w:style>
  <w:style w:type="paragraph" w:customStyle="1" w:styleId="xl184">
    <w:name w:val="xl184"/>
    <w:basedOn w:val="Normal"/>
    <w:rsid w:val="007B4E3E"/>
    <w:pPr>
      <w:pBdr>
        <w:left w:val="single" w:sz="4" w:space="0" w:color="auto"/>
        <w:bottom w:val="single" w:sz="4" w:space="0" w:color="auto"/>
      </w:pBdr>
      <w:spacing w:beforeLines="0" w:beforeAutospacing="1" w:afterLines="0" w:afterAutospacing="1"/>
      <w:jc w:val="center"/>
      <w:textAlignment w:val="center"/>
    </w:pPr>
    <w:rPr>
      <w:color w:val="000000"/>
      <w:szCs w:val="28"/>
    </w:rPr>
  </w:style>
  <w:style w:type="paragraph" w:customStyle="1" w:styleId="xl185">
    <w:name w:val="xl185"/>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86">
    <w:name w:val="xl186"/>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87">
    <w:name w:val="xl187"/>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88">
    <w:name w:val="xl188"/>
    <w:basedOn w:val="Normal"/>
    <w:rsid w:val="007B4E3E"/>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189">
    <w:name w:val="xl189"/>
    <w:basedOn w:val="Normal"/>
    <w:rsid w:val="007B4E3E"/>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190">
    <w:name w:val="xl190"/>
    <w:basedOn w:val="Normal"/>
    <w:rsid w:val="007B4E3E"/>
    <w:pPr>
      <w:pBdr>
        <w:top w:val="single" w:sz="4" w:space="0" w:color="auto"/>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191">
    <w:name w:val="xl191"/>
    <w:basedOn w:val="Normal"/>
    <w:rsid w:val="007B4E3E"/>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192">
    <w:name w:val="xl192"/>
    <w:basedOn w:val="Normal"/>
    <w:rsid w:val="007B4E3E"/>
    <w:pPr>
      <w:pBdr>
        <w:left w:val="single" w:sz="4" w:space="0" w:color="auto"/>
      </w:pBdr>
      <w:spacing w:beforeLines="0" w:beforeAutospacing="1" w:afterLines="0" w:afterAutospacing="1"/>
      <w:jc w:val="center"/>
      <w:textAlignment w:val="center"/>
    </w:pPr>
    <w:rPr>
      <w:szCs w:val="28"/>
    </w:rPr>
  </w:style>
  <w:style w:type="paragraph" w:customStyle="1" w:styleId="xl193">
    <w:name w:val="xl193"/>
    <w:basedOn w:val="Normal"/>
    <w:rsid w:val="007B4E3E"/>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194">
    <w:name w:val="xl194"/>
    <w:basedOn w:val="Normal"/>
    <w:rsid w:val="007B4E3E"/>
    <w:pPr>
      <w:spacing w:beforeLines="0" w:beforeAutospacing="1" w:afterLines="0" w:afterAutospacing="1"/>
      <w:jc w:val="left"/>
    </w:pPr>
    <w:rPr>
      <w:rFonts w:ascii="Arial" w:hAnsi="Arial" w:cs="Arial"/>
      <w:sz w:val="24"/>
    </w:rPr>
  </w:style>
  <w:style w:type="paragraph" w:customStyle="1" w:styleId="xl195">
    <w:name w:val="xl195"/>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rFonts w:ascii="Arial" w:hAnsi="Arial" w:cs="Arial"/>
      <w:sz w:val="24"/>
    </w:rPr>
  </w:style>
  <w:style w:type="paragraph" w:customStyle="1" w:styleId="xl196">
    <w:name w:val="xl196"/>
    <w:basedOn w:val="Normal"/>
    <w:rsid w:val="007B4E3E"/>
    <w:pPr>
      <w:pBdr>
        <w:top w:val="single" w:sz="4" w:space="0" w:color="auto"/>
      </w:pBdr>
      <w:spacing w:beforeLines="0" w:beforeAutospacing="1" w:afterLines="0" w:afterAutospacing="1"/>
      <w:jc w:val="left"/>
    </w:pPr>
    <w:rPr>
      <w:rFonts w:ascii="Arial" w:hAnsi="Arial" w:cs="Arial"/>
      <w:sz w:val="24"/>
    </w:rPr>
  </w:style>
  <w:style w:type="paragraph" w:customStyle="1" w:styleId="xl197">
    <w:name w:val="xl197"/>
    <w:basedOn w:val="Normal"/>
    <w:rsid w:val="007B4E3E"/>
    <w:pPr>
      <w:pBdr>
        <w:top w:val="single" w:sz="4" w:space="0" w:color="auto"/>
        <w:left w:val="single" w:sz="4" w:space="0" w:color="auto"/>
        <w:right w:val="single" w:sz="4" w:space="0" w:color="auto"/>
      </w:pBdr>
      <w:spacing w:beforeLines="0" w:beforeAutospacing="1" w:afterLines="0" w:afterAutospacing="1"/>
      <w:jc w:val="left"/>
    </w:pPr>
    <w:rPr>
      <w:rFonts w:ascii="Arial" w:hAnsi="Arial" w:cs="Arial"/>
      <w:sz w:val="24"/>
    </w:rPr>
  </w:style>
  <w:style w:type="character" w:customStyle="1" w:styleId="Heading4Char">
    <w:name w:val="Heading 4 Char"/>
    <w:link w:val="Heading4"/>
    <w:rsid w:val="002632AC"/>
    <w:rPr>
      <w:rFonts w:ascii="Cambria" w:hAnsi="Cambria"/>
      <w:b/>
      <w:bCs/>
      <w:i/>
      <w:iCs/>
      <w:color w:val="4F81BD"/>
    </w:rPr>
  </w:style>
  <w:style w:type="character" w:customStyle="1" w:styleId="Heading5Char">
    <w:name w:val="Heading 5 Char"/>
    <w:link w:val="Heading5"/>
    <w:rsid w:val="002632AC"/>
    <w:rPr>
      <w:rFonts w:ascii=".VnTime" w:hAnsi=".VnTime"/>
      <w:b/>
      <w:color w:val="000000"/>
      <w:sz w:val="28"/>
    </w:rPr>
  </w:style>
  <w:style w:type="character" w:customStyle="1" w:styleId="Heading6Char">
    <w:name w:val="Heading 6 Char"/>
    <w:link w:val="Heading6"/>
    <w:rsid w:val="002632AC"/>
    <w:rPr>
      <w:rFonts w:ascii="Cambria" w:hAnsi="Cambria"/>
      <w:i/>
      <w:iCs/>
      <w:color w:val="243F60"/>
    </w:rPr>
  </w:style>
  <w:style w:type="character" w:customStyle="1" w:styleId="Heading7Char">
    <w:name w:val="Heading 7 Char"/>
    <w:link w:val="Heading7"/>
    <w:rsid w:val="002632AC"/>
    <w:rPr>
      <w:b/>
      <w:bCs/>
      <w:i/>
      <w:iCs/>
      <w:sz w:val="28"/>
      <w:szCs w:val="24"/>
    </w:rPr>
  </w:style>
  <w:style w:type="character" w:customStyle="1" w:styleId="Heading8Char">
    <w:name w:val="Heading 8 Char"/>
    <w:link w:val="Heading8"/>
    <w:rsid w:val="002632AC"/>
    <w:rPr>
      <w:rFonts w:ascii=".VnTime" w:hAnsi=".VnTime"/>
      <w:i/>
      <w:color w:val="000000"/>
      <w:sz w:val="28"/>
    </w:rPr>
  </w:style>
  <w:style w:type="character" w:customStyle="1" w:styleId="Heading9Char">
    <w:name w:val="Heading 9 Char"/>
    <w:link w:val="Heading9"/>
    <w:rsid w:val="002632AC"/>
    <w:rPr>
      <w:rFonts w:ascii=".VnTime" w:hAnsi=".VnTime"/>
      <w:i/>
      <w:sz w:val="28"/>
    </w:rPr>
  </w:style>
  <w:style w:type="paragraph" w:customStyle="1" w:styleId="xl198">
    <w:name w:val="xl198"/>
    <w:basedOn w:val="Normal"/>
    <w:rsid w:val="002632AC"/>
    <w:pPr>
      <w:pBdr>
        <w:left w:val="single" w:sz="4" w:space="0" w:color="auto"/>
      </w:pBdr>
      <w:spacing w:beforeLines="0" w:beforeAutospacing="1" w:afterLines="0" w:afterAutospacing="1"/>
      <w:jc w:val="center"/>
      <w:textAlignment w:val="center"/>
    </w:pPr>
    <w:rPr>
      <w:color w:val="000000"/>
      <w:szCs w:val="28"/>
    </w:rPr>
  </w:style>
  <w:style w:type="paragraph" w:customStyle="1" w:styleId="xl199">
    <w:name w:val="xl199"/>
    <w:basedOn w:val="Normal"/>
    <w:rsid w:val="002632AC"/>
    <w:pPr>
      <w:pBdr>
        <w:left w:val="single" w:sz="4" w:space="0" w:color="auto"/>
        <w:bottom w:val="single" w:sz="4" w:space="0" w:color="auto"/>
      </w:pBdr>
      <w:spacing w:beforeLines="0" w:beforeAutospacing="1" w:afterLines="0" w:afterAutospacing="1"/>
      <w:jc w:val="center"/>
      <w:textAlignment w:val="center"/>
    </w:pPr>
    <w:rPr>
      <w:color w:val="000000"/>
      <w:szCs w:val="28"/>
    </w:rPr>
  </w:style>
  <w:style w:type="paragraph" w:customStyle="1" w:styleId="xl200">
    <w:name w:val="xl200"/>
    <w:basedOn w:val="Normal"/>
    <w:rsid w:val="002632AC"/>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201">
    <w:name w:val="xl201"/>
    <w:basedOn w:val="Normal"/>
    <w:rsid w:val="002632AC"/>
    <w:pPr>
      <w:pBdr>
        <w:top w:val="single" w:sz="4" w:space="0" w:color="auto"/>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202">
    <w:name w:val="xl202"/>
    <w:basedOn w:val="Normal"/>
    <w:rsid w:val="002632AC"/>
    <w:pPr>
      <w:pBdr>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203">
    <w:name w:val="xl203"/>
    <w:basedOn w:val="Normal"/>
    <w:rsid w:val="002632AC"/>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204">
    <w:name w:val="xl204"/>
    <w:basedOn w:val="Normal"/>
    <w:rsid w:val="002632AC"/>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205">
    <w:name w:val="xl205"/>
    <w:basedOn w:val="Normal"/>
    <w:rsid w:val="002632AC"/>
    <w:pPr>
      <w:pBdr>
        <w:top w:val="single" w:sz="4" w:space="0" w:color="auto"/>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206">
    <w:name w:val="xl206"/>
    <w:basedOn w:val="Normal"/>
    <w:rsid w:val="002632AC"/>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207">
    <w:name w:val="xl207"/>
    <w:basedOn w:val="Normal"/>
    <w:rsid w:val="002632AC"/>
    <w:pPr>
      <w:pBdr>
        <w:left w:val="single" w:sz="4" w:space="0" w:color="auto"/>
      </w:pBdr>
      <w:spacing w:beforeLines="0" w:beforeAutospacing="1" w:afterLines="0" w:afterAutospacing="1"/>
      <w:jc w:val="center"/>
      <w:textAlignment w:val="center"/>
    </w:pPr>
    <w:rPr>
      <w:szCs w:val="28"/>
    </w:rPr>
  </w:style>
  <w:style w:type="paragraph" w:customStyle="1" w:styleId="xl208">
    <w:name w:val="xl208"/>
    <w:basedOn w:val="Normal"/>
    <w:rsid w:val="002632AC"/>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209">
    <w:name w:val="xl209"/>
    <w:basedOn w:val="Normal"/>
    <w:rsid w:val="002632AC"/>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character" w:customStyle="1" w:styleId="apple-style-span">
    <w:name w:val="apple-style-span"/>
    <w:rsid w:val="002632AC"/>
  </w:style>
  <w:style w:type="character" w:customStyle="1" w:styleId="apple-converted-space">
    <w:name w:val="apple-converted-space"/>
    <w:rsid w:val="002632AC"/>
  </w:style>
  <w:style w:type="paragraph" w:styleId="BodyTextIndent">
    <w:name w:val="Body Text Indent"/>
    <w:basedOn w:val="Normal"/>
    <w:link w:val="BodyTextIndentChar"/>
    <w:rsid w:val="002632AC"/>
    <w:pPr>
      <w:spacing w:beforeLines="0" w:afterLines="0" w:line="340" w:lineRule="exact"/>
      <w:ind w:firstLine="720"/>
    </w:pPr>
    <w:rPr>
      <w:sz w:val="20"/>
      <w:szCs w:val="28"/>
    </w:rPr>
  </w:style>
  <w:style w:type="character" w:customStyle="1" w:styleId="BodyTextIndentChar">
    <w:name w:val="Body Text Indent Char"/>
    <w:link w:val="BodyTextIndent"/>
    <w:rsid w:val="002632AC"/>
    <w:rPr>
      <w:szCs w:val="28"/>
    </w:rPr>
  </w:style>
  <w:style w:type="paragraph" w:customStyle="1" w:styleId="1Char">
    <w:name w:val="1 Char"/>
    <w:basedOn w:val="DocumentMap"/>
    <w:autoRedefine/>
    <w:rsid w:val="002632AC"/>
    <w:pPr>
      <w:widowControl w:val="0"/>
      <w:spacing w:beforeLines="0" w:afterLines="0"/>
    </w:pPr>
    <w:rPr>
      <w:rFonts w:eastAsia="SimSun"/>
      <w:kern w:val="2"/>
      <w:sz w:val="24"/>
      <w:szCs w:val="24"/>
      <w:lang w:eastAsia="zh-CN"/>
    </w:rPr>
  </w:style>
  <w:style w:type="character" w:customStyle="1" w:styleId="DocumentMapChar">
    <w:name w:val="Document Map Char"/>
    <w:link w:val="DocumentMap"/>
    <w:semiHidden/>
    <w:rsid w:val="002632AC"/>
    <w:rPr>
      <w:rFonts w:ascii="Tahoma" w:hAnsi="Tahoma" w:cs="Tahoma"/>
      <w:shd w:val="clear" w:color="auto" w:fill="000080"/>
    </w:rPr>
  </w:style>
  <w:style w:type="paragraph" w:customStyle="1" w:styleId="abc">
    <w:name w:val="abc"/>
    <w:basedOn w:val="Normal"/>
    <w:rsid w:val="002632AC"/>
    <w:pPr>
      <w:widowControl w:val="0"/>
      <w:spacing w:beforeLines="0" w:afterLines="0"/>
    </w:pPr>
    <w:rPr>
      <w:rFonts w:ascii=".VnTime" w:hAnsi=".VnTime"/>
      <w:szCs w:val="20"/>
    </w:rPr>
  </w:style>
  <w:style w:type="paragraph" w:styleId="BodyText">
    <w:name w:val="Body Text"/>
    <w:basedOn w:val="Normal"/>
    <w:link w:val="BodyTextChar"/>
    <w:unhideWhenUsed/>
    <w:rsid w:val="002632AC"/>
    <w:pPr>
      <w:spacing w:beforeLines="0" w:afterLines="0" w:line="276" w:lineRule="auto"/>
      <w:jc w:val="left"/>
    </w:pPr>
    <w:rPr>
      <w:rFonts w:eastAsia="Calibri"/>
      <w:szCs w:val="22"/>
    </w:rPr>
  </w:style>
  <w:style w:type="character" w:customStyle="1" w:styleId="BodyTextChar">
    <w:name w:val="Body Text Char"/>
    <w:link w:val="BodyText"/>
    <w:rsid w:val="002632AC"/>
    <w:rPr>
      <w:rFonts w:eastAsia="Calibri"/>
      <w:sz w:val="28"/>
      <w:szCs w:val="22"/>
    </w:rPr>
  </w:style>
  <w:style w:type="paragraph" w:styleId="BodyTextIndent2">
    <w:name w:val="Body Text Indent 2"/>
    <w:basedOn w:val="Normal"/>
    <w:link w:val="BodyTextIndent2Char"/>
    <w:unhideWhenUsed/>
    <w:rsid w:val="002632AC"/>
    <w:pPr>
      <w:spacing w:beforeLines="0" w:afterLines="0" w:line="480" w:lineRule="auto"/>
      <w:ind w:left="360"/>
      <w:jc w:val="left"/>
    </w:pPr>
    <w:rPr>
      <w:rFonts w:eastAsia="Calibri"/>
      <w:szCs w:val="22"/>
    </w:rPr>
  </w:style>
  <w:style w:type="character" w:customStyle="1" w:styleId="BodyTextIndent2Char">
    <w:name w:val="Body Text Indent 2 Char"/>
    <w:link w:val="BodyTextIndent2"/>
    <w:rsid w:val="002632AC"/>
    <w:rPr>
      <w:rFonts w:eastAsia="Calibri"/>
      <w:sz w:val="28"/>
      <w:szCs w:val="22"/>
    </w:rPr>
  </w:style>
  <w:style w:type="paragraph" w:styleId="BodyTextIndent3">
    <w:name w:val="Body Text Indent 3"/>
    <w:basedOn w:val="Normal"/>
    <w:link w:val="BodyTextIndent3Char"/>
    <w:unhideWhenUsed/>
    <w:rsid w:val="002632AC"/>
    <w:pPr>
      <w:spacing w:beforeLines="0" w:afterLines="0" w:line="276" w:lineRule="auto"/>
      <w:ind w:left="360"/>
      <w:jc w:val="left"/>
    </w:pPr>
    <w:rPr>
      <w:rFonts w:eastAsia="Calibri"/>
      <w:sz w:val="16"/>
      <w:szCs w:val="16"/>
    </w:rPr>
  </w:style>
  <w:style w:type="character" w:customStyle="1" w:styleId="BodyTextIndent3Char">
    <w:name w:val="Body Text Indent 3 Char"/>
    <w:link w:val="BodyTextIndent3"/>
    <w:rsid w:val="002632AC"/>
    <w:rPr>
      <w:rFonts w:eastAsia="Calibri"/>
      <w:sz w:val="16"/>
      <w:szCs w:val="16"/>
    </w:rPr>
  </w:style>
  <w:style w:type="paragraph" w:styleId="FootnoteText">
    <w:name w:val="footnote text"/>
    <w:basedOn w:val="Normal"/>
    <w:link w:val="FootnoteTextChar"/>
    <w:rsid w:val="002632AC"/>
    <w:pPr>
      <w:autoSpaceDE w:val="0"/>
      <w:autoSpaceDN w:val="0"/>
      <w:spacing w:beforeLines="0" w:afterLines="0"/>
    </w:pPr>
    <w:rPr>
      <w:sz w:val="20"/>
      <w:szCs w:val="20"/>
    </w:rPr>
  </w:style>
  <w:style w:type="character" w:customStyle="1" w:styleId="FootnoteTextChar">
    <w:name w:val="Footnote Text Char"/>
    <w:basedOn w:val="DefaultParagraphFont"/>
    <w:link w:val="FootnoteText"/>
    <w:rsid w:val="002632AC"/>
  </w:style>
  <w:style w:type="paragraph" w:customStyle="1" w:styleId="tieude2">
    <w:name w:val="tieude2"/>
    <w:basedOn w:val="Normal"/>
    <w:rsid w:val="002632AC"/>
    <w:pPr>
      <w:spacing w:beforeLines="0" w:afterLines="0"/>
    </w:pPr>
    <w:rPr>
      <w:rFonts w:ascii=".VnArial" w:hAnsi=".VnArial"/>
      <w:b/>
      <w:i/>
      <w:color w:val="800000"/>
      <w:sz w:val="26"/>
      <w:szCs w:val="20"/>
    </w:rPr>
  </w:style>
  <w:style w:type="paragraph" w:customStyle="1" w:styleId="tieude1">
    <w:name w:val="tieude1"/>
    <w:basedOn w:val="TOC3"/>
    <w:rsid w:val="002632AC"/>
    <w:pPr>
      <w:tabs>
        <w:tab w:val="right" w:leader="dot" w:pos="9062"/>
        <w:tab w:val="right" w:leader="dot" w:pos="9180"/>
        <w:tab w:val="right" w:leader="dot" w:pos="9289"/>
      </w:tabs>
      <w:spacing w:beforeLines="0" w:afterLines="0"/>
      <w:ind w:left="0" w:right="259"/>
    </w:pPr>
    <w:rPr>
      <w:rFonts w:ascii=".VnTime" w:hAnsi=".VnTime"/>
      <w:iCs/>
      <w:noProof/>
      <w:sz w:val="26"/>
      <w:szCs w:val="20"/>
      <w:u w:val="single"/>
      <w:lang w:val="pt-BR"/>
    </w:rPr>
  </w:style>
  <w:style w:type="character" w:styleId="BookTitle">
    <w:name w:val="Book Title"/>
    <w:qFormat/>
    <w:rsid w:val="002632AC"/>
    <w:rPr>
      <w:b/>
      <w:bCs/>
      <w:smallCaps/>
      <w:spacing w:val="5"/>
    </w:rPr>
  </w:style>
  <w:style w:type="paragraph" w:styleId="BodyText2">
    <w:name w:val="Body Text 2"/>
    <w:basedOn w:val="Normal"/>
    <w:link w:val="BodyText2Char"/>
    <w:unhideWhenUsed/>
    <w:rsid w:val="002632AC"/>
    <w:pPr>
      <w:spacing w:beforeLines="0" w:afterLines="0" w:line="480" w:lineRule="auto"/>
      <w:jc w:val="left"/>
    </w:pPr>
    <w:rPr>
      <w:rFonts w:eastAsia="Calibri"/>
      <w:szCs w:val="22"/>
    </w:rPr>
  </w:style>
  <w:style w:type="character" w:customStyle="1" w:styleId="BodyText2Char">
    <w:name w:val="Body Text 2 Char"/>
    <w:link w:val="BodyText2"/>
    <w:rsid w:val="002632AC"/>
    <w:rPr>
      <w:rFonts w:eastAsia="Calibri"/>
      <w:sz w:val="28"/>
      <w:szCs w:val="22"/>
    </w:rPr>
  </w:style>
  <w:style w:type="paragraph" w:customStyle="1" w:styleId="newstextmain">
    <w:name w:val="newstextmain"/>
    <w:basedOn w:val="Normal"/>
    <w:rsid w:val="002632AC"/>
    <w:pPr>
      <w:spacing w:beforeLines="0" w:beforeAutospacing="1" w:afterLines="0" w:afterAutospacing="1"/>
      <w:jc w:val="left"/>
    </w:pPr>
    <w:rPr>
      <w:sz w:val="24"/>
    </w:rPr>
  </w:style>
  <w:style w:type="paragraph" w:customStyle="1" w:styleId="Macdinh">
    <w:name w:val="Mac dinh"/>
    <w:basedOn w:val="Heading1"/>
    <w:rsid w:val="002632AC"/>
    <w:pPr>
      <w:keepNext w:val="0"/>
      <w:widowControl w:val="0"/>
      <w:spacing w:beforeLines="0" w:afterLines="0" w:line="400" w:lineRule="exact"/>
      <w:ind w:firstLine="680"/>
      <w:outlineLvl w:val="9"/>
    </w:pPr>
    <w:rPr>
      <w:rFonts w:ascii=".VnTime" w:hAnsi=".VnTime"/>
      <w:b w:val="0"/>
      <w:bCs w:val="0"/>
      <w:kern w:val="28"/>
      <w:sz w:val="27"/>
      <w:szCs w:val="20"/>
      <w:lang w:val="pt-BR"/>
    </w:rPr>
  </w:style>
  <w:style w:type="paragraph" w:styleId="Date">
    <w:name w:val="Date"/>
    <w:basedOn w:val="Normal"/>
    <w:next w:val="Normal"/>
    <w:link w:val="DateChar"/>
    <w:unhideWhenUsed/>
    <w:rsid w:val="002632AC"/>
    <w:pPr>
      <w:spacing w:beforeLines="0" w:afterLines="0" w:line="276" w:lineRule="auto"/>
      <w:jc w:val="left"/>
    </w:pPr>
    <w:rPr>
      <w:rFonts w:eastAsia="Calibri"/>
      <w:szCs w:val="22"/>
    </w:rPr>
  </w:style>
  <w:style w:type="character" w:customStyle="1" w:styleId="DateChar">
    <w:name w:val="Date Char"/>
    <w:link w:val="Date"/>
    <w:rsid w:val="002632AC"/>
    <w:rPr>
      <w:rFonts w:eastAsia="Calibri"/>
      <w:sz w:val="28"/>
      <w:szCs w:val="22"/>
    </w:rPr>
  </w:style>
  <w:style w:type="paragraph" w:customStyle="1" w:styleId="Char">
    <w:name w:val="Char"/>
    <w:basedOn w:val="Normal"/>
    <w:rsid w:val="002632AC"/>
    <w:pPr>
      <w:spacing w:beforeLines="0" w:afterLines="0" w:line="240" w:lineRule="exact"/>
      <w:jc w:val="left"/>
    </w:pPr>
    <w:rPr>
      <w:rFonts w:ascii="Verdana" w:hAnsi="Verdana"/>
      <w:sz w:val="20"/>
      <w:szCs w:val="20"/>
    </w:rPr>
  </w:style>
  <w:style w:type="paragraph" w:styleId="BodyText3">
    <w:name w:val="Body Text 3"/>
    <w:basedOn w:val="Normal"/>
    <w:link w:val="BodyText3Char"/>
    <w:rsid w:val="002632AC"/>
    <w:pPr>
      <w:spacing w:beforeLines="0" w:afterLines="0" w:line="360" w:lineRule="auto"/>
    </w:pPr>
    <w:rPr>
      <w:rFonts w:ascii=".VnTime" w:hAnsi=".VnTime"/>
      <w:b/>
      <w:i/>
      <w:spacing w:val="-6"/>
      <w:szCs w:val="20"/>
    </w:rPr>
  </w:style>
  <w:style w:type="character" w:customStyle="1" w:styleId="BodyText3Char">
    <w:name w:val="Body Text 3 Char"/>
    <w:link w:val="BodyText3"/>
    <w:rsid w:val="002632AC"/>
    <w:rPr>
      <w:rFonts w:ascii=".VnTime" w:hAnsi=".VnTime"/>
      <w:b/>
      <w:i/>
      <w:spacing w:val="-6"/>
      <w:sz w:val="28"/>
    </w:rPr>
  </w:style>
  <w:style w:type="paragraph" w:customStyle="1" w:styleId="c4">
    <w:name w:val="c4"/>
    <w:basedOn w:val="Normal"/>
    <w:rsid w:val="002632AC"/>
    <w:pPr>
      <w:tabs>
        <w:tab w:val="left" w:pos="4111"/>
        <w:tab w:val="right" w:pos="6663"/>
      </w:tabs>
      <w:spacing w:beforeLines="0" w:afterLines="0" w:line="360" w:lineRule="auto"/>
    </w:pPr>
    <w:rPr>
      <w:rFonts w:ascii=".VnTime" w:hAnsi=".VnTime"/>
      <w:b/>
      <w:i/>
      <w:szCs w:val="20"/>
    </w:rPr>
  </w:style>
  <w:style w:type="paragraph" w:customStyle="1" w:styleId="TungPhuong6">
    <w:name w:val="TungPhuong6"/>
    <w:basedOn w:val="Normal"/>
    <w:rsid w:val="002632AC"/>
    <w:pPr>
      <w:spacing w:beforeLines="0" w:beforeAutospacing="1" w:afterLines="0" w:afterAutospacing="1" w:line="400" w:lineRule="atLeast"/>
      <w:ind w:firstLine="720"/>
    </w:pPr>
    <w:rPr>
      <w:rFonts w:ascii=".VnTime" w:hAnsi=".VnTime"/>
      <w:szCs w:val="20"/>
    </w:rPr>
  </w:style>
  <w:style w:type="paragraph" w:styleId="Title">
    <w:name w:val="Title"/>
    <w:basedOn w:val="Normal"/>
    <w:link w:val="TitleChar"/>
    <w:qFormat/>
    <w:rsid w:val="002632AC"/>
    <w:pPr>
      <w:spacing w:beforeLines="0" w:afterLines="0" w:line="380" w:lineRule="exact"/>
      <w:jc w:val="center"/>
    </w:pPr>
    <w:rPr>
      <w:b/>
      <w:bCs/>
      <w:sz w:val="34"/>
    </w:rPr>
  </w:style>
  <w:style w:type="character" w:customStyle="1" w:styleId="TitleChar">
    <w:name w:val="Title Char"/>
    <w:link w:val="Title"/>
    <w:rsid w:val="002632AC"/>
    <w:rPr>
      <w:b/>
      <w:bCs/>
      <w:sz w:val="34"/>
      <w:szCs w:val="24"/>
    </w:rPr>
  </w:style>
  <w:style w:type="paragraph" w:customStyle="1" w:styleId="bodytext0">
    <w:name w:val="bodytext"/>
    <w:basedOn w:val="Normal"/>
    <w:rsid w:val="002632AC"/>
    <w:pPr>
      <w:widowControl w:val="0"/>
      <w:spacing w:beforeLines="0" w:afterLines="0" w:line="340" w:lineRule="exact"/>
      <w:ind w:firstLine="720"/>
    </w:pPr>
    <w:rPr>
      <w:rFonts w:ascii=".VnTime" w:hAnsi=".VnTime"/>
      <w:szCs w:val="20"/>
    </w:rPr>
  </w:style>
  <w:style w:type="paragraph" w:customStyle="1" w:styleId="phan1">
    <w:name w:val="phan 1"/>
    <w:basedOn w:val="BodyTextIndent"/>
    <w:rsid w:val="002632AC"/>
    <w:pPr>
      <w:autoSpaceDE w:val="0"/>
      <w:autoSpaceDN w:val="0"/>
      <w:spacing w:before="40" w:after="40" w:line="240" w:lineRule="exact"/>
      <w:ind w:firstLine="0"/>
      <w:jc w:val="center"/>
    </w:pPr>
    <w:rPr>
      <w:rFonts w:ascii=".VnTime" w:hAnsi=".VnTime"/>
      <w:b/>
      <w:bCs/>
      <w:szCs w:val="24"/>
    </w:rPr>
  </w:style>
  <w:style w:type="paragraph" w:customStyle="1" w:styleId="T3">
    <w:name w:val="T3"/>
    <w:basedOn w:val="BodyText"/>
    <w:next w:val="BodyText"/>
    <w:rsid w:val="002632AC"/>
    <w:pPr>
      <w:spacing w:before="80" w:after="40" w:line="240" w:lineRule="auto"/>
      <w:ind w:firstLine="720"/>
      <w:jc w:val="both"/>
    </w:pPr>
    <w:rPr>
      <w:rFonts w:ascii=".VnTime" w:eastAsia="Times New Roman" w:hAnsi=".VnTime"/>
      <w:b/>
      <w:szCs w:val="20"/>
      <w:lang w:val="en-GB"/>
    </w:rPr>
  </w:style>
  <w:style w:type="paragraph" w:customStyle="1" w:styleId="Tu3">
    <w:name w:val="Tu3"/>
    <w:basedOn w:val="Normal"/>
    <w:next w:val="BodyText"/>
    <w:rsid w:val="002632AC"/>
    <w:pPr>
      <w:keepNext/>
      <w:widowControl w:val="0"/>
      <w:spacing w:beforeLines="0" w:afterLines="0" w:line="360" w:lineRule="exact"/>
      <w:ind w:firstLine="720"/>
    </w:pPr>
    <w:rPr>
      <w:rFonts w:ascii=".VnTime" w:hAnsi=".VnTime"/>
      <w:b/>
      <w:spacing w:val="-6"/>
      <w:sz w:val="26"/>
      <w:szCs w:val="26"/>
    </w:rPr>
  </w:style>
  <w:style w:type="paragraph" w:customStyle="1" w:styleId="xl22">
    <w:name w:val="xl22"/>
    <w:basedOn w:val="Normal"/>
    <w:rsid w:val="002632AC"/>
    <w:pPr>
      <w:pBdr>
        <w:top w:val="double" w:sz="6" w:space="0" w:color="auto"/>
        <w:left w:val="double" w:sz="6" w:space="0" w:color="auto"/>
        <w:right w:val="single" w:sz="4" w:space="0" w:color="auto"/>
      </w:pBdr>
      <w:spacing w:beforeLines="0" w:beforeAutospacing="1" w:afterLines="0" w:afterAutospacing="1"/>
      <w:jc w:val="center"/>
    </w:pPr>
    <w:rPr>
      <w:b/>
      <w:bCs/>
      <w:i/>
      <w:iCs/>
      <w:sz w:val="18"/>
      <w:szCs w:val="18"/>
    </w:rPr>
  </w:style>
  <w:style w:type="paragraph" w:customStyle="1" w:styleId="xl23">
    <w:name w:val="xl23"/>
    <w:basedOn w:val="Normal"/>
    <w:rsid w:val="002632AC"/>
    <w:pPr>
      <w:pBdr>
        <w:top w:val="double" w:sz="6" w:space="0" w:color="auto"/>
        <w:left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24">
    <w:name w:val="xl24"/>
    <w:basedOn w:val="Normal"/>
    <w:rsid w:val="002632AC"/>
    <w:pPr>
      <w:pBdr>
        <w:top w:val="double" w:sz="6" w:space="0" w:color="auto"/>
        <w:left w:val="single" w:sz="4" w:space="0" w:color="auto"/>
        <w:bottom w:val="single" w:sz="4" w:space="0" w:color="auto"/>
      </w:pBdr>
      <w:spacing w:beforeLines="0" w:beforeAutospacing="1" w:afterLines="0" w:afterAutospacing="1"/>
      <w:jc w:val="left"/>
    </w:pPr>
    <w:rPr>
      <w:b/>
      <w:bCs/>
      <w:i/>
      <w:iCs/>
      <w:sz w:val="18"/>
      <w:szCs w:val="18"/>
    </w:rPr>
  </w:style>
  <w:style w:type="paragraph" w:customStyle="1" w:styleId="xl25">
    <w:name w:val="xl25"/>
    <w:basedOn w:val="Normal"/>
    <w:rsid w:val="002632AC"/>
    <w:pPr>
      <w:pBdr>
        <w:top w:val="double" w:sz="6" w:space="0" w:color="auto"/>
        <w:bottom w:val="single" w:sz="4" w:space="0" w:color="auto"/>
      </w:pBdr>
      <w:spacing w:beforeLines="0" w:beforeAutospacing="1" w:afterLines="0" w:afterAutospacing="1"/>
      <w:jc w:val="left"/>
    </w:pPr>
    <w:rPr>
      <w:b/>
      <w:bCs/>
      <w:i/>
      <w:iCs/>
      <w:sz w:val="18"/>
      <w:szCs w:val="18"/>
    </w:rPr>
  </w:style>
  <w:style w:type="paragraph" w:customStyle="1" w:styleId="xl26">
    <w:name w:val="xl26"/>
    <w:basedOn w:val="Normal"/>
    <w:rsid w:val="002632AC"/>
    <w:pPr>
      <w:pBdr>
        <w:top w:val="double" w:sz="6" w:space="0" w:color="auto"/>
        <w:bottom w:val="single" w:sz="4" w:space="0" w:color="auto"/>
        <w:right w:val="double" w:sz="6" w:space="0" w:color="auto"/>
      </w:pBdr>
      <w:spacing w:beforeLines="0" w:beforeAutospacing="1" w:afterLines="0" w:afterAutospacing="1"/>
      <w:jc w:val="left"/>
    </w:pPr>
    <w:rPr>
      <w:b/>
      <w:bCs/>
      <w:i/>
      <w:iCs/>
      <w:sz w:val="18"/>
      <w:szCs w:val="18"/>
    </w:rPr>
  </w:style>
  <w:style w:type="paragraph" w:customStyle="1" w:styleId="xl27">
    <w:name w:val="xl27"/>
    <w:basedOn w:val="Normal"/>
    <w:rsid w:val="002632AC"/>
    <w:pPr>
      <w:pBdr>
        <w:left w:val="double" w:sz="6" w:space="0" w:color="auto"/>
        <w:bottom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28">
    <w:name w:val="xl28"/>
    <w:basedOn w:val="Normal"/>
    <w:rsid w:val="002632AC"/>
    <w:pPr>
      <w:pBdr>
        <w:left w:val="single" w:sz="4" w:space="0" w:color="auto"/>
        <w:bottom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29">
    <w:name w:val="xl29"/>
    <w:basedOn w:val="Normal"/>
    <w:rsid w:val="002632AC"/>
    <w:pPr>
      <w:pBdr>
        <w:bottom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30">
    <w:name w:val="xl30"/>
    <w:basedOn w:val="Normal"/>
    <w:rsid w:val="002632AC"/>
    <w:pPr>
      <w:pBdr>
        <w:bottom w:val="single" w:sz="4" w:space="0" w:color="auto"/>
        <w:right w:val="double" w:sz="6" w:space="0" w:color="auto"/>
      </w:pBdr>
      <w:spacing w:beforeLines="0" w:beforeAutospacing="1" w:afterLines="0" w:afterAutospacing="1"/>
      <w:jc w:val="center"/>
    </w:pPr>
    <w:rPr>
      <w:b/>
      <w:bCs/>
      <w:i/>
      <w:iCs/>
      <w:sz w:val="18"/>
      <w:szCs w:val="18"/>
    </w:rPr>
  </w:style>
  <w:style w:type="paragraph" w:customStyle="1" w:styleId="xl31">
    <w:name w:val="xl31"/>
    <w:basedOn w:val="Normal"/>
    <w:rsid w:val="002632AC"/>
    <w:pPr>
      <w:pBdr>
        <w:top w:val="single" w:sz="4" w:space="0" w:color="auto"/>
        <w:left w:val="double" w:sz="6" w:space="0" w:color="auto"/>
        <w:bottom w:val="single" w:sz="4" w:space="0" w:color="auto"/>
      </w:pBdr>
      <w:spacing w:beforeLines="0" w:beforeAutospacing="1" w:afterLines="0" w:afterAutospacing="1"/>
      <w:jc w:val="center"/>
      <w:textAlignment w:val="top"/>
    </w:pPr>
    <w:rPr>
      <w:b/>
      <w:bCs/>
      <w:sz w:val="18"/>
      <w:szCs w:val="18"/>
    </w:rPr>
  </w:style>
  <w:style w:type="paragraph" w:customStyle="1" w:styleId="xl32">
    <w:name w:val="xl32"/>
    <w:basedOn w:val="Normal"/>
    <w:rsid w:val="002632AC"/>
    <w:pPr>
      <w:pBdr>
        <w:top w:val="single" w:sz="4" w:space="0" w:color="auto"/>
        <w:bottom w:val="single" w:sz="4" w:space="0" w:color="auto"/>
      </w:pBdr>
      <w:spacing w:beforeLines="0" w:beforeAutospacing="1" w:afterLines="0" w:afterAutospacing="1"/>
      <w:jc w:val="center"/>
      <w:textAlignment w:val="top"/>
    </w:pPr>
    <w:rPr>
      <w:b/>
      <w:bCs/>
      <w:sz w:val="18"/>
      <w:szCs w:val="18"/>
    </w:rPr>
  </w:style>
  <w:style w:type="paragraph" w:customStyle="1" w:styleId="xl33">
    <w:name w:val="xl33"/>
    <w:basedOn w:val="Normal"/>
    <w:rsid w:val="002632AC"/>
    <w:pPr>
      <w:pBdr>
        <w:top w:val="single" w:sz="4" w:space="0" w:color="auto"/>
        <w:bottom w:val="single" w:sz="4" w:space="0" w:color="auto"/>
        <w:right w:val="single" w:sz="4" w:space="0" w:color="auto"/>
      </w:pBdr>
      <w:spacing w:beforeLines="0" w:beforeAutospacing="1" w:afterLines="0" w:afterAutospacing="1"/>
      <w:jc w:val="center"/>
      <w:textAlignment w:val="top"/>
    </w:pPr>
    <w:rPr>
      <w:b/>
      <w:bCs/>
      <w:sz w:val="18"/>
      <w:szCs w:val="18"/>
    </w:rPr>
  </w:style>
  <w:style w:type="paragraph" w:customStyle="1" w:styleId="xl34">
    <w:name w:val="xl34"/>
    <w:basedOn w:val="Normal"/>
    <w:rsid w:val="002632AC"/>
    <w:pPr>
      <w:pBdr>
        <w:bottom w:val="single" w:sz="4" w:space="0" w:color="auto"/>
        <w:right w:val="single" w:sz="4" w:space="0" w:color="auto"/>
      </w:pBdr>
      <w:spacing w:beforeLines="0" w:beforeAutospacing="1" w:afterLines="0" w:afterAutospacing="1"/>
      <w:jc w:val="right"/>
    </w:pPr>
    <w:rPr>
      <w:b/>
      <w:bCs/>
      <w:sz w:val="24"/>
    </w:rPr>
  </w:style>
  <w:style w:type="paragraph" w:customStyle="1" w:styleId="xl35">
    <w:name w:val="xl35"/>
    <w:basedOn w:val="Normal"/>
    <w:rsid w:val="002632AC"/>
    <w:pPr>
      <w:pBdr>
        <w:bottom w:val="single" w:sz="4" w:space="0" w:color="auto"/>
        <w:right w:val="double" w:sz="6" w:space="0" w:color="auto"/>
      </w:pBdr>
      <w:spacing w:beforeLines="0" w:beforeAutospacing="1" w:afterLines="0" w:afterAutospacing="1"/>
      <w:jc w:val="right"/>
    </w:pPr>
    <w:rPr>
      <w:b/>
      <w:bCs/>
      <w:sz w:val="24"/>
    </w:rPr>
  </w:style>
  <w:style w:type="paragraph" w:customStyle="1" w:styleId="xl36">
    <w:name w:val="xl36"/>
    <w:basedOn w:val="Normal"/>
    <w:rsid w:val="002632AC"/>
    <w:pPr>
      <w:pBdr>
        <w:left w:val="double" w:sz="6" w:space="0" w:color="auto"/>
        <w:bottom w:val="single" w:sz="4" w:space="0" w:color="auto"/>
        <w:right w:val="single" w:sz="4" w:space="0" w:color="auto"/>
      </w:pBdr>
      <w:spacing w:beforeLines="0" w:beforeAutospacing="1" w:afterLines="0" w:afterAutospacing="1"/>
      <w:jc w:val="left"/>
    </w:pPr>
    <w:rPr>
      <w:b/>
      <w:bCs/>
      <w:sz w:val="18"/>
      <w:szCs w:val="18"/>
    </w:rPr>
  </w:style>
  <w:style w:type="paragraph" w:customStyle="1" w:styleId="xl37">
    <w:name w:val="xl37"/>
    <w:basedOn w:val="Normal"/>
    <w:rsid w:val="002632AC"/>
    <w:pPr>
      <w:pBdr>
        <w:bottom w:val="single" w:sz="4" w:space="0" w:color="auto"/>
        <w:right w:val="single" w:sz="4" w:space="0" w:color="auto"/>
      </w:pBdr>
      <w:spacing w:beforeLines="0" w:beforeAutospacing="1" w:afterLines="0" w:afterAutospacing="1"/>
      <w:jc w:val="left"/>
    </w:pPr>
    <w:rPr>
      <w:b/>
      <w:bCs/>
      <w:sz w:val="18"/>
      <w:szCs w:val="18"/>
    </w:rPr>
  </w:style>
  <w:style w:type="paragraph" w:customStyle="1" w:styleId="xl38">
    <w:name w:val="xl38"/>
    <w:basedOn w:val="Normal"/>
    <w:rsid w:val="002632AC"/>
    <w:pPr>
      <w:pBdr>
        <w:bottom w:val="single" w:sz="4" w:space="0" w:color="auto"/>
        <w:right w:val="single" w:sz="4" w:space="0" w:color="auto"/>
      </w:pBdr>
      <w:spacing w:beforeLines="0" w:beforeAutospacing="1" w:afterLines="0" w:afterAutospacing="1"/>
      <w:jc w:val="center"/>
    </w:pPr>
    <w:rPr>
      <w:b/>
      <w:bCs/>
      <w:sz w:val="18"/>
      <w:szCs w:val="18"/>
    </w:rPr>
  </w:style>
  <w:style w:type="paragraph" w:customStyle="1" w:styleId="xl39">
    <w:name w:val="xl39"/>
    <w:basedOn w:val="Normal"/>
    <w:rsid w:val="002632AC"/>
    <w:pPr>
      <w:pBdr>
        <w:left w:val="double" w:sz="6" w:space="0" w:color="auto"/>
        <w:bottom w:val="single" w:sz="4" w:space="0" w:color="auto"/>
        <w:right w:val="single" w:sz="4" w:space="0" w:color="auto"/>
      </w:pBdr>
      <w:spacing w:beforeLines="0" w:beforeAutospacing="1" w:afterLines="0" w:afterAutospacing="1"/>
      <w:jc w:val="left"/>
    </w:pPr>
    <w:rPr>
      <w:sz w:val="18"/>
      <w:szCs w:val="18"/>
    </w:rPr>
  </w:style>
  <w:style w:type="paragraph" w:customStyle="1" w:styleId="xl40">
    <w:name w:val="xl40"/>
    <w:basedOn w:val="Normal"/>
    <w:rsid w:val="002632AC"/>
    <w:pPr>
      <w:pBdr>
        <w:bottom w:val="single" w:sz="4" w:space="0" w:color="auto"/>
        <w:right w:val="single" w:sz="4" w:space="0" w:color="auto"/>
      </w:pBdr>
      <w:spacing w:beforeLines="0" w:beforeAutospacing="1" w:afterLines="0" w:afterAutospacing="1"/>
      <w:jc w:val="left"/>
    </w:pPr>
    <w:rPr>
      <w:sz w:val="18"/>
      <w:szCs w:val="18"/>
    </w:rPr>
  </w:style>
  <w:style w:type="paragraph" w:customStyle="1" w:styleId="xl41">
    <w:name w:val="xl41"/>
    <w:basedOn w:val="Normal"/>
    <w:rsid w:val="002632AC"/>
    <w:pPr>
      <w:pBdr>
        <w:bottom w:val="single" w:sz="4" w:space="0" w:color="auto"/>
        <w:right w:val="single" w:sz="4" w:space="0" w:color="auto"/>
      </w:pBdr>
      <w:spacing w:beforeLines="0" w:beforeAutospacing="1" w:afterLines="0" w:afterAutospacing="1"/>
      <w:jc w:val="center"/>
    </w:pPr>
    <w:rPr>
      <w:sz w:val="18"/>
      <w:szCs w:val="18"/>
    </w:rPr>
  </w:style>
  <w:style w:type="paragraph" w:customStyle="1" w:styleId="xl42">
    <w:name w:val="xl42"/>
    <w:basedOn w:val="Normal"/>
    <w:rsid w:val="002632AC"/>
    <w:pPr>
      <w:pBdr>
        <w:bottom w:val="single" w:sz="4" w:space="0" w:color="auto"/>
        <w:right w:val="single" w:sz="4" w:space="0" w:color="auto"/>
      </w:pBdr>
      <w:spacing w:beforeLines="0" w:beforeAutospacing="1" w:afterLines="0" w:afterAutospacing="1"/>
      <w:jc w:val="right"/>
    </w:pPr>
    <w:rPr>
      <w:sz w:val="24"/>
    </w:rPr>
  </w:style>
  <w:style w:type="paragraph" w:customStyle="1" w:styleId="xl43">
    <w:name w:val="xl43"/>
    <w:basedOn w:val="Normal"/>
    <w:rsid w:val="002632AC"/>
    <w:pPr>
      <w:pBdr>
        <w:bottom w:val="single" w:sz="4" w:space="0" w:color="auto"/>
        <w:right w:val="single" w:sz="4" w:space="0" w:color="auto"/>
      </w:pBdr>
      <w:spacing w:beforeLines="0" w:beforeAutospacing="1" w:afterLines="0" w:afterAutospacing="1"/>
      <w:jc w:val="right"/>
    </w:pPr>
    <w:rPr>
      <w:sz w:val="24"/>
    </w:rPr>
  </w:style>
  <w:style w:type="paragraph" w:customStyle="1" w:styleId="xl44">
    <w:name w:val="xl44"/>
    <w:basedOn w:val="Normal"/>
    <w:rsid w:val="002632AC"/>
    <w:pPr>
      <w:pBdr>
        <w:left w:val="double" w:sz="6" w:space="0" w:color="auto"/>
        <w:bottom w:val="single" w:sz="4" w:space="0" w:color="auto"/>
        <w:right w:val="single" w:sz="4" w:space="0" w:color="auto"/>
      </w:pBdr>
      <w:spacing w:beforeLines="0" w:beforeAutospacing="1" w:afterLines="0" w:afterAutospacing="1"/>
      <w:jc w:val="left"/>
      <w:textAlignment w:val="top"/>
    </w:pPr>
    <w:rPr>
      <w:sz w:val="18"/>
      <w:szCs w:val="18"/>
    </w:rPr>
  </w:style>
  <w:style w:type="paragraph" w:customStyle="1" w:styleId="xl45">
    <w:name w:val="xl45"/>
    <w:basedOn w:val="Normal"/>
    <w:rsid w:val="002632AC"/>
    <w:pPr>
      <w:pBdr>
        <w:left w:val="double" w:sz="6" w:space="0" w:color="auto"/>
        <w:bottom w:val="double" w:sz="6" w:space="0" w:color="auto"/>
        <w:right w:val="single" w:sz="4" w:space="0" w:color="auto"/>
      </w:pBdr>
      <w:spacing w:beforeLines="0" w:beforeAutospacing="1" w:afterLines="0" w:afterAutospacing="1"/>
      <w:jc w:val="left"/>
    </w:pPr>
    <w:rPr>
      <w:sz w:val="18"/>
      <w:szCs w:val="18"/>
    </w:rPr>
  </w:style>
  <w:style w:type="paragraph" w:customStyle="1" w:styleId="xl46">
    <w:name w:val="xl46"/>
    <w:basedOn w:val="Normal"/>
    <w:rsid w:val="002632AC"/>
    <w:pPr>
      <w:pBdr>
        <w:bottom w:val="double" w:sz="6" w:space="0" w:color="auto"/>
        <w:right w:val="single" w:sz="4" w:space="0" w:color="auto"/>
      </w:pBdr>
      <w:spacing w:beforeLines="0" w:beforeAutospacing="1" w:afterLines="0" w:afterAutospacing="1"/>
      <w:jc w:val="left"/>
    </w:pPr>
    <w:rPr>
      <w:sz w:val="18"/>
      <w:szCs w:val="18"/>
    </w:rPr>
  </w:style>
  <w:style w:type="paragraph" w:customStyle="1" w:styleId="xl47">
    <w:name w:val="xl47"/>
    <w:basedOn w:val="Normal"/>
    <w:rsid w:val="002632AC"/>
    <w:pPr>
      <w:pBdr>
        <w:bottom w:val="double" w:sz="6" w:space="0" w:color="auto"/>
        <w:right w:val="single" w:sz="4" w:space="0" w:color="auto"/>
      </w:pBdr>
      <w:spacing w:beforeLines="0" w:beforeAutospacing="1" w:afterLines="0" w:afterAutospacing="1"/>
      <w:jc w:val="center"/>
    </w:pPr>
    <w:rPr>
      <w:sz w:val="18"/>
      <w:szCs w:val="18"/>
    </w:rPr>
  </w:style>
  <w:style w:type="paragraph" w:customStyle="1" w:styleId="xl48">
    <w:name w:val="xl48"/>
    <w:basedOn w:val="Normal"/>
    <w:rsid w:val="002632AC"/>
    <w:pPr>
      <w:pBdr>
        <w:bottom w:val="double" w:sz="6" w:space="0" w:color="auto"/>
        <w:right w:val="single" w:sz="4" w:space="0" w:color="auto"/>
      </w:pBdr>
      <w:spacing w:beforeLines="0" w:beforeAutospacing="1" w:afterLines="0" w:afterAutospacing="1"/>
      <w:jc w:val="right"/>
    </w:pPr>
    <w:rPr>
      <w:sz w:val="24"/>
    </w:rPr>
  </w:style>
  <w:style w:type="paragraph" w:customStyle="1" w:styleId="c3">
    <w:name w:val="c3"/>
    <w:basedOn w:val="Normal"/>
    <w:rsid w:val="002632AC"/>
    <w:pPr>
      <w:spacing w:beforeLines="0" w:afterLines="0" w:line="336" w:lineRule="auto"/>
    </w:pPr>
    <w:rPr>
      <w:rFonts w:ascii=".VnTime" w:hAnsi=".VnTime"/>
      <w:b/>
      <w:szCs w:val="20"/>
    </w:rPr>
  </w:style>
  <w:style w:type="paragraph" w:customStyle="1" w:styleId="StyleRightFirstline127cmBefore6ptLinespacingMu1">
    <w:name w:val="Style Right First line:  127 cm Before:  6 pt Line spacing:  Mu...1"/>
    <w:basedOn w:val="Normal"/>
    <w:autoRedefine/>
    <w:rsid w:val="002632AC"/>
    <w:pPr>
      <w:spacing w:beforeLines="0" w:afterLines="0" w:line="400" w:lineRule="exact"/>
      <w:ind w:firstLine="720"/>
    </w:pPr>
    <w:rPr>
      <w:b/>
      <w:iCs/>
      <w:color w:val="FF6600"/>
    </w:rPr>
  </w:style>
  <w:style w:type="paragraph" w:customStyle="1" w:styleId="xl63">
    <w:name w:val="xl63"/>
    <w:basedOn w:val="Normal"/>
    <w:rsid w:val="00B203D8"/>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 w:val="24"/>
    </w:rPr>
  </w:style>
  <w:style w:type="paragraph" w:customStyle="1" w:styleId="xl64">
    <w:name w:val="xl64"/>
    <w:basedOn w:val="Normal"/>
    <w:rsid w:val="00B203D8"/>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 w:val="24"/>
    </w:rPr>
  </w:style>
  <w:style w:type="character" w:customStyle="1" w:styleId="fontstyle01">
    <w:name w:val="fontstyle01"/>
    <w:rsid w:val="00576040"/>
    <w:rPr>
      <w:rFonts w:ascii="Times-Roman" w:hAnsi="Times-Roman" w:hint="default"/>
      <w:b w:val="0"/>
      <w:bCs w:val="0"/>
      <w:i w:val="0"/>
      <w:iCs w:val="0"/>
      <w:color w:val="000000"/>
      <w:sz w:val="28"/>
      <w:szCs w:val="28"/>
    </w:rPr>
  </w:style>
  <w:style w:type="character" w:customStyle="1" w:styleId="fontstyle21">
    <w:name w:val="fontstyle21"/>
    <w:rsid w:val="00576040"/>
    <w:rPr>
      <w:rFonts w:ascii="TT3F9t00" w:hAnsi="TT3F9t00" w:hint="default"/>
      <w:b w:val="0"/>
      <w:bCs w:val="0"/>
      <w:i w:val="0"/>
      <w:iCs w:val="0"/>
      <w:color w:val="000000"/>
      <w:sz w:val="28"/>
      <w:szCs w:val="28"/>
    </w:rPr>
  </w:style>
  <w:style w:type="paragraph" w:customStyle="1" w:styleId="font6">
    <w:name w:val="font6"/>
    <w:basedOn w:val="Normal"/>
    <w:rsid w:val="007E3B19"/>
    <w:pPr>
      <w:spacing w:beforeLines="0" w:beforeAutospacing="1" w:afterLines="0" w:afterAutospacing="1"/>
      <w:jc w:val="left"/>
    </w:pPr>
    <w:rPr>
      <w:color w:val="000000"/>
      <w:sz w:val="24"/>
    </w:rPr>
  </w:style>
  <w:style w:type="paragraph" w:customStyle="1" w:styleId="ColorfulList-Accent11">
    <w:name w:val="Colorful List - Accent 11"/>
    <w:basedOn w:val="Normal"/>
    <w:uiPriority w:val="34"/>
    <w:qFormat/>
    <w:rsid w:val="00B078EC"/>
    <w:pPr>
      <w:spacing w:beforeLines="0" w:afterLines="0" w:line="276" w:lineRule="auto"/>
      <w:ind w:left="720"/>
      <w:jc w:val="left"/>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169"/>
    <w:pPr>
      <w:spacing w:beforeLines="60" w:afterLines="60"/>
      <w:jc w:val="both"/>
    </w:pPr>
    <w:rPr>
      <w:sz w:val="28"/>
      <w:szCs w:val="24"/>
      <w:lang w:val="en-US" w:eastAsia="en-US"/>
    </w:rPr>
  </w:style>
  <w:style w:type="paragraph" w:styleId="Heading1">
    <w:name w:val="heading 1"/>
    <w:basedOn w:val="Normal"/>
    <w:next w:val="Normal"/>
    <w:link w:val="Heading1Char"/>
    <w:qFormat/>
    <w:rsid w:val="00335FC0"/>
    <w:pPr>
      <w:keepNext/>
      <w:spacing w:before="144" w:after="144"/>
      <w:outlineLvl w:val="0"/>
    </w:pPr>
    <w:rPr>
      <w:b/>
      <w:bCs/>
      <w:kern w:val="32"/>
      <w:szCs w:val="32"/>
    </w:rPr>
  </w:style>
  <w:style w:type="paragraph" w:styleId="Heading2">
    <w:name w:val="heading 2"/>
    <w:basedOn w:val="Normal"/>
    <w:next w:val="Normal"/>
    <w:link w:val="Heading2Char"/>
    <w:qFormat/>
    <w:rsid w:val="0067351B"/>
    <w:pPr>
      <w:keepNext/>
      <w:spacing w:before="240"/>
      <w:outlineLvl w:val="1"/>
    </w:pPr>
    <w:rPr>
      <w:b/>
      <w:bCs/>
      <w:iCs/>
      <w:szCs w:val="28"/>
    </w:rPr>
  </w:style>
  <w:style w:type="paragraph" w:styleId="Heading3">
    <w:name w:val="heading 3"/>
    <w:basedOn w:val="Normal"/>
    <w:next w:val="Normal"/>
    <w:link w:val="Heading3Char"/>
    <w:qFormat/>
    <w:rsid w:val="00E92064"/>
    <w:pPr>
      <w:keepNext/>
      <w:spacing w:before="240"/>
      <w:outlineLvl w:val="2"/>
    </w:pPr>
    <w:rPr>
      <w:b/>
      <w:bCs/>
      <w:i/>
      <w:szCs w:val="26"/>
    </w:rPr>
  </w:style>
  <w:style w:type="paragraph" w:styleId="Heading4">
    <w:name w:val="heading 4"/>
    <w:basedOn w:val="Normal"/>
    <w:next w:val="Normal"/>
    <w:link w:val="Heading4Char"/>
    <w:qFormat/>
    <w:rsid w:val="002632AC"/>
    <w:pPr>
      <w:keepNext/>
      <w:keepLines/>
      <w:spacing w:beforeLines="0" w:afterLines="0" w:line="276" w:lineRule="auto"/>
      <w:jc w:val="left"/>
      <w:outlineLvl w:val="3"/>
    </w:pPr>
    <w:rPr>
      <w:rFonts w:ascii="Cambria" w:hAnsi="Cambria"/>
      <w:b/>
      <w:bCs/>
      <w:i/>
      <w:iCs/>
      <w:color w:val="4F81BD"/>
      <w:sz w:val="20"/>
      <w:szCs w:val="20"/>
    </w:rPr>
  </w:style>
  <w:style w:type="paragraph" w:styleId="Heading5">
    <w:name w:val="heading 5"/>
    <w:basedOn w:val="Normal"/>
    <w:next w:val="Normal"/>
    <w:link w:val="Heading5Char"/>
    <w:qFormat/>
    <w:rsid w:val="002632AC"/>
    <w:pPr>
      <w:keepNext/>
      <w:spacing w:beforeLines="0" w:afterLines="0" w:line="360" w:lineRule="auto"/>
      <w:ind w:firstLine="720"/>
      <w:outlineLvl w:val="4"/>
    </w:pPr>
    <w:rPr>
      <w:rFonts w:ascii=".VnTime" w:hAnsi=".VnTime"/>
      <w:b/>
      <w:color w:val="000000"/>
      <w:szCs w:val="20"/>
    </w:rPr>
  </w:style>
  <w:style w:type="paragraph" w:styleId="Heading6">
    <w:name w:val="heading 6"/>
    <w:basedOn w:val="Normal"/>
    <w:next w:val="Normal"/>
    <w:link w:val="Heading6Char"/>
    <w:qFormat/>
    <w:rsid w:val="002632AC"/>
    <w:pPr>
      <w:keepNext/>
      <w:keepLines/>
      <w:spacing w:beforeLines="0" w:afterLines="0" w:line="276" w:lineRule="auto"/>
      <w:jc w:val="left"/>
      <w:outlineLvl w:val="5"/>
    </w:pPr>
    <w:rPr>
      <w:rFonts w:ascii="Cambria" w:hAnsi="Cambria"/>
      <w:i/>
      <w:iCs/>
      <w:color w:val="243F60"/>
      <w:sz w:val="20"/>
      <w:szCs w:val="20"/>
    </w:rPr>
  </w:style>
  <w:style w:type="paragraph" w:styleId="Heading7">
    <w:name w:val="heading 7"/>
    <w:basedOn w:val="Normal"/>
    <w:next w:val="Normal"/>
    <w:link w:val="Heading7Char"/>
    <w:qFormat/>
    <w:rsid w:val="002632AC"/>
    <w:pPr>
      <w:keepNext/>
      <w:spacing w:beforeLines="0" w:afterLines="0" w:line="344" w:lineRule="exact"/>
      <w:ind w:firstLine="720"/>
      <w:outlineLvl w:val="6"/>
    </w:pPr>
    <w:rPr>
      <w:b/>
      <w:bCs/>
      <w:i/>
      <w:iCs/>
    </w:rPr>
  </w:style>
  <w:style w:type="paragraph" w:styleId="Heading8">
    <w:name w:val="heading 8"/>
    <w:basedOn w:val="Normal"/>
    <w:next w:val="Normal"/>
    <w:link w:val="Heading8Char"/>
    <w:qFormat/>
    <w:rsid w:val="002632AC"/>
    <w:pPr>
      <w:keepNext/>
      <w:spacing w:beforeLines="0" w:afterLines="0" w:line="400" w:lineRule="exact"/>
      <w:ind w:firstLine="720"/>
      <w:outlineLvl w:val="7"/>
    </w:pPr>
    <w:rPr>
      <w:rFonts w:ascii=".VnTime" w:hAnsi=".VnTime"/>
      <w:i/>
      <w:color w:val="000000"/>
      <w:szCs w:val="20"/>
    </w:rPr>
  </w:style>
  <w:style w:type="paragraph" w:styleId="Heading9">
    <w:name w:val="heading 9"/>
    <w:basedOn w:val="Normal"/>
    <w:next w:val="Normal"/>
    <w:link w:val="Heading9Char"/>
    <w:qFormat/>
    <w:rsid w:val="002632AC"/>
    <w:pPr>
      <w:keepNext/>
      <w:spacing w:beforeLines="0" w:afterLines="0" w:line="400" w:lineRule="exact"/>
      <w:ind w:firstLine="720"/>
      <w:outlineLvl w:val="8"/>
    </w:pPr>
    <w:rPr>
      <w:rFonts w:ascii=".VnTime" w:hAnsi=".VnTime"/>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5FC0"/>
    <w:rPr>
      <w:rFonts w:eastAsia="Times New Roman" w:cs="Times New Roman"/>
      <w:b/>
      <w:bCs/>
      <w:kern w:val="32"/>
      <w:sz w:val="28"/>
      <w:szCs w:val="32"/>
    </w:rPr>
  </w:style>
  <w:style w:type="character" w:customStyle="1" w:styleId="Heading2Char">
    <w:name w:val="Heading 2 Char"/>
    <w:link w:val="Heading2"/>
    <w:rsid w:val="0067351B"/>
    <w:rPr>
      <w:rFonts w:eastAsia="Times New Roman" w:cs="Times New Roman"/>
      <w:b/>
      <w:bCs/>
      <w:iCs/>
      <w:sz w:val="28"/>
      <w:szCs w:val="28"/>
    </w:rPr>
  </w:style>
  <w:style w:type="character" w:customStyle="1" w:styleId="Heading3Char">
    <w:name w:val="Heading 3 Char"/>
    <w:link w:val="Heading3"/>
    <w:rsid w:val="00E92064"/>
    <w:rPr>
      <w:rFonts w:eastAsia="Times New Roman" w:cs="Times New Roman"/>
      <w:b/>
      <w:bCs/>
      <w:i/>
      <w:sz w:val="28"/>
      <w:szCs w:val="26"/>
    </w:rPr>
  </w:style>
  <w:style w:type="table" w:styleId="TableGrid">
    <w:name w:val="Table Grid"/>
    <w:basedOn w:val="TableNormal"/>
    <w:rsid w:val="00912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Footer-Even"/>
    <w:basedOn w:val="Normal"/>
    <w:link w:val="FooterChar"/>
    <w:uiPriority w:val="99"/>
    <w:rsid w:val="00F2532A"/>
    <w:pPr>
      <w:tabs>
        <w:tab w:val="center" w:pos="4320"/>
        <w:tab w:val="right" w:pos="8640"/>
      </w:tabs>
    </w:pPr>
    <w:rPr>
      <w:sz w:val="24"/>
    </w:rPr>
  </w:style>
  <w:style w:type="character" w:customStyle="1" w:styleId="FooterChar">
    <w:name w:val="Footer Char"/>
    <w:aliases w:val="Footer-Even Char"/>
    <w:link w:val="Footer"/>
    <w:uiPriority w:val="99"/>
    <w:rsid w:val="006B0EF4"/>
    <w:rPr>
      <w:sz w:val="24"/>
      <w:szCs w:val="24"/>
      <w:lang w:val="en-US" w:eastAsia="en-US" w:bidi="ar-SA"/>
    </w:rPr>
  </w:style>
  <w:style w:type="character" w:styleId="PageNumber">
    <w:name w:val="page number"/>
    <w:basedOn w:val="DefaultParagraphFont"/>
    <w:rsid w:val="00F2532A"/>
  </w:style>
  <w:style w:type="paragraph" w:styleId="ListParagraph">
    <w:name w:val="List Paragraph"/>
    <w:basedOn w:val="Heading2"/>
    <w:next w:val="Heading2"/>
    <w:autoRedefine/>
    <w:qFormat/>
    <w:rsid w:val="00F9476A"/>
    <w:pPr>
      <w:spacing w:line="276" w:lineRule="auto"/>
      <w:contextualSpacing/>
    </w:pPr>
    <w:rPr>
      <w:rFonts w:eastAsia="Calibri"/>
      <w:szCs w:val="22"/>
    </w:rPr>
  </w:style>
  <w:style w:type="paragraph" w:customStyle="1" w:styleId="CharCharCharCharCharCharChar">
    <w:name w:val="Char Char Char Char Char Char Char"/>
    <w:basedOn w:val="Normal"/>
    <w:rsid w:val="00CA6FCD"/>
    <w:pPr>
      <w:pageBreakBefore/>
      <w:spacing w:before="100" w:beforeAutospacing="1" w:after="100" w:afterAutospacing="1"/>
    </w:pPr>
    <w:rPr>
      <w:rFonts w:ascii="Tahoma" w:hAnsi="Tahoma" w:cs="Tahoma"/>
      <w:sz w:val="20"/>
      <w:szCs w:val="20"/>
    </w:rPr>
  </w:style>
  <w:style w:type="paragraph" w:styleId="NormalWeb">
    <w:name w:val="Normal (Web)"/>
    <w:basedOn w:val="Normal"/>
    <w:uiPriority w:val="99"/>
    <w:rsid w:val="00CA6FCD"/>
    <w:pPr>
      <w:spacing w:before="100" w:beforeAutospacing="1" w:after="100" w:afterAutospacing="1"/>
    </w:pPr>
  </w:style>
  <w:style w:type="paragraph" w:styleId="Header">
    <w:name w:val="header"/>
    <w:basedOn w:val="Normal"/>
    <w:link w:val="HeaderChar"/>
    <w:unhideWhenUsed/>
    <w:rsid w:val="006B0EF4"/>
    <w:pPr>
      <w:tabs>
        <w:tab w:val="center" w:pos="4680"/>
        <w:tab w:val="right" w:pos="9360"/>
      </w:tabs>
    </w:pPr>
    <w:rPr>
      <w:sz w:val="24"/>
    </w:rPr>
  </w:style>
  <w:style w:type="character" w:customStyle="1" w:styleId="HeaderChar">
    <w:name w:val="Header Char"/>
    <w:link w:val="Header"/>
    <w:rsid w:val="006B0EF4"/>
    <w:rPr>
      <w:sz w:val="24"/>
      <w:szCs w:val="24"/>
      <w:lang w:val="en-US" w:eastAsia="en-US" w:bidi="ar-SA"/>
    </w:rPr>
  </w:style>
  <w:style w:type="paragraph" w:customStyle="1" w:styleId="than">
    <w:name w:val="than"/>
    <w:basedOn w:val="Normal"/>
    <w:rsid w:val="006B0EF4"/>
    <w:pPr>
      <w:ind w:firstLine="902"/>
    </w:pPr>
    <w:rPr>
      <w:szCs w:val="28"/>
    </w:rPr>
  </w:style>
  <w:style w:type="paragraph" w:customStyle="1" w:styleId="StyleI14pt">
    <w:name w:val="Style I + 14 pt"/>
    <w:basedOn w:val="Normal"/>
    <w:link w:val="StyleI14ptChar"/>
    <w:rsid w:val="006B0EF4"/>
    <w:pPr>
      <w:spacing w:before="120" w:after="120" w:line="360" w:lineRule="atLeast"/>
      <w:ind w:firstLine="600"/>
    </w:pPr>
    <w:rPr>
      <w:b/>
      <w:bCs/>
      <w:szCs w:val="20"/>
    </w:rPr>
  </w:style>
  <w:style w:type="character" w:customStyle="1" w:styleId="StyleI14ptChar">
    <w:name w:val="Style I + 14 pt Char"/>
    <w:link w:val="StyleI14pt"/>
    <w:rsid w:val="006B0EF4"/>
    <w:rPr>
      <w:b/>
      <w:bCs/>
      <w:sz w:val="28"/>
      <w:lang w:val="en-US" w:eastAsia="en-US" w:bidi="ar-SA"/>
    </w:rPr>
  </w:style>
  <w:style w:type="paragraph" w:customStyle="1" w:styleId="CharCharCharCharCharCharChar0">
    <w:name w:val="Char Char Char Char Char Char Char"/>
    <w:basedOn w:val="Normal"/>
    <w:rsid w:val="002979F6"/>
    <w:pPr>
      <w:pageBreakBefore/>
      <w:spacing w:beforeLines="0" w:beforeAutospacing="1" w:afterLines="0" w:afterAutospacing="1"/>
      <w:jc w:val="left"/>
    </w:pPr>
    <w:rPr>
      <w:rFonts w:ascii="Tahoma" w:hAnsi="Tahoma" w:cs="Tahoma"/>
      <w:sz w:val="20"/>
      <w:szCs w:val="20"/>
    </w:rPr>
  </w:style>
  <w:style w:type="character" w:styleId="Strong">
    <w:name w:val="Strong"/>
    <w:qFormat/>
    <w:rsid w:val="00F9476A"/>
    <w:rPr>
      <w:b/>
      <w:bCs/>
    </w:rPr>
  </w:style>
  <w:style w:type="paragraph" w:styleId="Subtitle">
    <w:name w:val="Subtitle"/>
    <w:basedOn w:val="Normal"/>
    <w:next w:val="Normal"/>
    <w:link w:val="SubtitleChar"/>
    <w:qFormat/>
    <w:rsid w:val="00F9476A"/>
    <w:pPr>
      <w:jc w:val="center"/>
      <w:outlineLvl w:val="1"/>
    </w:pPr>
    <w:rPr>
      <w:rFonts w:ascii="Cambria" w:hAnsi="Cambria"/>
      <w:sz w:val="24"/>
    </w:rPr>
  </w:style>
  <w:style w:type="character" w:customStyle="1" w:styleId="SubtitleChar">
    <w:name w:val="Subtitle Char"/>
    <w:link w:val="Subtitle"/>
    <w:rsid w:val="00F9476A"/>
    <w:rPr>
      <w:rFonts w:ascii="Cambria" w:eastAsia="Times New Roman" w:hAnsi="Cambria" w:cs="Times New Roman"/>
      <w:sz w:val="24"/>
      <w:szCs w:val="24"/>
    </w:rPr>
  </w:style>
  <w:style w:type="character" w:styleId="Emphasis">
    <w:name w:val="Emphasis"/>
    <w:qFormat/>
    <w:rsid w:val="00F9476A"/>
    <w:rPr>
      <w:i/>
      <w:iCs/>
    </w:rPr>
  </w:style>
  <w:style w:type="paragraph" w:styleId="EndnoteText">
    <w:name w:val="endnote text"/>
    <w:basedOn w:val="Normal"/>
    <w:link w:val="EndnoteTextChar"/>
    <w:rsid w:val="00F9476A"/>
    <w:rPr>
      <w:sz w:val="20"/>
      <w:szCs w:val="20"/>
    </w:rPr>
  </w:style>
  <w:style w:type="character" w:customStyle="1" w:styleId="EndnoteTextChar">
    <w:name w:val="Endnote Text Char"/>
    <w:basedOn w:val="DefaultParagraphFont"/>
    <w:link w:val="EndnoteText"/>
    <w:rsid w:val="00F9476A"/>
  </w:style>
  <w:style w:type="character" w:styleId="EndnoteReference">
    <w:name w:val="endnote reference"/>
    <w:rsid w:val="00F9476A"/>
    <w:rPr>
      <w:vertAlign w:val="superscript"/>
    </w:rPr>
  </w:style>
  <w:style w:type="paragraph" w:styleId="DocumentMap">
    <w:name w:val="Document Map"/>
    <w:basedOn w:val="Normal"/>
    <w:link w:val="DocumentMapChar"/>
    <w:semiHidden/>
    <w:rsid w:val="00DF3593"/>
    <w:pPr>
      <w:shd w:val="clear" w:color="auto" w:fill="000080"/>
    </w:pPr>
    <w:rPr>
      <w:rFonts w:ascii="Tahoma" w:hAnsi="Tahoma"/>
      <w:sz w:val="20"/>
      <w:szCs w:val="20"/>
    </w:rPr>
  </w:style>
  <w:style w:type="paragraph" w:styleId="TOC1">
    <w:name w:val="toc 1"/>
    <w:basedOn w:val="Normal"/>
    <w:next w:val="Normal"/>
    <w:autoRedefine/>
    <w:uiPriority w:val="39"/>
    <w:qFormat/>
    <w:rsid w:val="00CF3B1A"/>
  </w:style>
  <w:style w:type="paragraph" w:styleId="TOC3">
    <w:name w:val="toc 3"/>
    <w:basedOn w:val="Normal"/>
    <w:next w:val="Normal"/>
    <w:autoRedefine/>
    <w:uiPriority w:val="39"/>
    <w:qFormat/>
    <w:rsid w:val="00CF3B1A"/>
    <w:pPr>
      <w:ind w:left="560"/>
    </w:pPr>
  </w:style>
  <w:style w:type="paragraph" w:styleId="TOC2">
    <w:name w:val="toc 2"/>
    <w:basedOn w:val="Normal"/>
    <w:next w:val="Normal"/>
    <w:autoRedefine/>
    <w:uiPriority w:val="39"/>
    <w:qFormat/>
    <w:rsid w:val="00CF3B1A"/>
    <w:pPr>
      <w:ind w:left="280"/>
    </w:pPr>
  </w:style>
  <w:style w:type="character" w:styleId="Hyperlink">
    <w:name w:val="Hyperlink"/>
    <w:uiPriority w:val="99"/>
    <w:unhideWhenUsed/>
    <w:rsid w:val="00CF3B1A"/>
    <w:rPr>
      <w:color w:val="0000FF"/>
      <w:u w:val="single"/>
    </w:rPr>
  </w:style>
  <w:style w:type="paragraph" w:styleId="TOC4">
    <w:name w:val="toc 4"/>
    <w:basedOn w:val="Normal"/>
    <w:next w:val="Normal"/>
    <w:autoRedefine/>
    <w:uiPriority w:val="39"/>
    <w:unhideWhenUsed/>
    <w:rsid w:val="00477100"/>
    <w:pPr>
      <w:spacing w:beforeLines="0" w:afterLines="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477100"/>
    <w:pPr>
      <w:spacing w:beforeLines="0" w:afterLines="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477100"/>
    <w:pPr>
      <w:spacing w:beforeLines="0" w:afterLines="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477100"/>
    <w:pPr>
      <w:spacing w:beforeLines="0" w:afterLines="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477100"/>
    <w:pPr>
      <w:spacing w:beforeLines="0" w:afterLines="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477100"/>
    <w:pPr>
      <w:spacing w:beforeLines="0" w:afterLines="0" w:line="276" w:lineRule="auto"/>
      <w:ind w:left="1760"/>
      <w:jc w:val="left"/>
    </w:pPr>
    <w:rPr>
      <w:rFonts w:ascii="Calibri" w:hAnsi="Calibri"/>
      <w:sz w:val="22"/>
      <w:szCs w:val="22"/>
    </w:rPr>
  </w:style>
  <w:style w:type="paragraph" w:styleId="TOCHeading">
    <w:name w:val="TOC Heading"/>
    <w:basedOn w:val="Heading1"/>
    <w:next w:val="Normal"/>
    <w:qFormat/>
    <w:rsid w:val="00141E6D"/>
    <w:pPr>
      <w:keepLines/>
      <w:spacing w:beforeLines="0" w:afterLines="0" w:line="276" w:lineRule="auto"/>
      <w:jc w:val="left"/>
      <w:outlineLvl w:val="9"/>
    </w:pPr>
    <w:rPr>
      <w:rFonts w:ascii="Cambria" w:hAnsi="Cambria"/>
      <w:color w:val="365F91"/>
      <w:kern w:val="0"/>
      <w:szCs w:val="28"/>
    </w:rPr>
  </w:style>
  <w:style w:type="paragraph" w:styleId="BalloonText">
    <w:name w:val="Balloon Text"/>
    <w:basedOn w:val="Normal"/>
    <w:link w:val="BalloonTextChar"/>
    <w:rsid w:val="00141E6D"/>
    <w:rPr>
      <w:rFonts w:ascii="Tahoma" w:hAnsi="Tahoma"/>
      <w:sz w:val="16"/>
      <w:szCs w:val="16"/>
    </w:rPr>
  </w:style>
  <w:style w:type="character" w:customStyle="1" w:styleId="BalloonTextChar">
    <w:name w:val="Balloon Text Char"/>
    <w:link w:val="BalloonText"/>
    <w:rsid w:val="00141E6D"/>
    <w:rPr>
      <w:rFonts w:ascii="Tahoma" w:hAnsi="Tahoma" w:cs="Tahoma"/>
      <w:sz w:val="16"/>
      <w:szCs w:val="16"/>
    </w:rPr>
  </w:style>
  <w:style w:type="paragraph" w:customStyle="1" w:styleId="CharCharCharCharCharCharCharCharCharCharCharCharCharCharCharChar">
    <w:name w:val="Char Char Char Char Char Char Char Char Char Char Char Char Char Char Char Char"/>
    <w:next w:val="Normal"/>
    <w:autoRedefine/>
    <w:semiHidden/>
    <w:rsid w:val="001D6AE2"/>
    <w:pPr>
      <w:spacing w:after="160" w:line="240" w:lineRule="exact"/>
      <w:jc w:val="both"/>
    </w:pPr>
    <w:rPr>
      <w:sz w:val="28"/>
      <w:szCs w:val="22"/>
      <w:lang w:val="en-US" w:eastAsia="en-US"/>
    </w:rPr>
  </w:style>
  <w:style w:type="character" w:styleId="FollowedHyperlink">
    <w:name w:val="FollowedHyperlink"/>
    <w:uiPriority w:val="99"/>
    <w:unhideWhenUsed/>
    <w:rsid w:val="007B4E3E"/>
    <w:rPr>
      <w:color w:val="800080"/>
      <w:u w:val="single"/>
    </w:rPr>
  </w:style>
  <w:style w:type="paragraph" w:customStyle="1" w:styleId="font5">
    <w:name w:val="font5"/>
    <w:basedOn w:val="Normal"/>
    <w:rsid w:val="007B4E3E"/>
    <w:pPr>
      <w:spacing w:beforeLines="0" w:beforeAutospacing="1" w:afterLines="0" w:afterAutospacing="1"/>
      <w:jc w:val="left"/>
    </w:pPr>
    <w:rPr>
      <w:szCs w:val="28"/>
    </w:rPr>
  </w:style>
  <w:style w:type="paragraph" w:customStyle="1" w:styleId="xl65">
    <w:name w:val="xl65"/>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pPr>
    <w:rPr>
      <w:szCs w:val="28"/>
    </w:rPr>
  </w:style>
  <w:style w:type="paragraph" w:customStyle="1" w:styleId="xl66">
    <w:name w:val="xl66"/>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textAlignment w:val="center"/>
    </w:pPr>
    <w:rPr>
      <w:szCs w:val="28"/>
    </w:rPr>
  </w:style>
  <w:style w:type="paragraph" w:customStyle="1" w:styleId="xl67">
    <w:name w:val="xl67"/>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68">
    <w:name w:val="xl68"/>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color w:val="000000"/>
      <w:szCs w:val="28"/>
    </w:rPr>
  </w:style>
  <w:style w:type="paragraph" w:customStyle="1" w:styleId="xl69">
    <w:name w:val="xl69"/>
    <w:basedOn w:val="Normal"/>
    <w:rsid w:val="007B4E3E"/>
    <w:pPr>
      <w:pBdr>
        <w:left w:val="single" w:sz="4" w:space="0" w:color="auto"/>
        <w:bottom w:val="single" w:sz="4" w:space="0" w:color="auto"/>
      </w:pBdr>
      <w:spacing w:beforeLines="0" w:beforeAutospacing="1" w:afterLines="0" w:afterAutospacing="1"/>
      <w:jc w:val="left"/>
      <w:textAlignment w:val="center"/>
    </w:pPr>
    <w:rPr>
      <w:color w:val="000000"/>
      <w:szCs w:val="28"/>
    </w:rPr>
  </w:style>
  <w:style w:type="paragraph" w:customStyle="1" w:styleId="xl70">
    <w:name w:val="xl70"/>
    <w:basedOn w:val="Normal"/>
    <w:rsid w:val="007B4E3E"/>
    <w:pPr>
      <w:pBdr>
        <w:top w:val="single" w:sz="4" w:space="0" w:color="auto"/>
        <w:left w:val="single" w:sz="4" w:space="0" w:color="auto"/>
      </w:pBdr>
      <w:spacing w:beforeLines="0" w:beforeAutospacing="1" w:afterLines="0" w:afterAutospacing="1"/>
      <w:jc w:val="left"/>
      <w:textAlignment w:val="center"/>
    </w:pPr>
    <w:rPr>
      <w:szCs w:val="28"/>
    </w:rPr>
  </w:style>
  <w:style w:type="paragraph" w:customStyle="1" w:styleId="xl71">
    <w:name w:val="xl71"/>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2">
    <w:name w:val="xl72"/>
    <w:basedOn w:val="Normal"/>
    <w:rsid w:val="007B4E3E"/>
    <w:pPr>
      <w:pBdr>
        <w:left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73">
    <w:name w:val="xl73"/>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4">
    <w:name w:val="xl74"/>
    <w:basedOn w:val="Normal"/>
    <w:rsid w:val="007B4E3E"/>
    <w:pPr>
      <w:pBdr>
        <w:top w:val="single" w:sz="4" w:space="0" w:color="auto"/>
      </w:pBdr>
      <w:spacing w:beforeLines="0" w:beforeAutospacing="1" w:afterLines="0" w:afterAutospacing="1"/>
      <w:jc w:val="center"/>
      <w:textAlignment w:val="center"/>
    </w:pPr>
    <w:rPr>
      <w:szCs w:val="28"/>
    </w:rPr>
  </w:style>
  <w:style w:type="paragraph" w:customStyle="1" w:styleId="xl75">
    <w:name w:val="xl75"/>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6">
    <w:name w:val="xl76"/>
    <w:basedOn w:val="Normal"/>
    <w:rsid w:val="007B4E3E"/>
    <w:pPr>
      <w:pBdr>
        <w:top w:val="single" w:sz="4" w:space="0" w:color="auto"/>
        <w:left w:val="single" w:sz="4" w:space="0" w:color="auto"/>
        <w:right w:val="single" w:sz="4" w:space="0" w:color="auto"/>
      </w:pBdr>
      <w:spacing w:beforeLines="0" w:beforeAutospacing="1" w:afterLines="0" w:afterAutospacing="1"/>
      <w:jc w:val="left"/>
    </w:pPr>
    <w:rPr>
      <w:szCs w:val="28"/>
    </w:rPr>
  </w:style>
  <w:style w:type="paragraph" w:customStyle="1" w:styleId="xl77">
    <w:name w:val="xl77"/>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8">
    <w:name w:val="xl78"/>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79">
    <w:name w:val="xl79"/>
    <w:basedOn w:val="Normal"/>
    <w:rsid w:val="007B4E3E"/>
    <w:pPr>
      <w:pBdr>
        <w:right w:val="single" w:sz="4" w:space="0" w:color="auto"/>
      </w:pBdr>
      <w:spacing w:beforeLines="0" w:beforeAutospacing="1" w:afterLines="0" w:afterAutospacing="1"/>
      <w:jc w:val="center"/>
      <w:textAlignment w:val="center"/>
    </w:pPr>
    <w:rPr>
      <w:szCs w:val="28"/>
    </w:rPr>
  </w:style>
  <w:style w:type="paragraph" w:customStyle="1" w:styleId="xl80">
    <w:name w:val="xl80"/>
    <w:basedOn w:val="Normal"/>
    <w:rsid w:val="007B4E3E"/>
    <w:pPr>
      <w:pBdr>
        <w:left w:val="single" w:sz="4" w:space="0" w:color="auto"/>
        <w:right w:val="single" w:sz="4" w:space="0" w:color="auto"/>
      </w:pBdr>
      <w:spacing w:beforeLines="0" w:beforeAutospacing="1" w:afterLines="0" w:afterAutospacing="1"/>
      <w:jc w:val="center"/>
      <w:textAlignment w:val="top"/>
    </w:pPr>
    <w:rPr>
      <w:szCs w:val="28"/>
    </w:rPr>
  </w:style>
  <w:style w:type="paragraph" w:customStyle="1" w:styleId="xl81">
    <w:name w:val="xl81"/>
    <w:basedOn w:val="Normal"/>
    <w:rsid w:val="007B4E3E"/>
    <w:pPr>
      <w:pBdr>
        <w:top w:val="single" w:sz="4" w:space="0" w:color="auto"/>
      </w:pBdr>
      <w:spacing w:beforeLines="0" w:beforeAutospacing="1" w:afterLines="0" w:afterAutospacing="1"/>
      <w:jc w:val="left"/>
    </w:pPr>
    <w:rPr>
      <w:szCs w:val="28"/>
    </w:rPr>
  </w:style>
  <w:style w:type="paragraph" w:customStyle="1" w:styleId="xl82">
    <w:name w:val="xl82"/>
    <w:basedOn w:val="Normal"/>
    <w:rsid w:val="007B4E3E"/>
    <w:pPr>
      <w:spacing w:beforeLines="0" w:beforeAutospacing="1" w:afterLines="0" w:afterAutospacing="1"/>
      <w:jc w:val="center"/>
    </w:pPr>
    <w:rPr>
      <w:szCs w:val="28"/>
    </w:rPr>
  </w:style>
  <w:style w:type="paragraph" w:customStyle="1" w:styleId="xl83">
    <w:name w:val="xl83"/>
    <w:basedOn w:val="Normal"/>
    <w:rsid w:val="007B4E3E"/>
    <w:pPr>
      <w:pBdr>
        <w:left w:val="single" w:sz="4" w:space="0" w:color="auto"/>
      </w:pBdr>
      <w:spacing w:beforeLines="0" w:beforeAutospacing="1" w:afterLines="0" w:afterAutospacing="1"/>
      <w:jc w:val="center"/>
      <w:textAlignment w:val="center"/>
    </w:pPr>
    <w:rPr>
      <w:szCs w:val="28"/>
    </w:rPr>
  </w:style>
  <w:style w:type="paragraph" w:customStyle="1" w:styleId="xl84">
    <w:name w:val="xl84"/>
    <w:basedOn w:val="Normal"/>
    <w:rsid w:val="007B4E3E"/>
    <w:pPr>
      <w:pBdr>
        <w:left w:val="single" w:sz="4" w:space="0" w:color="auto"/>
      </w:pBdr>
      <w:spacing w:beforeLines="0" w:beforeAutospacing="1" w:afterLines="0" w:afterAutospacing="1"/>
      <w:jc w:val="center"/>
    </w:pPr>
    <w:rPr>
      <w:szCs w:val="28"/>
    </w:rPr>
  </w:style>
  <w:style w:type="paragraph" w:customStyle="1" w:styleId="xl85">
    <w:name w:val="xl85"/>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szCs w:val="28"/>
    </w:rPr>
  </w:style>
  <w:style w:type="paragraph" w:customStyle="1" w:styleId="xl86">
    <w:name w:val="xl86"/>
    <w:basedOn w:val="Normal"/>
    <w:rsid w:val="007B4E3E"/>
    <w:pPr>
      <w:pBdr>
        <w:left w:val="single" w:sz="4" w:space="0" w:color="auto"/>
      </w:pBdr>
      <w:spacing w:beforeLines="0" w:beforeAutospacing="1" w:afterLines="0" w:afterAutospacing="1"/>
      <w:jc w:val="left"/>
      <w:textAlignment w:val="center"/>
    </w:pPr>
    <w:rPr>
      <w:szCs w:val="28"/>
    </w:rPr>
  </w:style>
  <w:style w:type="paragraph" w:customStyle="1" w:styleId="xl87">
    <w:name w:val="xl87"/>
    <w:basedOn w:val="Normal"/>
    <w:rsid w:val="007B4E3E"/>
    <w:pPr>
      <w:spacing w:beforeLines="0" w:beforeAutospacing="1" w:afterLines="0" w:afterAutospacing="1"/>
      <w:jc w:val="left"/>
    </w:pPr>
    <w:rPr>
      <w:szCs w:val="28"/>
    </w:rPr>
  </w:style>
  <w:style w:type="paragraph" w:customStyle="1" w:styleId="xl88">
    <w:name w:val="xl88"/>
    <w:basedOn w:val="Normal"/>
    <w:rsid w:val="007B4E3E"/>
    <w:pPr>
      <w:pBdr>
        <w:left w:val="single" w:sz="4" w:space="0" w:color="auto"/>
        <w:right w:val="single" w:sz="4" w:space="0" w:color="auto"/>
      </w:pBdr>
      <w:spacing w:beforeLines="0" w:beforeAutospacing="1" w:afterLines="0" w:afterAutospacing="1"/>
      <w:jc w:val="left"/>
    </w:pPr>
    <w:rPr>
      <w:szCs w:val="28"/>
    </w:rPr>
  </w:style>
  <w:style w:type="paragraph" w:customStyle="1" w:styleId="xl89">
    <w:name w:val="xl89"/>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90">
    <w:name w:val="xl90"/>
    <w:basedOn w:val="Normal"/>
    <w:rsid w:val="007B4E3E"/>
    <w:pPr>
      <w:pBdr>
        <w:left w:val="single" w:sz="4" w:space="0" w:color="auto"/>
        <w:bottom w:val="single" w:sz="4" w:space="0" w:color="auto"/>
      </w:pBdr>
      <w:spacing w:beforeLines="0" w:beforeAutospacing="1" w:afterLines="0" w:afterAutospacing="1"/>
      <w:jc w:val="left"/>
      <w:textAlignment w:val="center"/>
    </w:pPr>
    <w:rPr>
      <w:i/>
      <w:iCs/>
      <w:color w:val="000000"/>
      <w:szCs w:val="28"/>
    </w:rPr>
  </w:style>
  <w:style w:type="paragraph" w:customStyle="1" w:styleId="xl91">
    <w:name w:val="xl91"/>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92">
    <w:name w:val="xl92"/>
    <w:basedOn w:val="Normal"/>
    <w:rsid w:val="007B4E3E"/>
    <w:pPr>
      <w:pBdr>
        <w:bottom w:val="single" w:sz="4" w:space="0" w:color="auto"/>
      </w:pBdr>
      <w:spacing w:beforeLines="0" w:beforeAutospacing="1" w:afterLines="0" w:afterAutospacing="1"/>
      <w:jc w:val="center"/>
      <w:textAlignment w:val="center"/>
    </w:pPr>
    <w:rPr>
      <w:i/>
      <w:iCs/>
      <w:szCs w:val="28"/>
    </w:rPr>
  </w:style>
  <w:style w:type="paragraph" w:customStyle="1" w:styleId="xl93">
    <w:name w:val="xl93"/>
    <w:basedOn w:val="Normal"/>
    <w:rsid w:val="007B4E3E"/>
    <w:pPr>
      <w:pBdr>
        <w:left w:val="single" w:sz="4" w:space="0" w:color="auto"/>
        <w:bottom w:val="single" w:sz="4" w:space="0" w:color="auto"/>
      </w:pBdr>
      <w:spacing w:beforeLines="0" w:beforeAutospacing="1" w:afterLines="0" w:afterAutospacing="1"/>
      <w:jc w:val="center"/>
      <w:textAlignment w:val="center"/>
    </w:pPr>
    <w:rPr>
      <w:i/>
      <w:iCs/>
      <w:szCs w:val="28"/>
    </w:rPr>
  </w:style>
  <w:style w:type="paragraph" w:customStyle="1" w:styleId="xl94">
    <w:name w:val="xl94"/>
    <w:basedOn w:val="Normal"/>
    <w:rsid w:val="007B4E3E"/>
    <w:pPr>
      <w:pBdr>
        <w:left w:val="single" w:sz="4" w:space="0" w:color="auto"/>
        <w:bottom w:val="single" w:sz="4" w:space="0" w:color="auto"/>
        <w:right w:val="single" w:sz="4" w:space="0" w:color="auto"/>
      </w:pBdr>
      <w:spacing w:beforeLines="0" w:beforeAutospacing="1" w:afterLines="0" w:afterAutospacing="1"/>
      <w:jc w:val="center"/>
    </w:pPr>
    <w:rPr>
      <w:i/>
      <w:iCs/>
      <w:szCs w:val="28"/>
    </w:rPr>
  </w:style>
  <w:style w:type="paragraph" w:customStyle="1" w:styleId="xl95">
    <w:name w:val="xl95"/>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96">
    <w:name w:val="xl96"/>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97">
    <w:name w:val="xl97"/>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98">
    <w:name w:val="xl98"/>
    <w:basedOn w:val="Normal"/>
    <w:rsid w:val="007B4E3E"/>
    <w:pPr>
      <w:pBdr>
        <w:left w:val="single" w:sz="4" w:space="0" w:color="auto"/>
      </w:pBdr>
      <w:spacing w:beforeLines="0" w:beforeAutospacing="1" w:afterLines="0" w:afterAutospacing="1"/>
      <w:jc w:val="center"/>
      <w:textAlignment w:val="center"/>
    </w:pPr>
    <w:rPr>
      <w:b/>
      <w:bCs/>
      <w:szCs w:val="28"/>
    </w:rPr>
  </w:style>
  <w:style w:type="paragraph" w:customStyle="1" w:styleId="xl99">
    <w:name w:val="xl99"/>
    <w:basedOn w:val="Normal"/>
    <w:rsid w:val="007B4E3E"/>
    <w:pPr>
      <w:pBdr>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00">
    <w:name w:val="xl100"/>
    <w:basedOn w:val="Normal"/>
    <w:rsid w:val="007B4E3E"/>
    <w:pPr>
      <w:spacing w:beforeLines="0" w:beforeAutospacing="1" w:afterLines="0" w:afterAutospacing="1"/>
      <w:jc w:val="center"/>
      <w:textAlignment w:val="center"/>
    </w:pPr>
    <w:rPr>
      <w:b/>
      <w:bCs/>
      <w:szCs w:val="28"/>
    </w:rPr>
  </w:style>
  <w:style w:type="paragraph" w:customStyle="1" w:styleId="xl101">
    <w:name w:val="xl101"/>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b/>
      <w:bCs/>
      <w:szCs w:val="28"/>
    </w:rPr>
  </w:style>
  <w:style w:type="paragraph" w:customStyle="1" w:styleId="xl102">
    <w:name w:val="xl102"/>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pPr>
    <w:rPr>
      <w:sz w:val="24"/>
    </w:rPr>
  </w:style>
  <w:style w:type="paragraph" w:customStyle="1" w:styleId="xl103">
    <w:name w:val="xl103"/>
    <w:basedOn w:val="Normal"/>
    <w:rsid w:val="007B4E3E"/>
    <w:pPr>
      <w:pBdr>
        <w:top w:val="single" w:sz="4" w:space="0" w:color="auto"/>
        <w:left w:val="single" w:sz="4" w:space="0" w:color="auto"/>
      </w:pBdr>
      <w:spacing w:beforeLines="0" w:beforeAutospacing="1" w:afterLines="0" w:afterAutospacing="1"/>
      <w:jc w:val="left"/>
      <w:textAlignment w:val="center"/>
    </w:pPr>
    <w:rPr>
      <w:color w:val="000000"/>
      <w:szCs w:val="28"/>
    </w:rPr>
  </w:style>
  <w:style w:type="paragraph" w:customStyle="1" w:styleId="xl104">
    <w:name w:val="xl104"/>
    <w:basedOn w:val="Normal"/>
    <w:rsid w:val="007B4E3E"/>
    <w:pPr>
      <w:pBdr>
        <w:top w:val="single" w:sz="4" w:space="0" w:color="auto"/>
      </w:pBdr>
      <w:spacing w:beforeLines="0" w:beforeAutospacing="1" w:afterLines="0" w:afterAutospacing="1"/>
      <w:jc w:val="center"/>
      <w:textAlignment w:val="center"/>
    </w:pPr>
    <w:rPr>
      <w:szCs w:val="28"/>
    </w:rPr>
  </w:style>
  <w:style w:type="paragraph" w:customStyle="1" w:styleId="xl105">
    <w:name w:val="xl105"/>
    <w:basedOn w:val="Normal"/>
    <w:rsid w:val="007B4E3E"/>
    <w:pPr>
      <w:pBdr>
        <w:top w:val="single" w:sz="4" w:space="0" w:color="auto"/>
        <w:left w:val="single" w:sz="4" w:space="0" w:color="auto"/>
        <w:right w:val="single" w:sz="4" w:space="0" w:color="auto"/>
      </w:pBdr>
      <w:spacing w:beforeLines="0" w:beforeAutospacing="1" w:afterLines="0" w:afterAutospacing="1"/>
      <w:jc w:val="center"/>
    </w:pPr>
    <w:rPr>
      <w:szCs w:val="28"/>
    </w:rPr>
  </w:style>
  <w:style w:type="paragraph" w:customStyle="1" w:styleId="xl106">
    <w:name w:val="xl106"/>
    <w:basedOn w:val="Normal"/>
    <w:rsid w:val="007B4E3E"/>
    <w:pPr>
      <w:pBdr>
        <w:top w:val="single" w:sz="4" w:space="0" w:color="auto"/>
        <w:left w:val="single" w:sz="4" w:space="0" w:color="auto"/>
        <w:bottom w:val="single" w:sz="4" w:space="0" w:color="auto"/>
      </w:pBdr>
      <w:spacing w:beforeLines="0" w:beforeAutospacing="1" w:afterLines="0" w:afterAutospacing="1"/>
      <w:jc w:val="left"/>
      <w:textAlignment w:val="center"/>
    </w:pPr>
    <w:rPr>
      <w:szCs w:val="28"/>
    </w:rPr>
  </w:style>
  <w:style w:type="paragraph" w:customStyle="1" w:styleId="xl107">
    <w:name w:val="xl107"/>
    <w:basedOn w:val="Normal"/>
    <w:rsid w:val="007B4E3E"/>
    <w:pPr>
      <w:pBdr>
        <w:top w:val="single" w:sz="4" w:space="0" w:color="auto"/>
        <w:left w:val="single" w:sz="4" w:space="0" w:color="auto"/>
      </w:pBdr>
      <w:spacing w:beforeLines="0" w:beforeAutospacing="1" w:afterLines="0" w:afterAutospacing="1"/>
      <w:jc w:val="left"/>
      <w:textAlignment w:val="center"/>
    </w:pPr>
    <w:rPr>
      <w:szCs w:val="28"/>
    </w:rPr>
  </w:style>
  <w:style w:type="paragraph" w:customStyle="1" w:styleId="xl108">
    <w:name w:val="xl108"/>
    <w:basedOn w:val="Normal"/>
    <w:rsid w:val="007B4E3E"/>
    <w:pPr>
      <w:pBdr>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09">
    <w:name w:val="xl109"/>
    <w:basedOn w:val="Normal"/>
    <w:rsid w:val="007B4E3E"/>
    <w:pPr>
      <w:pBdr>
        <w:top w:val="single" w:sz="4" w:space="0" w:color="auto"/>
        <w:left w:val="single" w:sz="4" w:space="0" w:color="auto"/>
        <w:right w:val="single" w:sz="4" w:space="0" w:color="auto"/>
      </w:pBdr>
      <w:spacing w:beforeLines="0" w:beforeAutospacing="1" w:afterLines="0" w:afterAutospacing="1"/>
    </w:pPr>
    <w:rPr>
      <w:szCs w:val="28"/>
    </w:rPr>
  </w:style>
  <w:style w:type="paragraph" w:customStyle="1" w:styleId="xl110">
    <w:name w:val="xl110"/>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11">
    <w:name w:val="xl111"/>
    <w:basedOn w:val="Normal"/>
    <w:rsid w:val="007B4E3E"/>
    <w:pPr>
      <w:pBdr>
        <w:top w:val="single" w:sz="4" w:space="0" w:color="auto"/>
        <w:left w:val="single" w:sz="4" w:space="0" w:color="auto"/>
      </w:pBdr>
      <w:spacing w:beforeLines="0" w:beforeAutospacing="1" w:afterLines="0" w:afterAutospacing="1"/>
      <w:jc w:val="center"/>
    </w:pPr>
    <w:rPr>
      <w:szCs w:val="28"/>
    </w:rPr>
  </w:style>
  <w:style w:type="paragraph" w:customStyle="1" w:styleId="xl112">
    <w:name w:val="xl112"/>
    <w:basedOn w:val="Normal"/>
    <w:rsid w:val="007B4E3E"/>
    <w:pPr>
      <w:pBdr>
        <w:top w:val="single" w:sz="4" w:space="0" w:color="auto"/>
        <w:left w:val="single" w:sz="4" w:space="0" w:color="auto"/>
      </w:pBdr>
      <w:spacing w:beforeLines="0" w:beforeAutospacing="1" w:afterLines="0" w:afterAutospacing="1"/>
      <w:jc w:val="left"/>
    </w:pPr>
    <w:rPr>
      <w:szCs w:val="28"/>
    </w:rPr>
  </w:style>
  <w:style w:type="paragraph" w:customStyle="1" w:styleId="xl113">
    <w:name w:val="xl113"/>
    <w:basedOn w:val="Normal"/>
    <w:rsid w:val="007B4E3E"/>
    <w:pPr>
      <w:pBdr>
        <w:left w:val="single" w:sz="4" w:space="0" w:color="auto"/>
        <w:right w:val="single" w:sz="4" w:space="0" w:color="auto"/>
      </w:pBdr>
      <w:spacing w:beforeLines="0" w:beforeAutospacing="1" w:afterLines="0" w:afterAutospacing="1"/>
    </w:pPr>
    <w:rPr>
      <w:szCs w:val="28"/>
    </w:rPr>
  </w:style>
  <w:style w:type="paragraph" w:customStyle="1" w:styleId="xl114">
    <w:name w:val="xl114"/>
    <w:basedOn w:val="Normal"/>
    <w:rsid w:val="007B4E3E"/>
    <w:pPr>
      <w:pBdr>
        <w:left w:val="single" w:sz="4" w:space="0" w:color="auto"/>
        <w:right w:val="single" w:sz="4" w:space="0" w:color="auto"/>
      </w:pBdr>
      <w:spacing w:beforeLines="0" w:beforeAutospacing="1" w:afterLines="0" w:afterAutospacing="1"/>
      <w:jc w:val="center"/>
    </w:pPr>
    <w:rPr>
      <w:szCs w:val="28"/>
    </w:rPr>
  </w:style>
  <w:style w:type="paragraph" w:customStyle="1" w:styleId="xl115">
    <w:name w:val="xl115"/>
    <w:basedOn w:val="Normal"/>
    <w:rsid w:val="007B4E3E"/>
    <w:pPr>
      <w:pBdr>
        <w:left w:val="single" w:sz="4" w:space="0" w:color="auto"/>
        <w:bottom w:val="single" w:sz="4" w:space="0" w:color="auto"/>
        <w:right w:val="single" w:sz="4" w:space="0" w:color="auto"/>
      </w:pBdr>
      <w:spacing w:beforeLines="0" w:beforeAutospacing="1" w:afterLines="0" w:afterAutospacing="1"/>
      <w:jc w:val="center"/>
    </w:pPr>
    <w:rPr>
      <w:szCs w:val="28"/>
    </w:rPr>
  </w:style>
  <w:style w:type="paragraph" w:customStyle="1" w:styleId="xl116">
    <w:name w:val="xl116"/>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17">
    <w:name w:val="xl117"/>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top"/>
    </w:pPr>
    <w:rPr>
      <w:szCs w:val="28"/>
    </w:rPr>
  </w:style>
  <w:style w:type="paragraph" w:customStyle="1" w:styleId="xl118">
    <w:name w:val="xl118"/>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top"/>
    </w:pPr>
    <w:rPr>
      <w:szCs w:val="28"/>
    </w:rPr>
  </w:style>
  <w:style w:type="paragraph" w:customStyle="1" w:styleId="xl119">
    <w:name w:val="xl119"/>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20">
    <w:name w:val="xl120"/>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21">
    <w:name w:val="xl121"/>
    <w:basedOn w:val="Normal"/>
    <w:rsid w:val="007B4E3E"/>
    <w:pPr>
      <w:pBdr>
        <w:left w:val="single" w:sz="4" w:space="0" w:color="auto"/>
        <w:right w:val="single" w:sz="4" w:space="0" w:color="auto"/>
      </w:pBdr>
      <w:spacing w:beforeLines="0" w:beforeAutospacing="1" w:afterLines="0" w:afterAutospacing="1"/>
      <w:jc w:val="center"/>
      <w:textAlignment w:val="top"/>
    </w:pPr>
    <w:rPr>
      <w:i/>
      <w:iCs/>
      <w:szCs w:val="28"/>
    </w:rPr>
  </w:style>
  <w:style w:type="paragraph" w:customStyle="1" w:styleId="xl122">
    <w:name w:val="xl122"/>
    <w:basedOn w:val="Normal"/>
    <w:rsid w:val="007B4E3E"/>
    <w:pPr>
      <w:pBdr>
        <w:top w:val="single" w:sz="4" w:space="0" w:color="auto"/>
        <w:left w:val="single" w:sz="4" w:space="0" w:color="auto"/>
        <w:right w:val="single" w:sz="4" w:space="0" w:color="auto"/>
      </w:pBdr>
      <w:spacing w:beforeLines="0" w:beforeAutospacing="1" w:afterLines="0" w:afterAutospacing="1"/>
      <w:textAlignment w:val="top"/>
    </w:pPr>
    <w:rPr>
      <w:szCs w:val="28"/>
    </w:rPr>
  </w:style>
  <w:style w:type="paragraph" w:customStyle="1" w:styleId="xl123">
    <w:name w:val="xl123"/>
    <w:basedOn w:val="Normal"/>
    <w:rsid w:val="007B4E3E"/>
    <w:pPr>
      <w:pBdr>
        <w:top w:val="single" w:sz="4" w:space="0" w:color="auto"/>
        <w:left w:val="single" w:sz="4" w:space="0" w:color="auto"/>
        <w:right w:val="single" w:sz="4" w:space="0" w:color="auto"/>
      </w:pBdr>
      <w:spacing w:beforeLines="0" w:beforeAutospacing="1" w:afterLines="0" w:afterAutospacing="1"/>
      <w:jc w:val="center"/>
    </w:pPr>
    <w:rPr>
      <w:szCs w:val="28"/>
    </w:rPr>
  </w:style>
  <w:style w:type="paragraph" w:customStyle="1" w:styleId="xl124">
    <w:name w:val="xl124"/>
    <w:basedOn w:val="Normal"/>
    <w:rsid w:val="007B4E3E"/>
    <w:pPr>
      <w:pBdr>
        <w:left w:val="single" w:sz="4" w:space="0" w:color="auto"/>
        <w:right w:val="single" w:sz="4" w:space="0" w:color="auto"/>
      </w:pBdr>
      <w:spacing w:beforeLines="0" w:beforeAutospacing="1" w:afterLines="0" w:afterAutospacing="1"/>
      <w:textAlignment w:val="top"/>
    </w:pPr>
    <w:rPr>
      <w:szCs w:val="28"/>
    </w:rPr>
  </w:style>
  <w:style w:type="paragraph" w:customStyle="1" w:styleId="xl125">
    <w:name w:val="xl125"/>
    <w:basedOn w:val="Normal"/>
    <w:rsid w:val="007B4E3E"/>
    <w:pPr>
      <w:pBdr>
        <w:left w:val="single" w:sz="4" w:space="0" w:color="auto"/>
        <w:right w:val="single" w:sz="4" w:space="0" w:color="auto"/>
      </w:pBdr>
      <w:spacing w:beforeLines="0" w:beforeAutospacing="1" w:afterLines="0" w:afterAutospacing="1"/>
      <w:jc w:val="center"/>
    </w:pPr>
    <w:rPr>
      <w:szCs w:val="28"/>
    </w:rPr>
  </w:style>
  <w:style w:type="paragraph" w:customStyle="1" w:styleId="xl126">
    <w:name w:val="xl126"/>
    <w:basedOn w:val="Normal"/>
    <w:rsid w:val="007B4E3E"/>
    <w:pPr>
      <w:pBdr>
        <w:top w:val="single" w:sz="4" w:space="0" w:color="auto"/>
        <w:left w:val="single" w:sz="4" w:space="0" w:color="auto"/>
      </w:pBdr>
      <w:spacing w:beforeLines="0" w:beforeAutospacing="1" w:afterLines="0" w:afterAutospacing="1"/>
      <w:textAlignment w:val="top"/>
    </w:pPr>
    <w:rPr>
      <w:szCs w:val="28"/>
    </w:rPr>
  </w:style>
  <w:style w:type="paragraph" w:customStyle="1" w:styleId="xl127">
    <w:name w:val="xl127"/>
    <w:basedOn w:val="Normal"/>
    <w:rsid w:val="007B4E3E"/>
    <w:pPr>
      <w:pBdr>
        <w:left w:val="single" w:sz="4" w:space="0" w:color="auto"/>
      </w:pBdr>
      <w:spacing w:beforeLines="0" w:beforeAutospacing="1" w:afterLines="0" w:afterAutospacing="1"/>
      <w:textAlignment w:val="top"/>
    </w:pPr>
    <w:rPr>
      <w:szCs w:val="28"/>
    </w:rPr>
  </w:style>
  <w:style w:type="paragraph" w:customStyle="1" w:styleId="xl128">
    <w:name w:val="xl128"/>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top"/>
    </w:pPr>
    <w:rPr>
      <w:i/>
      <w:iCs/>
      <w:szCs w:val="28"/>
    </w:rPr>
  </w:style>
  <w:style w:type="paragraph" w:customStyle="1" w:styleId="xl129">
    <w:name w:val="xl129"/>
    <w:basedOn w:val="Normal"/>
    <w:rsid w:val="007B4E3E"/>
    <w:pPr>
      <w:pBdr>
        <w:left w:val="single" w:sz="4" w:space="0" w:color="auto"/>
        <w:right w:val="single" w:sz="4" w:space="0" w:color="auto"/>
      </w:pBdr>
      <w:spacing w:beforeLines="0" w:beforeAutospacing="1" w:afterLines="0" w:afterAutospacing="1"/>
      <w:jc w:val="left"/>
      <w:textAlignment w:val="top"/>
    </w:pPr>
    <w:rPr>
      <w:szCs w:val="28"/>
    </w:rPr>
  </w:style>
  <w:style w:type="paragraph" w:customStyle="1" w:styleId="xl130">
    <w:name w:val="xl130"/>
    <w:basedOn w:val="Normal"/>
    <w:rsid w:val="007B4E3E"/>
    <w:pPr>
      <w:pBdr>
        <w:top w:val="single" w:sz="4" w:space="0" w:color="auto"/>
        <w:left w:val="single" w:sz="4" w:space="0" w:color="auto"/>
        <w:bottom w:val="single" w:sz="4" w:space="0" w:color="auto"/>
      </w:pBdr>
      <w:spacing w:beforeLines="0" w:beforeAutospacing="1" w:afterLines="0" w:afterAutospacing="1"/>
      <w:textAlignment w:val="top"/>
    </w:pPr>
    <w:rPr>
      <w:szCs w:val="28"/>
    </w:rPr>
  </w:style>
  <w:style w:type="paragraph" w:customStyle="1" w:styleId="xl131">
    <w:name w:val="xl131"/>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pPr>
    <w:rPr>
      <w:szCs w:val="28"/>
    </w:rPr>
  </w:style>
  <w:style w:type="paragraph" w:customStyle="1" w:styleId="xl132">
    <w:name w:val="xl132"/>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top"/>
    </w:pPr>
    <w:rPr>
      <w:szCs w:val="28"/>
    </w:rPr>
  </w:style>
  <w:style w:type="paragraph" w:customStyle="1" w:styleId="xl133">
    <w:name w:val="xl133"/>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b/>
      <w:bCs/>
      <w:color w:val="000000"/>
      <w:szCs w:val="28"/>
    </w:rPr>
  </w:style>
  <w:style w:type="paragraph" w:customStyle="1" w:styleId="xl134">
    <w:name w:val="xl134"/>
    <w:basedOn w:val="Normal"/>
    <w:rsid w:val="007B4E3E"/>
    <w:pPr>
      <w:spacing w:beforeLines="0" w:beforeAutospacing="1" w:afterLines="0" w:afterAutospacing="1"/>
      <w:jc w:val="left"/>
      <w:textAlignment w:val="center"/>
    </w:pPr>
    <w:rPr>
      <w:color w:val="000000"/>
      <w:szCs w:val="28"/>
    </w:rPr>
  </w:style>
  <w:style w:type="paragraph" w:customStyle="1" w:styleId="xl135">
    <w:name w:val="xl135"/>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136">
    <w:name w:val="xl136"/>
    <w:basedOn w:val="Normal"/>
    <w:rsid w:val="007B4E3E"/>
    <w:pPr>
      <w:pBdr>
        <w:top w:val="single" w:sz="4" w:space="0" w:color="auto"/>
        <w:left w:val="single" w:sz="4" w:space="0" w:color="auto"/>
        <w:bottom w:val="single" w:sz="4" w:space="0" w:color="auto"/>
      </w:pBdr>
      <w:spacing w:beforeLines="0" w:beforeAutospacing="1" w:afterLines="0" w:afterAutospacing="1"/>
      <w:jc w:val="left"/>
      <w:textAlignment w:val="center"/>
    </w:pPr>
    <w:rPr>
      <w:szCs w:val="28"/>
    </w:rPr>
  </w:style>
  <w:style w:type="paragraph" w:customStyle="1" w:styleId="xl137">
    <w:name w:val="xl137"/>
    <w:basedOn w:val="Normal"/>
    <w:rsid w:val="007B4E3E"/>
    <w:pPr>
      <w:pBdr>
        <w:top w:val="single" w:sz="4" w:space="0" w:color="auto"/>
        <w:left w:val="single" w:sz="4" w:space="0" w:color="auto"/>
        <w:bottom w:val="single" w:sz="4" w:space="0" w:color="auto"/>
      </w:pBdr>
      <w:spacing w:beforeLines="0" w:beforeAutospacing="1" w:afterLines="0" w:afterAutospacing="1"/>
      <w:jc w:val="left"/>
      <w:textAlignment w:val="center"/>
    </w:pPr>
    <w:rPr>
      <w:color w:val="000000"/>
      <w:szCs w:val="28"/>
    </w:rPr>
  </w:style>
  <w:style w:type="paragraph" w:customStyle="1" w:styleId="xl138">
    <w:name w:val="xl138"/>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color w:val="000000"/>
      <w:szCs w:val="28"/>
    </w:rPr>
  </w:style>
  <w:style w:type="paragraph" w:customStyle="1" w:styleId="xl139">
    <w:name w:val="xl139"/>
    <w:basedOn w:val="Normal"/>
    <w:rsid w:val="007B4E3E"/>
    <w:pPr>
      <w:pBdr>
        <w:top w:val="single" w:sz="4" w:space="0" w:color="auto"/>
        <w:left w:val="single" w:sz="4" w:space="0" w:color="auto"/>
        <w:bottom w:val="single" w:sz="4" w:space="0" w:color="auto"/>
      </w:pBdr>
      <w:spacing w:beforeLines="0" w:beforeAutospacing="1" w:afterLines="0" w:afterAutospacing="1"/>
      <w:jc w:val="left"/>
    </w:pPr>
    <w:rPr>
      <w:szCs w:val="28"/>
    </w:rPr>
  </w:style>
  <w:style w:type="paragraph" w:customStyle="1" w:styleId="xl140">
    <w:name w:val="xl140"/>
    <w:basedOn w:val="Normal"/>
    <w:rsid w:val="007B4E3E"/>
    <w:pPr>
      <w:pBdr>
        <w:right w:val="single" w:sz="4" w:space="0" w:color="auto"/>
      </w:pBdr>
      <w:spacing w:beforeLines="0" w:beforeAutospacing="1" w:afterLines="0" w:afterAutospacing="1"/>
      <w:jc w:val="center"/>
    </w:pPr>
    <w:rPr>
      <w:szCs w:val="28"/>
    </w:rPr>
  </w:style>
  <w:style w:type="paragraph" w:customStyle="1" w:styleId="xl141">
    <w:name w:val="xl141"/>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42">
    <w:name w:val="xl142"/>
    <w:basedOn w:val="Normal"/>
    <w:rsid w:val="007B4E3E"/>
    <w:pPr>
      <w:pBdr>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43">
    <w:name w:val="xl143"/>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pPr>
    <w:rPr>
      <w:b/>
      <w:bCs/>
      <w:szCs w:val="28"/>
    </w:rPr>
  </w:style>
  <w:style w:type="paragraph" w:customStyle="1" w:styleId="xl144">
    <w:name w:val="xl144"/>
    <w:basedOn w:val="Normal"/>
    <w:rsid w:val="007B4E3E"/>
    <w:pPr>
      <w:spacing w:beforeLines="0" w:beforeAutospacing="1" w:afterLines="0" w:afterAutospacing="1"/>
      <w:jc w:val="left"/>
    </w:pPr>
    <w:rPr>
      <w:rFonts w:ascii="Arial" w:hAnsi="Arial" w:cs="Arial"/>
      <w:b/>
      <w:bCs/>
      <w:sz w:val="24"/>
    </w:rPr>
  </w:style>
  <w:style w:type="paragraph" w:customStyle="1" w:styleId="xl145">
    <w:name w:val="xl145"/>
    <w:basedOn w:val="Normal"/>
    <w:rsid w:val="007B4E3E"/>
    <w:pPr>
      <w:pBdr>
        <w:left w:val="single" w:sz="4" w:space="0" w:color="auto"/>
        <w:bottom w:val="single" w:sz="4" w:space="0" w:color="auto"/>
      </w:pBdr>
      <w:spacing w:beforeLines="0" w:beforeAutospacing="1" w:afterLines="0" w:afterAutospacing="1"/>
      <w:jc w:val="left"/>
      <w:textAlignment w:val="center"/>
    </w:pPr>
    <w:rPr>
      <w:i/>
      <w:iCs/>
      <w:szCs w:val="28"/>
    </w:rPr>
  </w:style>
  <w:style w:type="paragraph" w:customStyle="1" w:styleId="xl146">
    <w:name w:val="xl146"/>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i/>
      <w:iCs/>
      <w:szCs w:val="28"/>
    </w:rPr>
  </w:style>
  <w:style w:type="paragraph" w:customStyle="1" w:styleId="xl147">
    <w:name w:val="xl147"/>
    <w:basedOn w:val="Normal"/>
    <w:rsid w:val="007B4E3E"/>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148">
    <w:name w:val="xl148"/>
    <w:basedOn w:val="Normal"/>
    <w:rsid w:val="007B4E3E"/>
    <w:pPr>
      <w:spacing w:beforeLines="0" w:beforeAutospacing="1" w:afterLines="0" w:afterAutospacing="1"/>
      <w:jc w:val="center"/>
      <w:textAlignment w:val="center"/>
    </w:pPr>
    <w:rPr>
      <w:szCs w:val="28"/>
    </w:rPr>
  </w:style>
  <w:style w:type="paragraph" w:customStyle="1" w:styleId="xl149">
    <w:name w:val="xl149"/>
    <w:basedOn w:val="Normal"/>
    <w:rsid w:val="007B4E3E"/>
    <w:pPr>
      <w:pBdr>
        <w:left w:val="single" w:sz="4" w:space="0" w:color="auto"/>
      </w:pBdr>
      <w:spacing w:beforeLines="0" w:beforeAutospacing="1" w:afterLines="0" w:afterAutospacing="1"/>
      <w:jc w:val="left"/>
      <w:textAlignment w:val="center"/>
    </w:pPr>
    <w:rPr>
      <w:szCs w:val="28"/>
    </w:rPr>
  </w:style>
  <w:style w:type="paragraph" w:customStyle="1" w:styleId="xl150">
    <w:name w:val="xl150"/>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51">
    <w:name w:val="xl151"/>
    <w:basedOn w:val="Normal"/>
    <w:rsid w:val="007B4E3E"/>
    <w:pPr>
      <w:pBdr>
        <w:bottom w:val="single" w:sz="4" w:space="0" w:color="auto"/>
      </w:pBdr>
      <w:spacing w:beforeLines="0" w:beforeAutospacing="1" w:afterLines="0" w:afterAutospacing="1"/>
      <w:jc w:val="center"/>
    </w:pPr>
    <w:rPr>
      <w:i/>
      <w:iCs/>
      <w:szCs w:val="28"/>
    </w:rPr>
  </w:style>
  <w:style w:type="paragraph" w:customStyle="1" w:styleId="xl152">
    <w:name w:val="xl152"/>
    <w:basedOn w:val="Normal"/>
    <w:rsid w:val="007B4E3E"/>
    <w:pPr>
      <w:pBdr>
        <w:top w:val="single" w:sz="4" w:space="0" w:color="auto"/>
      </w:pBdr>
      <w:spacing w:beforeLines="0" w:beforeAutospacing="1" w:afterLines="0" w:afterAutospacing="1"/>
      <w:jc w:val="center"/>
    </w:pPr>
    <w:rPr>
      <w:szCs w:val="28"/>
    </w:rPr>
  </w:style>
  <w:style w:type="paragraph" w:customStyle="1" w:styleId="xl153">
    <w:name w:val="xl153"/>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54">
    <w:name w:val="xl154"/>
    <w:basedOn w:val="Normal"/>
    <w:rsid w:val="007B4E3E"/>
    <w:pPr>
      <w:pBdr>
        <w:left w:val="single" w:sz="4" w:space="0" w:color="auto"/>
      </w:pBdr>
      <w:spacing w:beforeLines="0" w:beforeAutospacing="1" w:afterLines="0" w:afterAutospacing="1"/>
      <w:jc w:val="left"/>
      <w:textAlignment w:val="center"/>
    </w:pPr>
    <w:rPr>
      <w:i/>
      <w:iCs/>
      <w:szCs w:val="28"/>
    </w:rPr>
  </w:style>
  <w:style w:type="paragraph" w:customStyle="1" w:styleId="xl155">
    <w:name w:val="xl155"/>
    <w:basedOn w:val="Normal"/>
    <w:rsid w:val="007B4E3E"/>
    <w:pPr>
      <w:pBdr>
        <w:left w:val="single" w:sz="4" w:space="0" w:color="auto"/>
        <w:right w:val="single" w:sz="4" w:space="0" w:color="auto"/>
      </w:pBdr>
      <w:spacing w:beforeLines="0" w:beforeAutospacing="1" w:afterLines="0" w:afterAutospacing="1"/>
      <w:jc w:val="center"/>
    </w:pPr>
    <w:rPr>
      <w:i/>
      <w:iCs/>
      <w:szCs w:val="28"/>
    </w:rPr>
  </w:style>
  <w:style w:type="paragraph" w:customStyle="1" w:styleId="xl156">
    <w:name w:val="xl156"/>
    <w:basedOn w:val="Normal"/>
    <w:rsid w:val="007B4E3E"/>
    <w:pPr>
      <w:pBdr>
        <w:left w:val="single" w:sz="4" w:space="0" w:color="auto"/>
        <w:right w:val="single" w:sz="4" w:space="0" w:color="auto"/>
      </w:pBdr>
      <w:spacing w:beforeLines="0" w:beforeAutospacing="1" w:afterLines="0" w:afterAutospacing="1"/>
      <w:jc w:val="left"/>
    </w:pPr>
    <w:rPr>
      <w:i/>
      <w:iCs/>
      <w:szCs w:val="28"/>
    </w:rPr>
  </w:style>
  <w:style w:type="paragraph" w:customStyle="1" w:styleId="xl157">
    <w:name w:val="xl157"/>
    <w:basedOn w:val="Normal"/>
    <w:rsid w:val="007B4E3E"/>
    <w:pPr>
      <w:pBdr>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58">
    <w:name w:val="xl158"/>
    <w:basedOn w:val="Normal"/>
    <w:rsid w:val="007B4E3E"/>
    <w:pPr>
      <w:pBdr>
        <w:left w:val="single" w:sz="4" w:space="0" w:color="auto"/>
        <w:right w:val="single" w:sz="4" w:space="0" w:color="auto"/>
      </w:pBdr>
      <w:spacing w:beforeLines="0" w:beforeAutospacing="1" w:afterLines="0" w:afterAutospacing="1"/>
      <w:jc w:val="left"/>
      <w:textAlignment w:val="center"/>
    </w:pPr>
    <w:rPr>
      <w:i/>
      <w:iCs/>
      <w:szCs w:val="28"/>
    </w:rPr>
  </w:style>
  <w:style w:type="paragraph" w:customStyle="1" w:styleId="xl159">
    <w:name w:val="xl159"/>
    <w:basedOn w:val="Normal"/>
    <w:rsid w:val="007B4E3E"/>
    <w:pPr>
      <w:pBdr>
        <w:left w:val="single" w:sz="4" w:space="0" w:color="auto"/>
        <w:bottom w:val="single" w:sz="4" w:space="0" w:color="auto"/>
        <w:right w:val="single" w:sz="4" w:space="0" w:color="auto"/>
      </w:pBdr>
      <w:spacing w:beforeLines="0" w:beforeAutospacing="1" w:afterLines="0" w:afterAutospacing="1"/>
      <w:jc w:val="left"/>
      <w:textAlignment w:val="center"/>
    </w:pPr>
    <w:rPr>
      <w:i/>
      <w:iCs/>
      <w:szCs w:val="28"/>
    </w:rPr>
  </w:style>
  <w:style w:type="paragraph" w:customStyle="1" w:styleId="xl160">
    <w:name w:val="xl160"/>
    <w:basedOn w:val="Normal"/>
    <w:rsid w:val="007B4E3E"/>
    <w:pPr>
      <w:pBdr>
        <w:top w:val="single" w:sz="4" w:space="0" w:color="auto"/>
        <w:left w:val="single" w:sz="4" w:space="0" w:color="auto"/>
        <w:right w:val="single" w:sz="4" w:space="0" w:color="auto"/>
      </w:pBdr>
      <w:spacing w:beforeLines="0" w:beforeAutospacing="1" w:afterLines="0" w:afterAutospacing="1"/>
      <w:jc w:val="left"/>
    </w:pPr>
    <w:rPr>
      <w:sz w:val="24"/>
    </w:rPr>
  </w:style>
  <w:style w:type="paragraph" w:customStyle="1" w:styleId="xl161">
    <w:name w:val="xl161"/>
    <w:basedOn w:val="Normal"/>
    <w:rsid w:val="007B4E3E"/>
    <w:pPr>
      <w:pBdr>
        <w:left w:val="single" w:sz="4" w:space="0" w:color="auto"/>
        <w:right w:val="single" w:sz="4" w:space="0" w:color="auto"/>
      </w:pBdr>
      <w:spacing w:beforeLines="0" w:beforeAutospacing="1" w:afterLines="0" w:afterAutospacing="1"/>
      <w:jc w:val="left"/>
    </w:pPr>
    <w:rPr>
      <w:sz w:val="24"/>
    </w:rPr>
  </w:style>
  <w:style w:type="paragraph" w:customStyle="1" w:styleId="xl162">
    <w:name w:val="xl162"/>
    <w:basedOn w:val="Normal"/>
    <w:rsid w:val="007B4E3E"/>
    <w:pPr>
      <w:pBdr>
        <w:left w:val="single" w:sz="4" w:space="0" w:color="auto"/>
        <w:right w:val="single" w:sz="4" w:space="0" w:color="auto"/>
      </w:pBdr>
      <w:spacing w:beforeLines="0" w:beforeAutospacing="1" w:afterLines="0" w:afterAutospacing="1"/>
      <w:jc w:val="left"/>
    </w:pPr>
    <w:rPr>
      <w:rFonts w:ascii="Arial" w:hAnsi="Arial" w:cs="Arial"/>
      <w:i/>
      <w:iCs/>
      <w:sz w:val="24"/>
    </w:rPr>
  </w:style>
  <w:style w:type="paragraph" w:customStyle="1" w:styleId="xl163">
    <w:name w:val="xl163"/>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rFonts w:ascii="Arial" w:hAnsi="Arial" w:cs="Arial"/>
      <w:i/>
      <w:iCs/>
      <w:sz w:val="24"/>
    </w:rPr>
  </w:style>
  <w:style w:type="paragraph" w:customStyle="1" w:styleId="xl164">
    <w:name w:val="xl164"/>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szCs w:val="28"/>
    </w:rPr>
  </w:style>
  <w:style w:type="paragraph" w:customStyle="1" w:styleId="xl165">
    <w:name w:val="xl165"/>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top"/>
    </w:pPr>
    <w:rPr>
      <w:rFonts w:ascii="Arial" w:hAnsi="Arial" w:cs="Arial"/>
      <w:i/>
      <w:iCs/>
      <w:sz w:val="24"/>
    </w:rPr>
  </w:style>
  <w:style w:type="paragraph" w:customStyle="1" w:styleId="xl166">
    <w:name w:val="xl166"/>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textAlignment w:val="top"/>
    </w:pPr>
    <w:rPr>
      <w:szCs w:val="28"/>
    </w:rPr>
  </w:style>
  <w:style w:type="paragraph" w:customStyle="1" w:styleId="xl167">
    <w:name w:val="xl167"/>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left"/>
      <w:textAlignment w:val="top"/>
    </w:pPr>
    <w:rPr>
      <w:szCs w:val="28"/>
    </w:rPr>
  </w:style>
  <w:style w:type="paragraph" w:customStyle="1" w:styleId="xl168">
    <w:name w:val="xl168"/>
    <w:basedOn w:val="Normal"/>
    <w:rsid w:val="007B4E3E"/>
    <w:pPr>
      <w:pBdr>
        <w:top w:val="single" w:sz="4" w:space="0" w:color="auto"/>
        <w:left w:val="single" w:sz="4" w:space="0" w:color="auto"/>
        <w:right w:val="single" w:sz="4" w:space="0" w:color="auto"/>
      </w:pBdr>
      <w:spacing w:beforeLines="0" w:beforeAutospacing="1" w:afterLines="0" w:afterAutospacing="1"/>
      <w:jc w:val="left"/>
      <w:textAlignment w:val="center"/>
    </w:pPr>
    <w:rPr>
      <w:color w:val="000000"/>
      <w:szCs w:val="28"/>
    </w:rPr>
  </w:style>
  <w:style w:type="paragraph" w:customStyle="1" w:styleId="xl169">
    <w:name w:val="xl169"/>
    <w:basedOn w:val="Normal"/>
    <w:rsid w:val="007B4E3E"/>
    <w:pPr>
      <w:pBdr>
        <w:top w:val="single" w:sz="4" w:space="0" w:color="auto"/>
        <w:left w:val="single" w:sz="4" w:space="0" w:color="auto"/>
      </w:pBdr>
      <w:spacing w:beforeLines="0" w:beforeAutospacing="1" w:afterLines="0" w:afterAutospacing="1"/>
      <w:jc w:val="left"/>
      <w:textAlignment w:val="center"/>
    </w:pPr>
    <w:rPr>
      <w:i/>
      <w:iCs/>
      <w:szCs w:val="28"/>
    </w:rPr>
  </w:style>
  <w:style w:type="paragraph" w:customStyle="1" w:styleId="xl170">
    <w:name w:val="xl170"/>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i/>
      <w:iCs/>
      <w:szCs w:val="28"/>
    </w:rPr>
  </w:style>
  <w:style w:type="paragraph" w:customStyle="1" w:styleId="xl171">
    <w:name w:val="xl171"/>
    <w:basedOn w:val="Normal"/>
    <w:rsid w:val="007B4E3E"/>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72">
    <w:name w:val="xl172"/>
    <w:basedOn w:val="Normal"/>
    <w:rsid w:val="007B4E3E"/>
    <w:pPr>
      <w:pBdr>
        <w:left w:val="single" w:sz="4" w:space="0" w:color="auto"/>
      </w:pBdr>
      <w:spacing w:beforeLines="0" w:beforeAutospacing="1" w:afterLines="0" w:afterAutospacing="1"/>
      <w:jc w:val="center"/>
      <w:textAlignment w:val="center"/>
    </w:pPr>
    <w:rPr>
      <w:i/>
      <w:iCs/>
      <w:szCs w:val="28"/>
    </w:rPr>
  </w:style>
  <w:style w:type="paragraph" w:customStyle="1" w:styleId="xl173">
    <w:name w:val="xl173"/>
    <w:basedOn w:val="Normal"/>
    <w:rsid w:val="007B4E3E"/>
    <w:pPr>
      <w:spacing w:beforeLines="0" w:beforeAutospacing="1" w:afterLines="0" w:afterAutospacing="1"/>
      <w:jc w:val="left"/>
    </w:pPr>
    <w:rPr>
      <w:rFonts w:ascii="Arial" w:hAnsi="Arial" w:cs="Arial"/>
      <w:i/>
      <w:iCs/>
      <w:sz w:val="24"/>
    </w:rPr>
  </w:style>
  <w:style w:type="paragraph" w:customStyle="1" w:styleId="xl174">
    <w:name w:val="xl174"/>
    <w:basedOn w:val="Normal"/>
    <w:rsid w:val="007B4E3E"/>
    <w:pPr>
      <w:pBdr>
        <w:left w:val="single" w:sz="4" w:space="0" w:color="auto"/>
      </w:pBdr>
      <w:spacing w:beforeLines="0" w:beforeAutospacing="1" w:afterLines="0" w:afterAutospacing="1"/>
      <w:jc w:val="center"/>
      <w:textAlignment w:val="top"/>
    </w:pPr>
    <w:rPr>
      <w:szCs w:val="28"/>
    </w:rPr>
  </w:style>
  <w:style w:type="paragraph" w:customStyle="1" w:styleId="xl175">
    <w:name w:val="xl175"/>
    <w:basedOn w:val="Normal"/>
    <w:rsid w:val="007B4E3E"/>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76">
    <w:name w:val="xl176"/>
    <w:basedOn w:val="Normal"/>
    <w:rsid w:val="007B4E3E"/>
    <w:pPr>
      <w:pBdr>
        <w:top w:val="single" w:sz="4" w:space="0" w:color="auto"/>
        <w:left w:val="single" w:sz="4" w:space="0" w:color="auto"/>
      </w:pBdr>
      <w:spacing w:beforeLines="0" w:beforeAutospacing="1" w:afterLines="0" w:afterAutospacing="1"/>
      <w:jc w:val="center"/>
      <w:textAlignment w:val="center"/>
    </w:pPr>
    <w:rPr>
      <w:color w:val="000000"/>
      <w:szCs w:val="28"/>
    </w:rPr>
  </w:style>
  <w:style w:type="paragraph" w:customStyle="1" w:styleId="xl177">
    <w:name w:val="xl177"/>
    <w:basedOn w:val="Normal"/>
    <w:rsid w:val="007B4E3E"/>
    <w:pPr>
      <w:pBdr>
        <w:left w:val="single" w:sz="4" w:space="0" w:color="auto"/>
      </w:pBdr>
      <w:spacing w:beforeLines="0" w:beforeAutospacing="1" w:afterLines="0" w:afterAutospacing="1"/>
      <w:jc w:val="center"/>
      <w:textAlignment w:val="center"/>
    </w:pPr>
    <w:rPr>
      <w:color w:val="000000"/>
      <w:szCs w:val="28"/>
    </w:rPr>
  </w:style>
  <w:style w:type="paragraph" w:customStyle="1" w:styleId="xl178">
    <w:name w:val="xl178"/>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79">
    <w:name w:val="xl179"/>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180">
    <w:name w:val="xl180"/>
    <w:basedOn w:val="Normal"/>
    <w:rsid w:val="007B4E3E"/>
    <w:pPr>
      <w:pBdr>
        <w:top w:val="single" w:sz="4" w:space="0" w:color="auto"/>
        <w:left w:val="single" w:sz="4" w:space="0" w:color="auto"/>
        <w:bottom w:val="single" w:sz="4" w:space="0" w:color="auto"/>
      </w:pBdr>
      <w:spacing w:beforeLines="0" w:beforeAutospacing="1" w:afterLines="0" w:afterAutospacing="1"/>
      <w:jc w:val="center"/>
    </w:pPr>
    <w:rPr>
      <w:b/>
      <w:bCs/>
      <w:szCs w:val="28"/>
    </w:rPr>
  </w:style>
  <w:style w:type="paragraph" w:customStyle="1" w:styleId="xl181">
    <w:name w:val="xl181"/>
    <w:basedOn w:val="Normal"/>
    <w:rsid w:val="007B4E3E"/>
    <w:pPr>
      <w:pBdr>
        <w:top w:val="single" w:sz="4" w:space="0" w:color="auto"/>
        <w:bottom w:val="single" w:sz="4" w:space="0" w:color="auto"/>
      </w:pBdr>
      <w:spacing w:beforeLines="0" w:beforeAutospacing="1" w:afterLines="0" w:afterAutospacing="1"/>
      <w:jc w:val="center"/>
    </w:pPr>
    <w:rPr>
      <w:b/>
      <w:bCs/>
      <w:szCs w:val="28"/>
    </w:rPr>
  </w:style>
  <w:style w:type="paragraph" w:customStyle="1" w:styleId="xl182">
    <w:name w:val="xl182"/>
    <w:basedOn w:val="Normal"/>
    <w:rsid w:val="007B4E3E"/>
    <w:pPr>
      <w:pBdr>
        <w:top w:val="single" w:sz="4" w:space="0" w:color="auto"/>
        <w:bottom w:val="single" w:sz="4" w:space="0" w:color="auto"/>
        <w:right w:val="single" w:sz="4" w:space="0" w:color="auto"/>
      </w:pBdr>
      <w:spacing w:beforeLines="0" w:beforeAutospacing="1" w:afterLines="0" w:afterAutospacing="1"/>
      <w:jc w:val="center"/>
    </w:pPr>
    <w:rPr>
      <w:b/>
      <w:bCs/>
      <w:szCs w:val="28"/>
    </w:rPr>
  </w:style>
  <w:style w:type="paragraph" w:customStyle="1" w:styleId="xl183">
    <w:name w:val="xl183"/>
    <w:basedOn w:val="Normal"/>
    <w:rsid w:val="007B4E3E"/>
    <w:pPr>
      <w:pBdr>
        <w:top w:val="single" w:sz="4" w:space="0" w:color="auto"/>
        <w:left w:val="single" w:sz="4" w:space="0" w:color="auto"/>
        <w:bottom w:val="single" w:sz="4" w:space="0" w:color="auto"/>
      </w:pBdr>
      <w:spacing w:beforeLines="0" w:beforeAutospacing="1" w:afterLines="0" w:afterAutospacing="1"/>
      <w:jc w:val="center"/>
      <w:textAlignment w:val="center"/>
    </w:pPr>
    <w:rPr>
      <w:color w:val="000000"/>
      <w:szCs w:val="28"/>
    </w:rPr>
  </w:style>
  <w:style w:type="paragraph" w:customStyle="1" w:styleId="xl184">
    <w:name w:val="xl184"/>
    <w:basedOn w:val="Normal"/>
    <w:rsid w:val="007B4E3E"/>
    <w:pPr>
      <w:pBdr>
        <w:left w:val="single" w:sz="4" w:space="0" w:color="auto"/>
        <w:bottom w:val="single" w:sz="4" w:space="0" w:color="auto"/>
      </w:pBdr>
      <w:spacing w:beforeLines="0" w:beforeAutospacing="1" w:afterLines="0" w:afterAutospacing="1"/>
      <w:jc w:val="center"/>
      <w:textAlignment w:val="center"/>
    </w:pPr>
    <w:rPr>
      <w:color w:val="000000"/>
      <w:szCs w:val="28"/>
    </w:rPr>
  </w:style>
  <w:style w:type="paragraph" w:customStyle="1" w:styleId="xl185">
    <w:name w:val="xl185"/>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86">
    <w:name w:val="xl186"/>
    <w:basedOn w:val="Normal"/>
    <w:rsid w:val="007B4E3E"/>
    <w:pPr>
      <w:pBdr>
        <w:top w:val="single" w:sz="4" w:space="0" w:color="auto"/>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87">
    <w:name w:val="xl187"/>
    <w:basedOn w:val="Normal"/>
    <w:rsid w:val="007B4E3E"/>
    <w:pPr>
      <w:pBdr>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188">
    <w:name w:val="xl188"/>
    <w:basedOn w:val="Normal"/>
    <w:rsid w:val="007B4E3E"/>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189">
    <w:name w:val="xl189"/>
    <w:basedOn w:val="Normal"/>
    <w:rsid w:val="007B4E3E"/>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190">
    <w:name w:val="xl190"/>
    <w:basedOn w:val="Normal"/>
    <w:rsid w:val="007B4E3E"/>
    <w:pPr>
      <w:pBdr>
        <w:top w:val="single" w:sz="4" w:space="0" w:color="auto"/>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191">
    <w:name w:val="xl191"/>
    <w:basedOn w:val="Normal"/>
    <w:rsid w:val="007B4E3E"/>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192">
    <w:name w:val="xl192"/>
    <w:basedOn w:val="Normal"/>
    <w:rsid w:val="007B4E3E"/>
    <w:pPr>
      <w:pBdr>
        <w:left w:val="single" w:sz="4" w:space="0" w:color="auto"/>
      </w:pBdr>
      <w:spacing w:beforeLines="0" w:beforeAutospacing="1" w:afterLines="0" w:afterAutospacing="1"/>
      <w:jc w:val="center"/>
      <w:textAlignment w:val="center"/>
    </w:pPr>
    <w:rPr>
      <w:szCs w:val="28"/>
    </w:rPr>
  </w:style>
  <w:style w:type="paragraph" w:customStyle="1" w:styleId="xl193">
    <w:name w:val="xl193"/>
    <w:basedOn w:val="Normal"/>
    <w:rsid w:val="007B4E3E"/>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194">
    <w:name w:val="xl194"/>
    <w:basedOn w:val="Normal"/>
    <w:rsid w:val="007B4E3E"/>
    <w:pPr>
      <w:spacing w:beforeLines="0" w:beforeAutospacing="1" w:afterLines="0" w:afterAutospacing="1"/>
      <w:jc w:val="left"/>
    </w:pPr>
    <w:rPr>
      <w:rFonts w:ascii="Arial" w:hAnsi="Arial" w:cs="Arial"/>
      <w:sz w:val="24"/>
    </w:rPr>
  </w:style>
  <w:style w:type="paragraph" w:customStyle="1" w:styleId="xl195">
    <w:name w:val="xl195"/>
    <w:basedOn w:val="Normal"/>
    <w:rsid w:val="007B4E3E"/>
    <w:pPr>
      <w:pBdr>
        <w:left w:val="single" w:sz="4" w:space="0" w:color="auto"/>
        <w:bottom w:val="single" w:sz="4" w:space="0" w:color="auto"/>
        <w:right w:val="single" w:sz="4" w:space="0" w:color="auto"/>
      </w:pBdr>
      <w:spacing w:beforeLines="0" w:beforeAutospacing="1" w:afterLines="0" w:afterAutospacing="1"/>
      <w:jc w:val="left"/>
    </w:pPr>
    <w:rPr>
      <w:rFonts w:ascii="Arial" w:hAnsi="Arial" w:cs="Arial"/>
      <w:sz w:val="24"/>
    </w:rPr>
  </w:style>
  <w:style w:type="paragraph" w:customStyle="1" w:styleId="xl196">
    <w:name w:val="xl196"/>
    <w:basedOn w:val="Normal"/>
    <w:rsid w:val="007B4E3E"/>
    <w:pPr>
      <w:pBdr>
        <w:top w:val="single" w:sz="4" w:space="0" w:color="auto"/>
      </w:pBdr>
      <w:spacing w:beforeLines="0" w:beforeAutospacing="1" w:afterLines="0" w:afterAutospacing="1"/>
      <w:jc w:val="left"/>
    </w:pPr>
    <w:rPr>
      <w:rFonts w:ascii="Arial" w:hAnsi="Arial" w:cs="Arial"/>
      <w:sz w:val="24"/>
    </w:rPr>
  </w:style>
  <w:style w:type="paragraph" w:customStyle="1" w:styleId="xl197">
    <w:name w:val="xl197"/>
    <w:basedOn w:val="Normal"/>
    <w:rsid w:val="007B4E3E"/>
    <w:pPr>
      <w:pBdr>
        <w:top w:val="single" w:sz="4" w:space="0" w:color="auto"/>
        <w:left w:val="single" w:sz="4" w:space="0" w:color="auto"/>
        <w:right w:val="single" w:sz="4" w:space="0" w:color="auto"/>
      </w:pBdr>
      <w:spacing w:beforeLines="0" w:beforeAutospacing="1" w:afterLines="0" w:afterAutospacing="1"/>
      <w:jc w:val="left"/>
    </w:pPr>
    <w:rPr>
      <w:rFonts w:ascii="Arial" w:hAnsi="Arial" w:cs="Arial"/>
      <w:sz w:val="24"/>
    </w:rPr>
  </w:style>
  <w:style w:type="character" w:customStyle="1" w:styleId="Heading4Char">
    <w:name w:val="Heading 4 Char"/>
    <w:link w:val="Heading4"/>
    <w:rsid w:val="002632AC"/>
    <w:rPr>
      <w:rFonts w:ascii="Cambria" w:hAnsi="Cambria"/>
      <w:b/>
      <w:bCs/>
      <w:i/>
      <w:iCs/>
      <w:color w:val="4F81BD"/>
    </w:rPr>
  </w:style>
  <w:style w:type="character" w:customStyle="1" w:styleId="Heading5Char">
    <w:name w:val="Heading 5 Char"/>
    <w:link w:val="Heading5"/>
    <w:rsid w:val="002632AC"/>
    <w:rPr>
      <w:rFonts w:ascii=".VnTime" w:hAnsi=".VnTime"/>
      <w:b/>
      <w:color w:val="000000"/>
      <w:sz w:val="28"/>
    </w:rPr>
  </w:style>
  <w:style w:type="character" w:customStyle="1" w:styleId="Heading6Char">
    <w:name w:val="Heading 6 Char"/>
    <w:link w:val="Heading6"/>
    <w:rsid w:val="002632AC"/>
    <w:rPr>
      <w:rFonts w:ascii="Cambria" w:hAnsi="Cambria"/>
      <w:i/>
      <w:iCs/>
      <w:color w:val="243F60"/>
    </w:rPr>
  </w:style>
  <w:style w:type="character" w:customStyle="1" w:styleId="Heading7Char">
    <w:name w:val="Heading 7 Char"/>
    <w:link w:val="Heading7"/>
    <w:rsid w:val="002632AC"/>
    <w:rPr>
      <w:b/>
      <w:bCs/>
      <w:i/>
      <w:iCs/>
      <w:sz w:val="28"/>
      <w:szCs w:val="24"/>
    </w:rPr>
  </w:style>
  <w:style w:type="character" w:customStyle="1" w:styleId="Heading8Char">
    <w:name w:val="Heading 8 Char"/>
    <w:link w:val="Heading8"/>
    <w:rsid w:val="002632AC"/>
    <w:rPr>
      <w:rFonts w:ascii=".VnTime" w:hAnsi=".VnTime"/>
      <w:i/>
      <w:color w:val="000000"/>
      <w:sz w:val="28"/>
    </w:rPr>
  </w:style>
  <w:style w:type="character" w:customStyle="1" w:styleId="Heading9Char">
    <w:name w:val="Heading 9 Char"/>
    <w:link w:val="Heading9"/>
    <w:rsid w:val="002632AC"/>
    <w:rPr>
      <w:rFonts w:ascii=".VnTime" w:hAnsi=".VnTime"/>
      <w:i/>
      <w:sz w:val="28"/>
    </w:rPr>
  </w:style>
  <w:style w:type="paragraph" w:customStyle="1" w:styleId="xl198">
    <w:name w:val="xl198"/>
    <w:basedOn w:val="Normal"/>
    <w:rsid w:val="002632AC"/>
    <w:pPr>
      <w:pBdr>
        <w:left w:val="single" w:sz="4" w:space="0" w:color="auto"/>
      </w:pBdr>
      <w:spacing w:beforeLines="0" w:beforeAutospacing="1" w:afterLines="0" w:afterAutospacing="1"/>
      <w:jc w:val="center"/>
      <w:textAlignment w:val="center"/>
    </w:pPr>
    <w:rPr>
      <w:color w:val="000000"/>
      <w:szCs w:val="28"/>
    </w:rPr>
  </w:style>
  <w:style w:type="paragraph" w:customStyle="1" w:styleId="xl199">
    <w:name w:val="xl199"/>
    <w:basedOn w:val="Normal"/>
    <w:rsid w:val="002632AC"/>
    <w:pPr>
      <w:pBdr>
        <w:left w:val="single" w:sz="4" w:space="0" w:color="auto"/>
        <w:bottom w:val="single" w:sz="4" w:space="0" w:color="auto"/>
      </w:pBdr>
      <w:spacing w:beforeLines="0" w:beforeAutospacing="1" w:afterLines="0" w:afterAutospacing="1"/>
      <w:jc w:val="center"/>
      <w:textAlignment w:val="center"/>
    </w:pPr>
    <w:rPr>
      <w:color w:val="000000"/>
      <w:szCs w:val="28"/>
    </w:rPr>
  </w:style>
  <w:style w:type="paragraph" w:customStyle="1" w:styleId="xl200">
    <w:name w:val="xl200"/>
    <w:basedOn w:val="Normal"/>
    <w:rsid w:val="002632AC"/>
    <w:pPr>
      <w:pBdr>
        <w:left w:val="single" w:sz="4" w:space="0" w:color="auto"/>
        <w:right w:val="single" w:sz="4" w:space="0" w:color="auto"/>
      </w:pBdr>
      <w:spacing w:beforeLines="0" w:beforeAutospacing="1" w:afterLines="0" w:afterAutospacing="1"/>
      <w:jc w:val="center"/>
      <w:textAlignment w:val="center"/>
    </w:pPr>
    <w:rPr>
      <w:szCs w:val="28"/>
    </w:rPr>
  </w:style>
  <w:style w:type="paragraph" w:customStyle="1" w:styleId="xl201">
    <w:name w:val="xl201"/>
    <w:basedOn w:val="Normal"/>
    <w:rsid w:val="002632AC"/>
    <w:pPr>
      <w:pBdr>
        <w:top w:val="single" w:sz="4" w:space="0" w:color="auto"/>
        <w:left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202">
    <w:name w:val="xl202"/>
    <w:basedOn w:val="Normal"/>
    <w:rsid w:val="002632AC"/>
    <w:pPr>
      <w:pBdr>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paragraph" w:customStyle="1" w:styleId="xl203">
    <w:name w:val="xl203"/>
    <w:basedOn w:val="Normal"/>
    <w:rsid w:val="002632AC"/>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204">
    <w:name w:val="xl204"/>
    <w:basedOn w:val="Normal"/>
    <w:rsid w:val="002632AC"/>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205">
    <w:name w:val="xl205"/>
    <w:basedOn w:val="Normal"/>
    <w:rsid w:val="002632AC"/>
    <w:pPr>
      <w:pBdr>
        <w:top w:val="single" w:sz="4" w:space="0" w:color="auto"/>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206">
    <w:name w:val="xl206"/>
    <w:basedOn w:val="Normal"/>
    <w:rsid w:val="002632AC"/>
    <w:pPr>
      <w:pBdr>
        <w:top w:val="single" w:sz="4" w:space="0" w:color="auto"/>
        <w:left w:val="single" w:sz="4" w:space="0" w:color="auto"/>
      </w:pBdr>
      <w:spacing w:beforeLines="0" w:beforeAutospacing="1" w:afterLines="0" w:afterAutospacing="1"/>
      <w:jc w:val="center"/>
      <w:textAlignment w:val="center"/>
    </w:pPr>
    <w:rPr>
      <w:szCs w:val="28"/>
    </w:rPr>
  </w:style>
  <w:style w:type="paragraph" w:customStyle="1" w:styleId="xl207">
    <w:name w:val="xl207"/>
    <w:basedOn w:val="Normal"/>
    <w:rsid w:val="002632AC"/>
    <w:pPr>
      <w:pBdr>
        <w:left w:val="single" w:sz="4" w:space="0" w:color="auto"/>
      </w:pBdr>
      <w:spacing w:beforeLines="0" w:beforeAutospacing="1" w:afterLines="0" w:afterAutospacing="1"/>
      <w:jc w:val="center"/>
      <w:textAlignment w:val="center"/>
    </w:pPr>
    <w:rPr>
      <w:szCs w:val="28"/>
    </w:rPr>
  </w:style>
  <w:style w:type="paragraph" w:customStyle="1" w:styleId="xl208">
    <w:name w:val="xl208"/>
    <w:basedOn w:val="Normal"/>
    <w:rsid w:val="002632AC"/>
    <w:pPr>
      <w:pBdr>
        <w:left w:val="single" w:sz="4" w:space="0" w:color="auto"/>
        <w:bottom w:val="single" w:sz="4" w:space="0" w:color="auto"/>
      </w:pBdr>
      <w:spacing w:beforeLines="0" w:beforeAutospacing="1" w:afterLines="0" w:afterAutospacing="1"/>
      <w:jc w:val="center"/>
      <w:textAlignment w:val="center"/>
    </w:pPr>
    <w:rPr>
      <w:szCs w:val="28"/>
    </w:rPr>
  </w:style>
  <w:style w:type="paragraph" w:customStyle="1" w:styleId="xl209">
    <w:name w:val="xl209"/>
    <w:basedOn w:val="Normal"/>
    <w:rsid w:val="002632AC"/>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Cs w:val="28"/>
    </w:rPr>
  </w:style>
  <w:style w:type="character" w:customStyle="1" w:styleId="apple-style-span">
    <w:name w:val="apple-style-span"/>
    <w:rsid w:val="002632AC"/>
  </w:style>
  <w:style w:type="character" w:customStyle="1" w:styleId="apple-converted-space">
    <w:name w:val="apple-converted-space"/>
    <w:rsid w:val="002632AC"/>
  </w:style>
  <w:style w:type="paragraph" w:styleId="BodyTextIndent">
    <w:name w:val="Body Text Indent"/>
    <w:basedOn w:val="Normal"/>
    <w:link w:val="BodyTextIndentChar"/>
    <w:rsid w:val="002632AC"/>
    <w:pPr>
      <w:spacing w:beforeLines="0" w:afterLines="0" w:line="340" w:lineRule="exact"/>
      <w:ind w:firstLine="720"/>
    </w:pPr>
    <w:rPr>
      <w:sz w:val="20"/>
      <w:szCs w:val="28"/>
    </w:rPr>
  </w:style>
  <w:style w:type="character" w:customStyle="1" w:styleId="BodyTextIndentChar">
    <w:name w:val="Body Text Indent Char"/>
    <w:link w:val="BodyTextIndent"/>
    <w:rsid w:val="002632AC"/>
    <w:rPr>
      <w:szCs w:val="28"/>
    </w:rPr>
  </w:style>
  <w:style w:type="paragraph" w:customStyle="1" w:styleId="1Char">
    <w:name w:val="1 Char"/>
    <w:basedOn w:val="DocumentMap"/>
    <w:autoRedefine/>
    <w:rsid w:val="002632AC"/>
    <w:pPr>
      <w:widowControl w:val="0"/>
      <w:spacing w:beforeLines="0" w:afterLines="0"/>
    </w:pPr>
    <w:rPr>
      <w:rFonts w:eastAsia="SimSun"/>
      <w:kern w:val="2"/>
      <w:sz w:val="24"/>
      <w:szCs w:val="24"/>
      <w:lang w:eastAsia="zh-CN"/>
    </w:rPr>
  </w:style>
  <w:style w:type="character" w:customStyle="1" w:styleId="DocumentMapChar">
    <w:name w:val="Document Map Char"/>
    <w:link w:val="DocumentMap"/>
    <w:semiHidden/>
    <w:rsid w:val="002632AC"/>
    <w:rPr>
      <w:rFonts w:ascii="Tahoma" w:hAnsi="Tahoma" w:cs="Tahoma"/>
      <w:shd w:val="clear" w:color="auto" w:fill="000080"/>
    </w:rPr>
  </w:style>
  <w:style w:type="paragraph" w:customStyle="1" w:styleId="abc">
    <w:name w:val="abc"/>
    <w:basedOn w:val="Normal"/>
    <w:rsid w:val="002632AC"/>
    <w:pPr>
      <w:widowControl w:val="0"/>
      <w:spacing w:beforeLines="0" w:afterLines="0"/>
    </w:pPr>
    <w:rPr>
      <w:rFonts w:ascii=".VnTime" w:hAnsi=".VnTime"/>
      <w:szCs w:val="20"/>
    </w:rPr>
  </w:style>
  <w:style w:type="paragraph" w:styleId="BodyText">
    <w:name w:val="Body Text"/>
    <w:basedOn w:val="Normal"/>
    <w:link w:val="BodyTextChar"/>
    <w:unhideWhenUsed/>
    <w:rsid w:val="002632AC"/>
    <w:pPr>
      <w:spacing w:beforeLines="0" w:afterLines="0" w:line="276" w:lineRule="auto"/>
      <w:jc w:val="left"/>
    </w:pPr>
    <w:rPr>
      <w:rFonts w:eastAsia="Calibri"/>
      <w:szCs w:val="22"/>
    </w:rPr>
  </w:style>
  <w:style w:type="character" w:customStyle="1" w:styleId="BodyTextChar">
    <w:name w:val="Body Text Char"/>
    <w:link w:val="BodyText"/>
    <w:rsid w:val="002632AC"/>
    <w:rPr>
      <w:rFonts w:eastAsia="Calibri"/>
      <w:sz w:val="28"/>
      <w:szCs w:val="22"/>
    </w:rPr>
  </w:style>
  <w:style w:type="paragraph" w:styleId="BodyTextIndent2">
    <w:name w:val="Body Text Indent 2"/>
    <w:basedOn w:val="Normal"/>
    <w:link w:val="BodyTextIndent2Char"/>
    <w:unhideWhenUsed/>
    <w:rsid w:val="002632AC"/>
    <w:pPr>
      <w:spacing w:beforeLines="0" w:afterLines="0" w:line="480" w:lineRule="auto"/>
      <w:ind w:left="360"/>
      <w:jc w:val="left"/>
    </w:pPr>
    <w:rPr>
      <w:rFonts w:eastAsia="Calibri"/>
      <w:szCs w:val="22"/>
    </w:rPr>
  </w:style>
  <w:style w:type="character" w:customStyle="1" w:styleId="BodyTextIndent2Char">
    <w:name w:val="Body Text Indent 2 Char"/>
    <w:link w:val="BodyTextIndent2"/>
    <w:rsid w:val="002632AC"/>
    <w:rPr>
      <w:rFonts w:eastAsia="Calibri"/>
      <w:sz w:val="28"/>
      <w:szCs w:val="22"/>
    </w:rPr>
  </w:style>
  <w:style w:type="paragraph" w:styleId="BodyTextIndent3">
    <w:name w:val="Body Text Indent 3"/>
    <w:basedOn w:val="Normal"/>
    <w:link w:val="BodyTextIndent3Char"/>
    <w:unhideWhenUsed/>
    <w:rsid w:val="002632AC"/>
    <w:pPr>
      <w:spacing w:beforeLines="0" w:afterLines="0" w:line="276" w:lineRule="auto"/>
      <w:ind w:left="360"/>
      <w:jc w:val="left"/>
    </w:pPr>
    <w:rPr>
      <w:rFonts w:eastAsia="Calibri"/>
      <w:sz w:val="16"/>
      <w:szCs w:val="16"/>
    </w:rPr>
  </w:style>
  <w:style w:type="character" w:customStyle="1" w:styleId="BodyTextIndent3Char">
    <w:name w:val="Body Text Indent 3 Char"/>
    <w:link w:val="BodyTextIndent3"/>
    <w:rsid w:val="002632AC"/>
    <w:rPr>
      <w:rFonts w:eastAsia="Calibri"/>
      <w:sz w:val="16"/>
      <w:szCs w:val="16"/>
    </w:rPr>
  </w:style>
  <w:style w:type="paragraph" w:styleId="FootnoteText">
    <w:name w:val="footnote text"/>
    <w:basedOn w:val="Normal"/>
    <w:link w:val="FootnoteTextChar"/>
    <w:rsid w:val="002632AC"/>
    <w:pPr>
      <w:autoSpaceDE w:val="0"/>
      <w:autoSpaceDN w:val="0"/>
      <w:spacing w:beforeLines="0" w:afterLines="0"/>
    </w:pPr>
    <w:rPr>
      <w:sz w:val="20"/>
      <w:szCs w:val="20"/>
    </w:rPr>
  </w:style>
  <w:style w:type="character" w:customStyle="1" w:styleId="FootnoteTextChar">
    <w:name w:val="Footnote Text Char"/>
    <w:basedOn w:val="DefaultParagraphFont"/>
    <w:link w:val="FootnoteText"/>
    <w:rsid w:val="002632AC"/>
  </w:style>
  <w:style w:type="paragraph" w:customStyle="1" w:styleId="tieude2">
    <w:name w:val="tieude2"/>
    <w:basedOn w:val="Normal"/>
    <w:rsid w:val="002632AC"/>
    <w:pPr>
      <w:spacing w:beforeLines="0" w:afterLines="0"/>
    </w:pPr>
    <w:rPr>
      <w:rFonts w:ascii=".VnArial" w:hAnsi=".VnArial"/>
      <w:b/>
      <w:i/>
      <w:color w:val="800000"/>
      <w:sz w:val="26"/>
      <w:szCs w:val="20"/>
    </w:rPr>
  </w:style>
  <w:style w:type="paragraph" w:customStyle="1" w:styleId="tieude1">
    <w:name w:val="tieude1"/>
    <w:basedOn w:val="TOC3"/>
    <w:rsid w:val="002632AC"/>
    <w:pPr>
      <w:tabs>
        <w:tab w:val="right" w:leader="dot" w:pos="9062"/>
        <w:tab w:val="right" w:leader="dot" w:pos="9180"/>
        <w:tab w:val="right" w:leader="dot" w:pos="9289"/>
      </w:tabs>
      <w:spacing w:beforeLines="0" w:afterLines="0"/>
      <w:ind w:left="0" w:right="259"/>
    </w:pPr>
    <w:rPr>
      <w:rFonts w:ascii=".VnTime" w:hAnsi=".VnTime"/>
      <w:iCs/>
      <w:noProof/>
      <w:sz w:val="26"/>
      <w:szCs w:val="20"/>
      <w:u w:val="single"/>
      <w:lang w:val="pt-BR"/>
    </w:rPr>
  </w:style>
  <w:style w:type="character" w:styleId="BookTitle">
    <w:name w:val="Book Title"/>
    <w:qFormat/>
    <w:rsid w:val="002632AC"/>
    <w:rPr>
      <w:b/>
      <w:bCs/>
      <w:smallCaps/>
      <w:spacing w:val="5"/>
    </w:rPr>
  </w:style>
  <w:style w:type="paragraph" w:styleId="BodyText2">
    <w:name w:val="Body Text 2"/>
    <w:basedOn w:val="Normal"/>
    <w:link w:val="BodyText2Char"/>
    <w:unhideWhenUsed/>
    <w:rsid w:val="002632AC"/>
    <w:pPr>
      <w:spacing w:beforeLines="0" w:afterLines="0" w:line="480" w:lineRule="auto"/>
      <w:jc w:val="left"/>
    </w:pPr>
    <w:rPr>
      <w:rFonts w:eastAsia="Calibri"/>
      <w:szCs w:val="22"/>
    </w:rPr>
  </w:style>
  <w:style w:type="character" w:customStyle="1" w:styleId="BodyText2Char">
    <w:name w:val="Body Text 2 Char"/>
    <w:link w:val="BodyText2"/>
    <w:rsid w:val="002632AC"/>
    <w:rPr>
      <w:rFonts w:eastAsia="Calibri"/>
      <w:sz w:val="28"/>
      <w:szCs w:val="22"/>
    </w:rPr>
  </w:style>
  <w:style w:type="paragraph" w:customStyle="1" w:styleId="newstextmain">
    <w:name w:val="newstextmain"/>
    <w:basedOn w:val="Normal"/>
    <w:rsid w:val="002632AC"/>
    <w:pPr>
      <w:spacing w:beforeLines="0" w:beforeAutospacing="1" w:afterLines="0" w:afterAutospacing="1"/>
      <w:jc w:val="left"/>
    </w:pPr>
    <w:rPr>
      <w:sz w:val="24"/>
    </w:rPr>
  </w:style>
  <w:style w:type="paragraph" w:customStyle="1" w:styleId="Macdinh">
    <w:name w:val="Mac dinh"/>
    <w:basedOn w:val="Heading1"/>
    <w:rsid w:val="002632AC"/>
    <w:pPr>
      <w:keepNext w:val="0"/>
      <w:widowControl w:val="0"/>
      <w:spacing w:beforeLines="0" w:afterLines="0" w:line="400" w:lineRule="exact"/>
      <w:ind w:firstLine="680"/>
      <w:outlineLvl w:val="9"/>
    </w:pPr>
    <w:rPr>
      <w:rFonts w:ascii=".VnTime" w:hAnsi=".VnTime"/>
      <w:b w:val="0"/>
      <w:bCs w:val="0"/>
      <w:kern w:val="28"/>
      <w:sz w:val="27"/>
      <w:szCs w:val="20"/>
      <w:lang w:val="pt-BR"/>
    </w:rPr>
  </w:style>
  <w:style w:type="paragraph" w:styleId="Date">
    <w:name w:val="Date"/>
    <w:basedOn w:val="Normal"/>
    <w:next w:val="Normal"/>
    <w:link w:val="DateChar"/>
    <w:unhideWhenUsed/>
    <w:rsid w:val="002632AC"/>
    <w:pPr>
      <w:spacing w:beforeLines="0" w:afterLines="0" w:line="276" w:lineRule="auto"/>
      <w:jc w:val="left"/>
    </w:pPr>
    <w:rPr>
      <w:rFonts w:eastAsia="Calibri"/>
      <w:szCs w:val="22"/>
    </w:rPr>
  </w:style>
  <w:style w:type="character" w:customStyle="1" w:styleId="DateChar">
    <w:name w:val="Date Char"/>
    <w:link w:val="Date"/>
    <w:rsid w:val="002632AC"/>
    <w:rPr>
      <w:rFonts w:eastAsia="Calibri"/>
      <w:sz w:val="28"/>
      <w:szCs w:val="22"/>
    </w:rPr>
  </w:style>
  <w:style w:type="paragraph" w:customStyle="1" w:styleId="Char">
    <w:name w:val="Char"/>
    <w:basedOn w:val="Normal"/>
    <w:rsid w:val="002632AC"/>
    <w:pPr>
      <w:spacing w:beforeLines="0" w:afterLines="0" w:line="240" w:lineRule="exact"/>
      <w:jc w:val="left"/>
    </w:pPr>
    <w:rPr>
      <w:rFonts w:ascii="Verdana" w:hAnsi="Verdana"/>
      <w:sz w:val="20"/>
      <w:szCs w:val="20"/>
    </w:rPr>
  </w:style>
  <w:style w:type="paragraph" w:styleId="BodyText3">
    <w:name w:val="Body Text 3"/>
    <w:basedOn w:val="Normal"/>
    <w:link w:val="BodyText3Char"/>
    <w:rsid w:val="002632AC"/>
    <w:pPr>
      <w:spacing w:beforeLines="0" w:afterLines="0" w:line="360" w:lineRule="auto"/>
    </w:pPr>
    <w:rPr>
      <w:rFonts w:ascii=".VnTime" w:hAnsi=".VnTime"/>
      <w:b/>
      <w:i/>
      <w:spacing w:val="-6"/>
      <w:szCs w:val="20"/>
    </w:rPr>
  </w:style>
  <w:style w:type="character" w:customStyle="1" w:styleId="BodyText3Char">
    <w:name w:val="Body Text 3 Char"/>
    <w:link w:val="BodyText3"/>
    <w:rsid w:val="002632AC"/>
    <w:rPr>
      <w:rFonts w:ascii=".VnTime" w:hAnsi=".VnTime"/>
      <w:b/>
      <w:i/>
      <w:spacing w:val="-6"/>
      <w:sz w:val="28"/>
    </w:rPr>
  </w:style>
  <w:style w:type="paragraph" w:customStyle="1" w:styleId="c4">
    <w:name w:val="c4"/>
    <w:basedOn w:val="Normal"/>
    <w:rsid w:val="002632AC"/>
    <w:pPr>
      <w:tabs>
        <w:tab w:val="left" w:pos="4111"/>
        <w:tab w:val="right" w:pos="6663"/>
      </w:tabs>
      <w:spacing w:beforeLines="0" w:afterLines="0" w:line="360" w:lineRule="auto"/>
    </w:pPr>
    <w:rPr>
      <w:rFonts w:ascii=".VnTime" w:hAnsi=".VnTime"/>
      <w:b/>
      <w:i/>
      <w:szCs w:val="20"/>
    </w:rPr>
  </w:style>
  <w:style w:type="paragraph" w:customStyle="1" w:styleId="TungPhuong6">
    <w:name w:val="TungPhuong6"/>
    <w:basedOn w:val="Normal"/>
    <w:rsid w:val="002632AC"/>
    <w:pPr>
      <w:spacing w:beforeLines="0" w:beforeAutospacing="1" w:afterLines="0" w:afterAutospacing="1" w:line="400" w:lineRule="atLeast"/>
      <w:ind w:firstLine="720"/>
    </w:pPr>
    <w:rPr>
      <w:rFonts w:ascii=".VnTime" w:hAnsi=".VnTime"/>
      <w:szCs w:val="20"/>
    </w:rPr>
  </w:style>
  <w:style w:type="paragraph" w:styleId="Title">
    <w:name w:val="Title"/>
    <w:basedOn w:val="Normal"/>
    <w:link w:val="TitleChar"/>
    <w:qFormat/>
    <w:rsid w:val="002632AC"/>
    <w:pPr>
      <w:spacing w:beforeLines="0" w:afterLines="0" w:line="380" w:lineRule="exact"/>
      <w:jc w:val="center"/>
    </w:pPr>
    <w:rPr>
      <w:b/>
      <w:bCs/>
      <w:sz w:val="34"/>
    </w:rPr>
  </w:style>
  <w:style w:type="character" w:customStyle="1" w:styleId="TitleChar">
    <w:name w:val="Title Char"/>
    <w:link w:val="Title"/>
    <w:rsid w:val="002632AC"/>
    <w:rPr>
      <w:b/>
      <w:bCs/>
      <w:sz w:val="34"/>
      <w:szCs w:val="24"/>
    </w:rPr>
  </w:style>
  <w:style w:type="paragraph" w:customStyle="1" w:styleId="bodytext0">
    <w:name w:val="bodytext"/>
    <w:basedOn w:val="Normal"/>
    <w:rsid w:val="002632AC"/>
    <w:pPr>
      <w:widowControl w:val="0"/>
      <w:spacing w:beforeLines="0" w:afterLines="0" w:line="340" w:lineRule="exact"/>
      <w:ind w:firstLine="720"/>
    </w:pPr>
    <w:rPr>
      <w:rFonts w:ascii=".VnTime" w:hAnsi=".VnTime"/>
      <w:szCs w:val="20"/>
    </w:rPr>
  </w:style>
  <w:style w:type="paragraph" w:customStyle="1" w:styleId="phan1">
    <w:name w:val="phan 1"/>
    <w:basedOn w:val="BodyTextIndent"/>
    <w:rsid w:val="002632AC"/>
    <w:pPr>
      <w:autoSpaceDE w:val="0"/>
      <w:autoSpaceDN w:val="0"/>
      <w:spacing w:before="40" w:after="40" w:line="240" w:lineRule="exact"/>
      <w:ind w:firstLine="0"/>
      <w:jc w:val="center"/>
    </w:pPr>
    <w:rPr>
      <w:rFonts w:ascii=".VnTime" w:hAnsi=".VnTime"/>
      <w:b/>
      <w:bCs/>
      <w:szCs w:val="24"/>
    </w:rPr>
  </w:style>
  <w:style w:type="paragraph" w:customStyle="1" w:styleId="T3">
    <w:name w:val="T3"/>
    <w:basedOn w:val="BodyText"/>
    <w:next w:val="BodyText"/>
    <w:rsid w:val="002632AC"/>
    <w:pPr>
      <w:spacing w:before="80" w:after="40" w:line="240" w:lineRule="auto"/>
      <w:ind w:firstLine="720"/>
      <w:jc w:val="both"/>
    </w:pPr>
    <w:rPr>
      <w:rFonts w:ascii=".VnTime" w:eastAsia="Times New Roman" w:hAnsi=".VnTime"/>
      <w:b/>
      <w:szCs w:val="20"/>
      <w:lang w:val="en-GB"/>
    </w:rPr>
  </w:style>
  <w:style w:type="paragraph" w:customStyle="1" w:styleId="Tu3">
    <w:name w:val="Tu3"/>
    <w:basedOn w:val="Normal"/>
    <w:next w:val="BodyText"/>
    <w:rsid w:val="002632AC"/>
    <w:pPr>
      <w:keepNext/>
      <w:widowControl w:val="0"/>
      <w:spacing w:beforeLines="0" w:afterLines="0" w:line="360" w:lineRule="exact"/>
      <w:ind w:firstLine="720"/>
    </w:pPr>
    <w:rPr>
      <w:rFonts w:ascii=".VnTime" w:hAnsi=".VnTime"/>
      <w:b/>
      <w:spacing w:val="-6"/>
      <w:sz w:val="26"/>
      <w:szCs w:val="26"/>
    </w:rPr>
  </w:style>
  <w:style w:type="paragraph" w:customStyle="1" w:styleId="xl22">
    <w:name w:val="xl22"/>
    <w:basedOn w:val="Normal"/>
    <w:rsid w:val="002632AC"/>
    <w:pPr>
      <w:pBdr>
        <w:top w:val="double" w:sz="6" w:space="0" w:color="auto"/>
        <w:left w:val="double" w:sz="6" w:space="0" w:color="auto"/>
        <w:right w:val="single" w:sz="4" w:space="0" w:color="auto"/>
      </w:pBdr>
      <w:spacing w:beforeLines="0" w:beforeAutospacing="1" w:afterLines="0" w:afterAutospacing="1"/>
      <w:jc w:val="center"/>
    </w:pPr>
    <w:rPr>
      <w:b/>
      <w:bCs/>
      <w:i/>
      <w:iCs/>
      <w:sz w:val="18"/>
      <w:szCs w:val="18"/>
    </w:rPr>
  </w:style>
  <w:style w:type="paragraph" w:customStyle="1" w:styleId="xl23">
    <w:name w:val="xl23"/>
    <w:basedOn w:val="Normal"/>
    <w:rsid w:val="002632AC"/>
    <w:pPr>
      <w:pBdr>
        <w:top w:val="double" w:sz="6" w:space="0" w:color="auto"/>
        <w:left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24">
    <w:name w:val="xl24"/>
    <w:basedOn w:val="Normal"/>
    <w:rsid w:val="002632AC"/>
    <w:pPr>
      <w:pBdr>
        <w:top w:val="double" w:sz="6" w:space="0" w:color="auto"/>
        <w:left w:val="single" w:sz="4" w:space="0" w:color="auto"/>
        <w:bottom w:val="single" w:sz="4" w:space="0" w:color="auto"/>
      </w:pBdr>
      <w:spacing w:beforeLines="0" w:beforeAutospacing="1" w:afterLines="0" w:afterAutospacing="1"/>
      <w:jc w:val="left"/>
    </w:pPr>
    <w:rPr>
      <w:b/>
      <w:bCs/>
      <w:i/>
      <w:iCs/>
      <w:sz w:val="18"/>
      <w:szCs w:val="18"/>
    </w:rPr>
  </w:style>
  <w:style w:type="paragraph" w:customStyle="1" w:styleId="xl25">
    <w:name w:val="xl25"/>
    <w:basedOn w:val="Normal"/>
    <w:rsid w:val="002632AC"/>
    <w:pPr>
      <w:pBdr>
        <w:top w:val="double" w:sz="6" w:space="0" w:color="auto"/>
        <w:bottom w:val="single" w:sz="4" w:space="0" w:color="auto"/>
      </w:pBdr>
      <w:spacing w:beforeLines="0" w:beforeAutospacing="1" w:afterLines="0" w:afterAutospacing="1"/>
      <w:jc w:val="left"/>
    </w:pPr>
    <w:rPr>
      <w:b/>
      <w:bCs/>
      <w:i/>
      <w:iCs/>
      <w:sz w:val="18"/>
      <w:szCs w:val="18"/>
    </w:rPr>
  </w:style>
  <w:style w:type="paragraph" w:customStyle="1" w:styleId="xl26">
    <w:name w:val="xl26"/>
    <w:basedOn w:val="Normal"/>
    <w:rsid w:val="002632AC"/>
    <w:pPr>
      <w:pBdr>
        <w:top w:val="double" w:sz="6" w:space="0" w:color="auto"/>
        <w:bottom w:val="single" w:sz="4" w:space="0" w:color="auto"/>
        <w:right w:val="double" w:sz="6" w:space="0" w:color="auto"/>
      </w:pBdr>
      <w:spacing w:beforeLines="0" w:beforeAutospacing="1" w:afterLines="0" w:afterAutospacing="1"/>
      <w:jc w:val="left"/>
    </w:pPr>
    <w:rPr>
      <w:b/>
      <w:bCs/>
      <w:i/>
      <w:iCs/>
      <w:sz w:val="18"/>
      <w:szCs w:val="18"/>
    </w:rPr>
  </w:style>
  <w:style w:type="paragraph" w:customStyle="1" w:styleId="xl27">
    <w:name w:val="xl27"/>
    <w:basedOn w:val="Normal"/>
    <w:rsid w:val="002632AC"/>
    <w:pPr>
      <w:pBdr>
        <w:left w:val="double" w:sz="6" w:space="0" w:color="auto"/>
        <w:bottom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28">
    <w:name w:val="xl28"/>
    <w:basedOn w:val="Normal"/>
    <w:rsid w:val="002632AC"/>
    <w:pPr>
      <w:pBdr>
        <w:left w:val="single" w:sz="4" w:space="0" w:color="auto"/>
        <w:bottom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29">
    <w:name w:val="xl29"/>
    <w:basedOn w:val="Normal"/>
    <w:rsid w:val="002632AC"/>
    <w:pPr>
      <w:pBdr>
        <w:bottom w:val="single" w:sz="4" w:space="0" w:color="auto"/>
        <w:right w:val="single" w:sz="4" w:space="0" w:color="auto"/>
      </w:pBdr>
      <w:spacing w:beforeLines="0" w:beforeAutospacing="1" w:afterLines="0" w:afterAutospacing="1"/>
      <w:jc w:val="center"/>
    </w:pPr>
    <w:rPr>
      <w:b/>
      <w:bCs/>
      <w:i/>
      <w:iCs/>
      <w:sz w:val="18"/>
      <w:szCs w:val="18"/>
    </w:rPr>
  </w:style>
  <w:style w:type="paragraph" w:customStyle="1" w:styleId="xl30">
    <w:name w:val="xl30"/>
    <w:basedOn w:val="Normal"/>
    <w:rsid w:val="002632AC"/>
    <w:pPr>
      <w:pBdr>
        <w:bottom w:val="single" w:sz="4" w:space="0" w:color="auto"/>
        <w:right w:val="double" w:sz="6" w:space="0" w:color="auto"/>
      </w:pBdr>
      <w:spacing w:beforeLines="0" w:beforeAutospacing="1" w:afterLines="0" w:afterAutospacing="1"/>
      <w:jc w:val="center"/>
    </w:pPr>
    <w:rPr>
      <w:b/>
      <w:bCs/>
      <w:i/>
      <w:iCs/>
      <w:sz w:val="18"/>
      <w:szCs w:val="18"/>
    </w:rPr>
  </w:style>
  <w:style w:type="paragraph" w:customStyle="1" w:styleId="xl31">
    <w:name w:val="xl31"/>
    <w:basedOn w:val="Normal"/>
    <w:rsid w:val="002632AC"/>
    <w:pPr>
      <w:pBdr>
        <w:top w:val="single" w:sz="4" w:space="0" w:color="auto"/>
        <w:left w:val="double" w:sz="6" w:space="0" w:color="auto"/>
        <w:bottom w:val="single" w:sz="4" w:space="0" w:color="auto"/>
      </w:pBdr>
      <w:spacing w:beforeLines="0" w:beforeAutospacing="1" w:afterLines="0" w:afterAutospacing="1"/>
      <w:jc w:val="center"/>
      <w:textAlignment w:val="top"/>
    </w:pPr>
    <w:rPr>
      <w:b/>
      <w:bCs/>
      <w:sz w:val="18"/>
      <w:szCs w:val="18"/>
    </w:rPr>
  </w:style>
  <w:style w:type="paragraph" w:customStyle="1" w:styleId="xl32">
    <w:name w:val="xl32"/>
    <w:basedOn w:val="Normal"/>
    <w:rsid w:val="002632AC"/>
    <w:pPr>
      <w:pBdr>
        <w:top w:val="single" w:sz="4" w:space="0" w:color="auto"/>
        <w:bottom w:val="single" w:sz="4" w:space="0" w:color="auto"/>
      </w:pBdr>
      <w:spacing w:beforeLines="0" w:beforeAutospacing="1" w:afterLines="0" w:afterAutospacing="1"/>
      <w:jc w:val="center"/>
      <w:textAlignment w:val="top"/>
    </w:pPr>
    <w:rPr>
      <w:b/>
      <w:bCs/>
      <w:sz w:val="18"/>
      <w:szCs w:val="18"/>
    </w:rPr>
  </w:style>
  <w:style w:type="paragraph" w:customStyle="1" w:styleId="xl33">
    <w:name w:val="xl33"/>
    <w:basedOn w:val="Normal"/>
    <w:rsid w:val="002632AC"/>
    <w:pPr>
      <w:pBdr>
        <w:top w:val="single" w:sz="4" w:space="0" w:color="auto"/>
        <w:bottom w:val="single" w:sz="4" w:space="0" w:color="auto"/>
        <w:right w:val="single" w:sz="4" w:space="0" w:color="auto"/>
      </w:pBdr>
      <w:spacing w:beforeLines="0" w:beforeAutospacing="1" w:afterLines="0" w:afterAutospacing="1"/>
      <w:jc w:val="center"/>
      <w:textAlignment w:val="top"/>
    </w:pPr>
    <w:rPr>
      <w:b/>
      <w:bCs/>
      <w:sz w:val="18"/>
      <w:szCs w:val="18"/>
    </w:rPr>
  </w:style>
  <w:style w:type="paragraph" w:customStyle="1" w:styleId="xl34">
    <w:name w:val="xl34"/>
    <w:basedOn w:val="Normal"/>
    <w:rsid w:val="002632AC"/>
    <w:pPr>
      <w:pBdr>
        <w:bottom w:val="single" w:sz="4" w:space="0" w:color="auto"/>
        <w:right w:val="single" w:sz="4" w:space="0" w:color="auto"/>
      </w:pBdr>
      <w:spacing w:beforeLines="0" w:beforeAutospacing="1" w:afterLines="0" w:afterAutospacing="1"/>
      <w:jc w:val="right"/>
    </w:pPr>
    <w:rPr>
      <w:b/>
      <w:bCs/>
      <w:sz w:val="24"/>
    </w:rPr>
  </w:style>
  <w:style w:type="paragraph" w:customStyle="1" w:styleId="xl35">
    <w:name w:val="xl35"/>
    <w:basedOn w:val="Normal"/>
    <w:rsid w:val="002632AC"/>
    <w:pPr>
      <w:pBdr>
        <w:bottom w:val="single" w:sz="4" w:space="0" w:color="auto"/>
        <w:right w:val="double" w:sz="6" w:space="0" w:color="auto"/>
      </w:pBdr>
      <w:spacing w:beforeLines="0" w:beforeAutospacing="1" w:afterLines="0" w:afterAutospacing="1"/>
      <w:jc w:val="right"/>
    </w:pPr>
    <w:rPr>
      <w:b/>
      <w:bCs/>
      <w:sz w:val="24"/>
    </w:rPr>
  </w:style>
  <w:style w:type="paragraph" w:customStyle="1" w:styleId="xl36">
    <w:name w:val="xl36"/>
    <w:basedOn w:val="Normal"/>
    <w:rsid w:val="002632AC"/>
    <w:pPr>
      <w:pBdr>
        <w:left w:val="double" w:sz="6" w:space="0" w:color="auto"/>
        <w:bottom w:val="single" w:sz="4" w:space="0" w:color="auto"/>
        <w:right w:val="single" w:sz="4" w:space="0" w:color="auto"/>
      </w:pBdr>
      <w:spacing w:beforeLines="0" w:beforeAutospacing="1" w:afterLines="0" w:afterAutospacing="1"/>
      <w:jc w:val="left"/>
    </w:pPr>
    <w:rPr>
      <w:b/>
      <w:bCs/>
      <w:sz w:val="18"/>
      <w:szCs w:val="18"/>
    </w:rPr>
  </w:style>
  <w:style w:type="paragraph" w:customStyle="1" w:styleId="xl37">
    <w:name w:val="xl37"/>
    <w:basedOn w:val="Normal"/>
    <w:rsid w:val="002632AC"/>
    <w:pPr>
      <w:pBdr>
        <w:bottom w:val="single" w:sz="4" w:space="0" w:color="auto"/>
        <w:right w:val="single" w:sz="4" w:space="0" w:color="auto"/>
      </w:pBdr>
      <w:spacing w:beforeLines="0" w:beforeAutospacing="1" w:afterLines="0" w:afterAutospacing="1"/>
      <w:jc w:val="left"/>
    </w:pPr>
    <w:rPr>
      <w:b/>
      <w:bCs/>
      <w:sz w:val="18"/>
      <w:szCs w:val="18"/>
    </w:rPr>
  </w:style>
  <w:style w:type="paragraph" w:customStyle="1" w:styleId="xl38">
    <w:name w:val="xl38"/>
    <w:basedOn w:val="Normal"/>
    <w:rsid w:val="002632AC"/>
    <w:pPr>
      <w:pBdr>
        <w:bottom w:val="single" w:sz="4" w:space="0" w:color="auto"/>
        <w:right w:val="single" w:sz="4" w:space="0" w:color="auto"/>
      </w:pBdr>
      <w:spacing w:beforeLines="0" w:beforeAutospacing="1" w:afterLines="0" w:afterAutospacing="1"/>
      <w:jc w:val="center"/>
    </w:pPr>
    <w:rPr>
      <w:b/>
      <w:bCs/>
      <w:sz w:val="18"/>
      <w:szCs w:val="18"/>
    </w:rPr>
  </w:style>
  <w:style w:type="paragraph" w:customStyle="1" w:styleId="xl39">
    <w:name w:val="xl39"/>
    <w:basedOn w:val="Normal"/>
    <w:rsid w:val="002632AC"/>
    <w:pPr>
      <w:pBdr>
        <w:left w:val="double" w:sz="6" w:space="0" w:color="auto"/>
        <w:bottom w:val="single" w:sz="4" w:space="0" w:color="auto"/>
        <w:right w:val="single" w:sz="4" w:space="0" w:color="auto"/>
      </w:pBdr>
      <w:spacing w:beforeLines="0" w:beforeAutospacing="1" w:afterLines="0" w:afterAutospacing="1"/>
      <w:jc w:val="left"/>
    </w:pPr>
    <w:rPr>
      <w:sz w:val="18"/>
      <w:szCs w:val="18"/>
    </w:rPr>
  </w:style>
  <w:style w:type="paragraph" w:customStyle="1" w:styleId="xl40">
    <w:name w:val="xl40"/>
    <w:basedOn w:val="Normal"/>
    <w:rsid w:val="002632AC"/>
    <w:pPr>
      <w:pBdr>
        <w:bottom w:val="single" w:sz="4" w:space="0" w:color="auto"/>
        <w:right w:val="single" w:sz="4" w:space="0" w:color="auto"/>
      </w:pBdr>
      <w:spacing w:beforeLines="0" w:beforeAutospacing="1" w:afterLines="0" w:afterAutospacing="1"/>
      <w:jc w:val="left"/>
    </w:pPr>
    <w:rPr>
      <w:sz w:val="18"/>
      <w:szCs w:val="18"/>
    </w:rPr>
  </w:style>
  <w:style w:type="paragraph" w:customStyle="1" w:styleId="xl41">
    <w:name w:val="xl41"/>
    <w:basedOn w:val="Normal"/>
    <w:rsid w:val="002632AC"/>
    <w:pPr>
      <w:pBdr>
        <w:bottom w:val="single" w:sz="4" w:space="0" w:color="auto"/>
        <w:right w:val="single" w:sz="4" w:space="0" w:color="auto"/>
      </w:pBdr>
      <w:spacing w:beforeLines="0" w:beforeAutospacing="1" w:afterLines="0" w:afterAutospacing="1"/>
      <w:jc w:val="center"/>
    </w:pPr>
    <w:rPr>
      <w:sz w:val="18"/>
      <w:szCs w:val="18"/>
    </w:rPr>
  </w:style>
  <w:style w:type="paragraph" w:customStyle="1" w:styleId="xl42">
    <w:name w:val="xl42"/>
    <w:basedOn w:val="Normal"/>
    <w:rsid w:val="002632AC"/>
    <w:pPr>
      <w:pBdr>
        <w:bottom w:val="single" w:sz="4" w:space="0" w:color="auto"/>
        <w:right w:val="single" w:sz="4" w:space="0" w:color="auto"/>
      </w:pBdr>
      <w:spacing w:beforeLines="0" w:beforeAutospacing="1" w:afterLines="0" w:afterAutospacing="1"/>
      <w:jc w:val="right"/>
    </w:pPr>
    <w:rPr>
      <w:sz w:val="24"/>
    </w:rPr>
  </w:style>
  <w:style w:type="paragraph" w:customStyle="1" w:styleId="xl43">
    <w:name w:val="xl43"/>
    <w:basedOn w:val="Normal"/>
    <w:rsid w:val="002632AC"/>
    <w:pPr>
      <w:pBdr>
        <w:bottom w:val="single" w:sz="4" w:space="0" w:color="auto"/>
        <w:right w:val="single" w:sz="4" w:space="0" w:color="auto"/>
      </w:pBdr>
      <w:spacing w:beforeLines="0" w:beforeAutospacing="1" w:afterLines="0" w:afterAutospacing="1"/>
      <w:jc w:val="right"/>
    </w:pPr>
    <w:rPr>
      <w:sz w:val="24"/>
    </w:rPr>
  </w:style>
  <w:style w:type="paragraph" w:customStyle="1" w:styleId="xl44">
    <w:name w:val="xl44"/>
    <w:basedOn w:val="Normal"/>
    <w:rsid w:val="002632AC"/>
    <w:pPr>
      <w:pBdr>
        <w:left w:val="double" w:sz="6" w:space="0" w:color="auto"/>
        <w:bottom w:val="single" w:sz="4" w:space="0" w:color="auto"/>
        <w:right w:val="single" w:sz="4" w:space="0" w:color="auto"/>
      </w:pBdr>
      <w:spacing w:beforeLines="0" w:beforeAutospacing="1" w:afterLines="0" w:afterAutospacing="1"/>
      <w:jc w:val="left"/>
      <w:textAlignment w:val="top"/>
    </w:pPr>
    <w:rPr>
      <w:sz w:val="18"/>
      <w:szCs w:val="18"/>
    </w:rPr>
  </w:style>
  <w:style w:type="paragraph" w:customStyle="1" w:styleId="xl45">
    <w:name w:val="xl45"/>
    <w:basedOn w:val="Normal"/>
    <w:rsid w:val="002632AC"/>
    <w:pPr>
      <w:pBdr>
        <w:left w:val="double" w:sz="6" w:space="0" w:color="auto"/>
        <w:bottom w:val="double" w:sz="6" w:space="0" w:color="auto"/>
        <w:right w:val="single" w:sz="4" w:space="0" w:color="auto"/>
      </w:pBdr>
      <w:spacing w:beforeLines="0" w:beforeAutospacing="1" w:afterLines="0" w:afterAutospacing="1"/>
      <w:jc w:val="left"/>
    </w:pPr>
    <w:rPr>
      <w:sz w:val="18"/>
      <w:szCs w:val="18"/>
    </w:rPr>
  </w:style>
  <w:style w:type="paragraph" w:customStyle="1" w:styleId="xl46">
    <w:name w:val="xl46"/>
    <w:basedOn w:val="Normal"/>
    <w:rsid w:val="002632AC"/>
    <w:pPr>
      <w:pBdr>
        <w:bottom w:val="double" w:sz="6" w:space="0" w:color="auto"/>
        <w:right w:val="single" w:sz="4" w:space="0" w:color="auto"/>
      </w:pBdr>
      <w:spacing w:beforeLines="0" w:beforeAutospacing="1" w:afterLines="0" w:afterAutospacing="1"/>
      <w:jc w:val="left"/>
    </w:pPr>
    <w:rPr>
      <w:sz w:val="18"/>
      <w:szCs w:val="18"/>
    </w:rPr>
  </w:style>
  <w:style w:type="paragraph" w:customStyle="1" w:styleId="xl47">
    <w:name w:val="xl47"/>
    <w:basedOn w:val="Normal"/>
    <w:rsid w:val="002632AC"/>
    <w:pPr>
      <w:pBdr>
        <w:bottom w:val="double" w:sz="6" w:space="0" w:color="auto"/>
        <w:right w:val="single" w:sz="4" w:space="0" w:color="auto"/>
      </w:pBdr>
      <w:spacing w:beforeLines="0" w:beforeAutospacing="1" w:afterLines="0" w:afterAutospacing="1"/>
      <w:jc w:val="center"/>
    </w:pPr>
    <w:rPr>
      <w:sz w:val="18"/>
      <w:szCs w:val="18"/>
    </w:rPr>
  </w:style>
  <w:style w:type="paragraph" w:customStyle="1" w:styleId="xl48">
    <w:name w:val="xl48"/>
    <w:basedOn w:val="Normal"/>
    <w:rsid w:val="002632AC"/>
    <w:pPr>
      <w:pBdr>
        <w:bottom w:val="double" w:sz="6" w:space="0" w:color="auto"/>
        <w:right w:val="single" w:sz="4" w:space="0" w:color="auto"/>
      </w:pBdr>
      <w:spacing w:beforeLines="0" w:beforeAutospacing="1" w:afterLines="0" w:afterAutospacing="1"/>
      <w:jc w:val="right"/>
    </w:pPr>
    <w:rPr>
      <w:sz w:val="24"/>
    </w:rPr>
  </w:style>
  <w:style w:type="paragraph" w:customStyle="1" w:styleId="c3">
    <w:name w:val="c3"/>
    <w:basedOn w:val="Normal"/>
    <w:rsid w:val="002632AC"/>
    <w:pPr>
      <w:spacing w:beforeLines="0" w:afterLines="0" w:line="336" w:lineRule="auto"/>
    </w:pPr>
    <w:rPr>
      <w:rFonts w:ascii=".VnTime" w:hAnsi=".VnTime"/>
      <w:b/>
      <w:szCs w:val="20"/>
    </w:rPr>
  </w:style>
  <w:style w:type="paragraph" w:customStyle="1" w:styleId="StyleRightFirstline127cmBefore6ptLinespacingMu1">
    <w:name w:val="Style Right First line:  127 cm Before:  6 pt Line spacing:  Mu...1"/>
    <w:basedOn w:val="Normal"/>
    <w:autoRedefine/>
    <w:rsid w:val="002632AC"/>
    <w:pPr>
      <w:spacing w:beforeLines="0" w:afterLines="0" w:line="400" w:lineRule="exact"/>
      <w:ind w:firstLine="720"/>
    </w:pPr>
    <w:rPr>
      <w:b/>
      <w:iCs/>
      <w:color w:val="FF6600"/>
    </w:rPr>
  </w:style>
  <w:style w:type="paragraph" w:customStyle="1" w:styleId="xl63">
    <w:name w:val="xl63"/>
    <w:basedOn w:val="Normal"/>
    <w:rsid w:val="00B203D8"/>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 w:val="24"/>
    </w:rPr>
  </w:style>
  <w:style w:type="paragraph" w:customStyle="1" w:styleId="xl64">
    <w:name w:val="xl64"/>
    <w:basedOn w:val="Normal"/>
    <w:rsid w:val="00B203D8"/>
    <w:pPr>
      <w:pBdr>
        <w:top w:val="single" w:sz="4" w:space="0" w:color="auto"/>
        <w:left w:val="single" w:sz="4" w:space="0" w:color="auto"/>
        <w:bottom w:val="single" w:sz="4" w:space="0" w:color="auto"/>
        <w:right w:val="single" w:sz="4" w:space="0" w:color="auto"/>
      </w:pBdr>
      <w:spacing w:beforeLines="0" w:beforeAutospacing="1" w:afterLines="0" w:afterAutospacing="1"/>
      <w:jc w:val="center"/>
      <w:textAlignment w:val="center"/>
    </w:pPr>
    <w:rPr>
      <w:b/>
      <w:bCs/>
      <w:sz w:val="24"/>
    </w:rPr>
  </w:style>
  <w:style w:type="character" w:customStyle="1" w:styleId="fontstyle01">
    <w:name w:val="fontstyle01"/>
    <w:rsid w:val="00576040"/>
    <w:rPr>
      <w:rFonts w:ascii="Times-Roman" w:hAnsi="Times-Roman" w:hint="default"/>
      <w:b w:val="0"/>
      <w:bCs w:val="0"/>
      <w:i w:val="0"/>
      <w:iCs w:val="0"/>
      <w:color w:val="000000"/>
      <w:sz w:val="28"/>
      <w:szCs w:val="28"/>
    </w:rPr>
  </w:style>
  <w:style w:type="character" w:customStyle="1" w:styleId="fontstyle21">
    <w:name w:val="fontstyle21"/>
    <w:rsid w:val="00576040"/>
    <w:rPr>
      <w:rFonts w:ascii="TT3F9t00" w:hAnsi="TT3F9t00" w:hint="default"/>
      <w:b w:val="0"/>
      <w:bCs w:val="0"/>
      <w:i w:val="0"/>
      <w:iCs w:val="0"/>
      <w:color w:val="000000"/>
      <w:sz w:val="28"/>
      <w:szCs w:val="28"/>
    </w:rPr>
  </w:style>
  <w:style w:type="paragraph" w:customStyle="1" w:styleId="font6">
    <w:name w:val="font6"/>
    <w:basedOn w:val="Normal"/>
    <w:rsid w:val="007E3B19"/>
    <w:pPr>
      <w:spacing w:beforeLines="0" w:beforeAutospacing="1" w:afterLines="0" w:afterAutospacing="1"/>
      <w:jc w:val="left"/>
    </w:pPr>
    <w:rPr>
      <w:color w:val="000000"/>
      <w:sz w:val="24"/>
    </w:rPr>
  </w:style>
  <w:style w:type="paragraph" w:customStyle="1" w:styleId="ColorfulList-Accent11">
    <w:name w:val="Colorful List - Accent 11"/>
    <w:basedOn w:val="Normal"/>
    <w:uiPriority w:val="34"/>
    <w:qFormat/>
    <w:rsid w:val="00B078EC"/>
    <w:pPr>
      <w:spacing w:beforeLines="0" w:afterLines="0" w:line="276" w:lineRule="auto"/>
      <w:ind w:left="720"/>
      <w:jc w:val="left"/>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1594386">
      <w:bodyDiv w:val="1"/>
      <w:marLeft w:val="0"/>
      <w:marRight w:val="0"/>
      <w:marTop w:val="0"/>
      <w:marBottom w:val="0"/>
      <w:divBdr>
        <w:top w:val="none" w:sz="0" w:space="0" w:color="auto"/>
        <w:left w:val="none" w:sz="0" w:space="0" w:color="auto"/>
        <w:bottom w:val="none" w:sz="0" w:space="0" w:color="auto"/>
        <w:right w:val="none" w:sz="0" w:space="0" w:color="auto"/>
      </w:divBdr>
    </w:div>
    <w:div w:id="2440599">
      <w:bodyDiv w:val="1"/>
      <w:marLeft w:val="0"/>
      <w:marRight w:val="0"/>
      <w:marTop w:val="0"/>
      <w:marBottom w:val="0"/>
      <w:divBdr>
        <w:top w:val="none" w:sz="0" w:space="0" w:color="auto"/>
        <w:left w:val="none" w:sz="0" w:space="0" w:color="auto"/>
        <w:bottom w:val="none" w:sz="0" w:space="0" w:color="auto"/>
        <w:right w:val="none" w:sz="0" w:space="0" w:color="auto"/>
      </w:divBdr>
    </w:div>
    <w:div w:id="8221968">
      <w:bodyDiv w:val="1"/>
      <w:marLeft w:val="0"/>
      <w:marRight w:val="0"/>
      <w:marTop w:val="0"/>
      <w:marBottom w:val="0"/>
      <w:divBdr>
        <w:top w:val="none" w:sz="0" w:space="0" w:color="auto"/>
        <w:left w:val="none" w:sz="0" w:space="0" w:color="auto"/>
        <w:bottom w:val="none" w:sz="0" w:space="0" w:color="auto"/>
        <w:right w:val="none" w:sz="0" w:space="0" w:color="auto"/>
      </w:divBdr>
    </w:div>
    <w:div w:id="12079372">
      <w:bodyDiv w:val="1"/>
      <w:marLeft w:val="0"/>
      <w:marRight w:val="0"/>
      <w:marTop w:val="0"/>
      <w:marBottom w:val="0"/>
      <w:divBdr>
        <w:top w:val="none" w:sz="0" w:space="0" w:color="auto"/>
        <w:left w:val="none" w:sz="0" w:space="0" w:color="auto"/>
        <w:bottom w:val="none" w:sz="0" w:space="0" w:color="auto"/>
        <w:right w:val="none" w:sz="0" w:space="0" w:color="auto"/>
      </w:divBdr>
    </w:div>
    <w:div w:id="13311548">
      <w:bodyDiv w:val="1"/>
      <w:marLeft w:val="0"/>
      <w:marRight w:val="0"/>
      <w:marTop w:val="0"/>
      <w:marBottom w:val="0"/>
      <w:divBdr>
        <w:top w:val="none" w:sz="0" w:space="0" w:color="auto"/>
        <w:left w:val="none" w:sz="0" w:space="0" w:color="auto"/>
        <w:bottom w:val="none" w:sz="0" w:space="0" w:color="auto"/>
        <w:right w:val="none" w:sz="0" w:space="0" w:color="auto"/>
      </w:divBdr>
    </w:div>
    <w:div w:id="24869331">
      <w:bodyDiv w:val="1"/>
      <w:marLeft w:val="0"/>
      <w:marRight w:val="0"/>
      <w:marTop w:val="0"/>
      <w:marBottom w:val="0"/>
      <w:divBdr>
        <w:top w:val="none" w:sz="0" w:space="0" w:color="auto"/>
        <w:left w:val="none" w:sz="0" w:space="0" w:color="auto"/>
        <w:bottom w:val="none" w:sz="0" w:space="0" w:color="auto"/>
        <w:right w:val="none" w:sz="0" w:space="0" w:color="auto"/>
      </w:divBdr>
    </w:div>
    <w:div w:id="31662489">
      <w:bodyDiv w:val="1"/>
      <w:marLeft w:val="0"/>
      <w:marRight w:val="0"/>
      <w:marTop w:val="0"/>
      <w:marBottom w:val="0"/>
      <w:divBdr>
        <w:top w:val="none" w:sz="0" w:space="0" w:color="auto"/>
        <w:left w:val="none" w:sz="0" w:space="0" w:color="auto"/>
        <w:bottom w:val="none" w:sz="0" w:space="0" w:color="auto"/>
        <w:right w:val="none" w:sz="0" w:space="0" w:color="auto"/>
      </w:divBdr>
    </w:div>
    <w:div w:id="44107779">
      <w:bodyDiv w:val="1"/>
      <w:marLeft w:val="0"/>
      <w:marRight w:val="0"/>
      <w:marTop w:val="0"/>
      <w:marBottom w:val="0"/>
      <w:divBdr>
        <w:top w:val="none" w:sz="0" w:space="0" w:color="auto"/>
        <w:left w:val="none" w:sz="0" w:space="0" w:color="auto"/>
        <w:bottom w:val="none" w:sz="0" w:space="0" w:color="auto"/>
        <w:right w:val="none" w:sz="0" w:space="0" w:color="auto"/>
      </w:divBdr>
    </w:div>
    <w:div w:id="45181212">
      <w:bodyDiv w:val="1"/>
      <w:marLeft w:val="0"/>
      <w:marRight w:val="0"/>
      <w:marTop w:val="0"/>
      <w:marBottom w:val="0"/>
      <w:divBdr>
        <w:top w:val="none" w:sz="0" w:space="0" w:color="auto"/>
        <w:left w:val="none" w:sz="0" w:space="0" w:color="auto"/>
        <w:bottom w:val="none" w:sz="0" w:space="0" w:color="auto"/>
        <w:right w:val="none" w:sz="0" w:space="0" w:color="auto"/>
      </w:divBdr>
    </w:div>
    <w:div w:id="46413411">
      <w:bodyDiv w:val="1"/>
      <w:marLeft w:val="0"/>
      <w:marRight w:val="0"/>
      <w:marTop w:val="0"/>
      <w:marBottom w:val="0"/>
      <w:divBdr>
        <w:top w:val="none" w:sz="0" w:space="0" w:color="auto"/>
        <w:left w:val="none" w:sz="0" w:space="0" w:color="auto"/>
        <w:bottom w:val="none" w:sz="0" w:space="0" w:color="auto"/>
        <w:right w:val="none" w:sz="0" w:space="0" w:color="auto"/>
      </w:divBdr>
    </w:div>
    <w:div w:id="48262121">
      <w:bodyDiv w:val="1"/>
      <w:marLeft w:val="0"/>
      <w:marRight w:val="0"/>
      <w:marTop w:val="0"/>
      <w:marBottom w:val="0"/>
      <w:divBdr>
        <w:top w:val="none" w:sz="0" w:space="0" w:color="auto"/>
        <w:left w:val="none" w:sz="0" w:space="0" w:color="auto"/>
        <w:bottom w:val="none" w:sz="0" w:space="0" w:color="auto"/>
        <w:right w:val="none" w:sz="0" w:space="0" w:color="auto"/>
      </w:divBdr>
    </w:div>
    <w:div w:id="55786111">
      <w:bodyDiv w:val="1"/>
      <w:marLeft w:val="0"/>
      <w:marRight w:val="0"/>
      <w:marTop w:val="0"/>
      <w:marBottom w:val="0"/>
      <w:divBdr>
        <w:top w:val="none" w:sz="0" w:space="0" w:color="auto"/>
        <w:left w:val="none" w:sz="0" w:space="0" w:color="auto"/>
        <w:bottom w:val="none" w:sz="0" w:space="0" w:color="auto"/>
        <w:right w:val="none" w:sz="0" w:space="0" w:color="auto"/>
      </w:divBdr>
    </w:div>
    <w:div w:id="58214539">
      <w:bodyDiv w:val="1"/>
      <w:marLeft w:val="0"/>
      <w:marRight w:val="0"/>
      <w:marTop w:val="0"/>
      <w:marBottom w:val="0"/>
      <w:divBdr>
        <w:top w:val="none" w:sz="0" w:space="0" w:color="auto"/>
        <w:left w:val="none" w:sz="0" w:space="0" w:color="auto"/>
        <w:bottom w:val="none" w:sz="0" w:space="0" w:color="auto"/>
        <w:right w:val="none" w:sz="0" w:space="0" w:color="auto"/>
      </w:divBdr>
    </w:div>
    <w:div w:id="61562332">
      <w:bodyDiv w:val="1"/>
      <w:marLeft w:val="0"/>
      <w:marRight w:val="0"/>
      <w:marTop w:val="0"/>
      <w:marBottom w:val="0"/>
      <w:divBdr>
        <w:top w:val="none" w:sz="0" w:space="0" w:color="auto"/>
        <w:left w:val="none" w:sz="0" w:space="0" w:color="auto"/>
        <w:bottom w:val="none" w:sz="0" w:space="0" w:color="auto"/>
        <w:right w:val="none" w:sz="0" w:space="0" w:color="auto"/>
      </w:divBdr>
    </w:div>
    <w:div w:id="62721823">
      <w:bodyDiv w:val="1"/>
      <w:marLeft w:val="0"/>
      <w:marRight w:val="0"/>
      <w:marTop w:val="0"/>
      <w:marBottom w:val="0"/>
      <w:divBdr>
        <w:top w:val="none" w:sz="0" w:space="0" w:color="auto"/>
        <w:left w:val="none" w:sz="0" w:space="0" w:color="auto"/>
        <w:bottom w:val="none" w:sz="0" w:space="0" w:color="auto"/>
        <w:right w:val="none" w:sz="0" w:space="0" w:color="auto"/>
      </w:divBdr>
    </w:div>
    <w:div w:id="72358453">
      <w:bodyDiv w:val="1"/>
      <w:marLeft w:val="0"/>
      <w:marRight w:val="0"/>
      <w:marTop w:val="0"/>
      <w:marBottom w:val="0"/>
      <w:divBdr>
        <w:top w:val="none" w:sz="0" w:space="0" w:color="auto"/>
        <w:left w:val="none" w:sz="0" w:space="0" w:color="auto"/>
        <w:bottom w:val="none" w:sz="0" w:space="0" w:color="auto"/>
        <w:right w:val="none" w:sz="0" w:space="0" w:color="auto"/>
      </w:divBdr>
    </w:div>
    <w:div w:id="82193013">
      <w:bodyDiv w:val="1"/>
      <w:marLeft w:val="0"/>
      <w:marRight w:val="0"/>
      <w:marTop w:val="0"/>
      <w:marBottom w:val="0"/>
      <w:divBdr>
        <w:top w:val="none" w:sz="0" w:space="0" w:color="auto"/>
        <w:left w:val="none" w:sz="0" w:space="0" w:color="auto"/>
        <w:bottom w:val="none" w:sz="0" w:space="0" w:color="auto"/>
        <w:right w:val="none" w:sz="0" w:space="0" w:color="auto"/>
      </w:divBdr>
    </w:div>
    <w:div w:id="86315654">
      <w:bodyDiv w:val="1"/>
      <w:marLeft w:val="0"/>
      <w:marRight w:val="0"/>
      <w:marTop w:val="0"/>
      <w:marBottom w:val="0"/>
      <w:divBdr>
        <w:top w:val="none" w:sz="0" w:space="0" w:color="auto"/>
        <w:left w:val="none" w:sz="0" w:space="0" w:color="auto"/>
        <w:bottom w:val="none" w:sz="0" w:space="0" w:color="auto"/>
        <w:right w:val="none" w:sz="0" w:space="0" w:color="auto"/>
      </w:divBdr>
    </w:div>
    <w:div w:id="111756225">
      <w:bodyDiv w:val="1"/>
      <w:marLeft w:val="0"/>
      <w:marRight w:val="0"/>
      <w:marTop w:val="0"/>
      <w:marBottom w:val="0"/>
      <w:divBdr>
        <w:top w:val="none" w:sz="0" w:space="0" w:color="auto"/>
        <w:left w:val="none" w:sz="0" w:space="0" w:color="auto"/>
        <w:bottom w:val="none" w:sz="0" w:space="0" w:color="auto"/>
        <w:right w:val="none" w:sz="0" w:space="0" w:color="auto"/>
      </w:divBdr>
    </w:div>
    <w:div w:id="116415654">
      <w:bodyDiv w:val="1"/>
      <w:marLeft w:val="0"/>
      <w:marRight w:val="0"/>
      <w:marTop w:val="0"/>
      <w:marBottom w:val="0"/>
      <w:divBdr>
        <w:top w:val="none" w:sz="0" w:space="0" w:color="auto"/>
        <w:left w:val="none" w:sz="0" w:space="0" w:color="auto"/>
        <w:bottom w:val="none" w:sz="0" w:space="0" w:color="auto"/>
        <w:right w:val="none" w:sz="0" w:space="0" w:color="auto"/>
      </w:divBdr>
    </w:div>
    <w:div w:id="120541907">
      <w:bodyDiv w:val="1"/>
      <w:marLeft w:val="0"/>
      <w:marRight w:val="0"/>
      <w:marTop w:val="0"/>
      <w:marBottom w:val="0"/>
      <w:divBdr>
        <w:top w:val="none" w:sz="0" w:space="0" w:color="auto"/>
        <w:left w:val="none" w:sz="0" w:space="0" w:color="auto"/>
        <w:bottom w:val="none" w:sz="0" w:space="0" w:color="auto"/>
        <w:right w:val="none" w:sz="0" w:space="0" w:color="auto"/>
      </w:divBdr>
    </w:div>
    <w:div w:id="135267449">
      <w:bodyDiv w:val="1"/>
      <w:marLeft w:val="0"/>
      <w:marRight w:val="0"/>
      <w:marTop w:val="0"/>
      <w:marBottom w:val="0"/>
      <w:divBdr>
        <w:top w:val="none" w:sz="0" w:space="0" w:color="auto"/>
        <w:left w:val="none" w:sz="0" w:space="0" w:color="auto"/>
        <w:bottom w:val="none" w:sz="0" w:space="0" w:color="auto"/>
        <w:right w:val="none" w:sz="0" w:space="0" w:color="auto"/>
      </w:divBdr>
    </w:div>
    <w:div w:id="207957344">
      <w:bodyDiv w:val="1"/>
      <w:marLeft w:val="0"/>
      <w:marRight w:val="0"/>
      <w:marTop w:val="0"/>
      <w:marBottom w:val="0"/>
      <w:divBdr>
        <w:top w:val="none" w:sz="0" w:space="0" w:color="auto"/>
        <w:left w:val="none" w:sz="0" w:space="0" w:color="auto"/>
        <w:bottom w:val="none" w:sz="0" w:space="0" w:color="auto"/>
        <w:right w:val="none" w:sz="0" w:space="0" w:color="auto"/>
      </w:divBdr>
    </w:div>
    <w:div w:id="210457604">
      <w:bodyDiv w:val="1"/>
      <w:marLeft w:val="0"/>
      <w:marRight w:val="0"/>
      <w:marTop w:val="0"/>
      <w:marBottom w:val="0"/>
      <w:divBdr>
        <w:top w:val="none" w:sz="0" w:space="0" w:color="auto"/>
        <w:left w:val="none" w:sz="0" w:space="0" w:color="auto"/>
        <w:bottom w:val="none" w:sz="0" w:space="0" w:color="auto"/>
        <w:right w:val="none" w:sz="0" w:space="0" w:color="auto"/>
      </w:divBdr>
    </w:div>
    <w:div w:id="215897135">
      <w:bodyDiv w:val="1"/>
      <w:marLeft w:val="0"/>
      <w:marRight w:val="0"/>
      <w:marTop w:val="0"/>
      <w:marBottom w:val="0"/>
      <w:divBdr>
        <w:top w:val="none" w:sz="0" w:space="0" w:color="auto"/>
        <w:left w:val="none" w:sz="0" w:space="0" w:color="auto"/>
        <w:bottom w:val="none" w:sz="0" w:space="0" w:color="auto"/>
        <w:right w:val="none" w:sz="0" w:space="0" w:color="auto"/>
      </w:divBdr>
    </w:div>
    <w:div w:id="216940951">
      <w:bodyDiv w:val="1"/>
      <w:marLeft w:val="0"/>
      <w:marRight w:val="0"/>
      <w:marTop w:val="0"/>
      <w:marBottom w:val="0"/>
      <w:divBdr>
        <w:top w:val="none" w:sz="0" w:space="0" w:color="auto"/>
        <w:left w:val="none" w:sz="0" w:space="0" w:color="auto"/>
        <w:bottom w:val="none" w:sz="0" w:space="0" w:color="auto"/>
        <w:right w:val="none" w:sz="0" w:space="0" w:color="auto"/>
      </w:divBdr>
    </w:div>
    <w:div w:id="217087883">
      <w:bodyDiv w:val="1"/>
      <w:marLeft w:val="0"/>
      <w:marRight w:val="0"/>
      <w:marTop w:val="0"/>
      <w:marBottom w:val="0"/>
      <w:divBdr>
        <w:top w:val="none" w:sz="0" w:space="0" w:color="auto"/>
        <w:left w:val="none" w:sz="0" w:space="0" w:color="auto"/>
        <w:bottom w:val="none" w:sz="0" w:space="0" w:color="auto"/>
        <w:right w:val="none" w:sz="0" w:space="0" w:color="auto"/>
      </w:divBdr>
    </w:div>
    <w:div w:id="225343345">
      <w:bodyDiv w:val="1"/>
      <w:marLeft w:val="0"/>
      <w:marRight w:val="0"/>
      <w:marTop w:val="0"/>
      <w:marBottom w:val="0"/>
      <w:divBdr>
        <w:top w:val="none" w:sz="0" w:space="0" w:color="auto"/>
        <w:left w:val="none" w:sz="0" w:space="0" w:color="auto"/>
        <w:bottom w:val="none" w:sz="0" w:space="0" w:color="auto"/>
        <w:right w:val="none" w:sz="0" w:space="0" w:color="auto"/>
      </w:divBdr>
    </w:div>
    <w:div w:id="226191980">
      <w:bodyDiv w:val="1"/>
      <w:marLeft w:val="0"/>
      <w:marRight w:val="0"/>
      <w:marTop w:val="0"/>
      <w:marBottom w:val="0"/>
      <w:divBdr>
        <w:top w:val="none" w:sz="0" w:space="0" w:color="auto"/>
        <w:left w:val="none" w:sz="0" w:space="0" w:color="auto"/>
        <w:bottom w:val="none" w:sz="0" w:space="0" w:color="auto"/>
        <w:right w:val="none" w:sz="0" w:space="0" w:color="auto"/>
      </w:divBdr>
    </w:div>
    <w:div w:id="250285763">
      <w:bodyDiv w:val="1"/>
      <w:marLeft w:val="0"/>
      <w:marRight w:val="0"/>
      <w:marTop w:val="0"/>
      <w:marBottom w:val="0"/>
      <w:divBdr>
        <w:top w:val="none" w:sz="0" w:space="0" w:color="auto"/>
        <w:left w:val="none" w:sz="0" w:space="0" w:color="auto"/>
        <w:bottom w:val="none" w:sz="0" w:space="0" w:color="auto"/>
        <w:right w:val="none" w:sz="0" w:space="0" w:color="auto"/>
      </w:divBdr>
    </w:div>
    <w:div w:id="256134344">
      <w:bodyDiv w:val="1"/>
      <w:marLeft w:val="0"/>
      <w:marRight w:val="0"/>
      <w:marTop w:val="0"/>
      <w:marBottom w:val="0"/>
      <w:divBdr>
        <w:top w:val="none" w:sz="0" w:space="0" w:color="auto"/>
        <w:left w:val="none" w:sz="0" w:space="0" w:color="auto"/>
        <w:bottom w:val="none" w:sz="0" w:space="0" w:color="auto"/>
        <w:right w:val="none" w:sz="0" w:space="0" w:color="auto"/>
      </w:divBdr>
    </w:div>
    <w:div w:id="261227687">
      <w:bodyDiv w:val="1"/>
      <w:marLeft w:val="0"/>
      <w:marRight w:val="0"/>
      <w:marTop w:val="0"/>
      <w:marBottom w:val="0"/>
      <w:divBdr>
        <w:top w:val="none" w:sz="0" w:space="0" w:color="auto"/>
        <w:left w:val="none" w:sz="0" w:space="0" w:color="auto"/>
        <w:bottom w:val="none" w:sz="0" w:space="0" w:color="auto"/>
        <w:right w:val="none" w:sz="0" w:space="0" w:color="auto"/>
      </w:divBdr>
    </w:div>
    <w:div w:id="262538600">
      <w:bodyDiv w:val="1"/>
      <w:marLeft w:val="0"/>
      <w:marRight w:val="0"/>
      <w:marTop w:val="0"/>
      <w:marBottom w:val="0"/>
      <w:divBdr>
        <w:top w:val="none" w:sz="0" w:space="0" w:color="auto"/>
        <w:left w:val="none" w:sz="0" w:space="0" w:color="auto"/>
        <w:bottom w:val="none" w:sz="0" w:space="0" w:color="auto"/>
        <w:right w:val="none" w:sz="0" w:space="0" w:color="auto"/>
      </w:divBdr>
    </w:div>
    <w:div w:id="268391613">
      <w:bodyDiv w:val="1"/>
      <w:marLeft w:val="0"/>
      <w:marRight w:val="0"/>
      <w:marTop w:val="0"/>
      <w:marBottom w:val="0"/>
      <w:divBdr>
        <w:top w:val="none" w:sz="0" w:space="0" w:color="auto"/>
        <w:left w:val="none" w:sz="0" w:space="0" w:color="auto"/>
        <w:bottom w:val="none" w:sz="0" w:space="0" w:color="auto"/>
        <w:right w:val="none" w:sz="0" w:space="0" w:color="auto"/>
      </w:divBdr>
    </w:div>
    <w:div w:id="283512305">
      <w:bodyDiv w:val="1"/>
      <w:marLeft w:val="0"/>
      <w:marRight w:val="0"/>
      <w:marTop w:val="0"/>
      <w:marBottom w:val="0"/>
      <w:divBdr>
        <w:top w:val="none" w:sz="0" w:space="0" w:color="auto"/>
        <w:left w:val="none" w:sz="0" w:space="0" w:color="auto"/>
        <w:bottom w:val="none" w:sz="0" w:space="0" w:color="auto"/>
        <w:right w:val="none" w:sz="0" w:space="0" w:color="auto"/>
      </w:divBdr>
    </w:div>
    <w:div w:id="285703998">
      <w:bodyDiv w:val="1"/>
      <w:marLeft w:val="0"/>
      <w:marRight w:val="0"/>
      <w:marTop w:val="0"/>
      <w:marBottom w:val="0"/>
      <w:divBdr>
        <w:top w:val="none" w:sz="0" w:space="0" w:color="auto"/>
        <w:left w:val="none" w:sz="0" w:space="0" w:color="auto"/>
        <w:bottom w:val="none" w:sz="0" w:space="0" w:color="auto"/>
        <w:right w:val="none" w:sz="0" w:space="0" w:color="auto"/>
      </w:divBdr>
    </w:div>
    <w:div w:id="308245648">
      <w:bodyDiv w:val="1"/>
      <w:marLeft w:val="0"/>
      <w:marRight w:val="0"/>
      <w:marTop w:val="0"/>
      <w:marBottom w:val="0"/>
      <w:divBdr>
        <w:top w:val="none" w:sz="0" w:space="0" w:color="auto"/>
        <w:left w:val="none" w:sz="0" w:space="0" w:color="auto"/>
        <w:bottom w:val="none" w:sz="0" w:space="0" w:color="auto"/>
        <w:right w:val="none" w:sz="0" w:space="0" w:color="auto"/>
      </w:divBdr>
    </w:div>
    <w:div w:id="322204326">
      <w:bodyDiv w:val="1"/>
      <w:marLeft w:val="0"/>
      <w:marRight w:val="0"/>
      <w:marTop w:val="0"/>
      <w:marBottom w:val="0"/>
      <w:divBdr>
        <w:top w:val="none" w:sz="0" w:space="0" w:color="auto"/>
        <w:left w:val="none" w:sz="0" w:space="0" w:color="auto"/>
        <w:bottom w:val="none" w:sz="0" w:space="0" w:color="auto"/>
        <w:right w:val="none" w:sz="0" w:space="0" w:color="auto"/>
      </w:divBdr>
    </w:div>
    <w:div w:id="354037106">
      <w:bodyDiv w:val="1"/>
      <w:marLeft w:val="0"/>
      <w:marRight w:val="0"/>
      <w:marTop w:val="0"/>
      <w:marBottom w:val="0"/>
      <w:divBdr>
        <w:top w:val="none" w:sz="0" w:space="0" w:color="auto"/>
        <w:left w:val="none" w:sz="0" w:space="0" w:color="auto"/>
        <w:bottom w:val="none" w:sz="0" w:space="0" w:color="auto"/>
        <w:right w:val="none" w:sz="0" w:space="0" w:color="auto"/>
      </w:divBdr>
    </w:div>
    <w:div w:id="364914429">
      <w:bodyDiv w:val="1"/>
      <w:marLeft w:val="0"/>
      <w:marRight w:val="0"/>
      <w:marTop w:val="0"/>
      <w:marBottom w:val="0"/>
      <w:divBdr>
        <w:top w:val="none" w:sz="0" w:space="0" w:color="auto"/>
        <w:left w:val="none" w:sz="0" w:space="0" w:color="auto"/>
        <w:bottom w:val="none" w:sz="0" w:space="0" w:color="auto"/>
        <w:right w:val="none" w:sz="0" w:space="0" w:color="auto"/>
      </w:divBdr>
    </w:div>
    <w:div w:id="370500803">
      <w:bodyDiv w:val="1"/>
      <w:marLeft w:val="0"/>
      <w:marRight w:val="0"/>
      <w:marTop w:val="0"/>
      <w:marBottom w:val="0"/>
      <w:divBdr>
        <w:top w:val="none" w:sz="0" w:space="0" w:color="auto"/>
        <w:left w:val="none" w:sz="0" w:space="0" w:color="auto"/>
        <w:bottom w:val="none" w:sz="0" w:space="0" w:color="auto"/>
        <w:right w:val="none" w:sz="0" w:space="0" w:color="auto"/>
      </w:divBdr>
    </w:div>
    <w:div w:id="371425076">
      <w:bodyDiv w:val="1"/>
      <w:marLeft w:val="0"/>
      <w:marRight w:val="0"/>
      <w:marTop w:val="0"/>
      <w:marBottom w:val="0"/>
      <w:divBdr>
        <w:top w:val="none" w:sz="0" w:space="0" w:color="auto"/>
        <w:left w:val="none" w:sz="0" w:space="0" w:color="auto"/>
        <w:bottom w:val="none" w:sz="0" w:space="0" w:color="auto"/>
        <w:right w:val="none" w:sz="0" w:space="0" w:color="auto"/>
      </w:divBdr>
    </w:div>
    <w:div w:id="374623081">
      <w:bodyDiv w:val="1"/>
      <w:marLeft w:val="0"/>
      <w:marRight w:val="0"/>
      <w:marTop w:val="0"/>
      <w:marBottom w:val="0"/>
      <w:divBdr>
        <w:top w:val="none" w:sz="0" w:space="0" w:color="auto"/>
        <w:left w:val="none" w:sz="0" w:space="0" w:color="auto"/>
        <w:bottom w:val="none" w:sz="0" w:space="0" w:color="auto"/>
        <w:right w:val="none" w:sz="0" w:space="0" w:color="auto"/>
      </w:divBdr>
    </w:div>
    <w:div w:id="381178379">
      <w:bodyDiv w:val="1"/>
      <w:marLeft w:val="0"/>
      <w:marRight w:val="0"/>
      <w:marTop w:val="0"/>
      <w:marBottom w:val="0"/>
      <w:divBdr>
        <w:top w:val="none" w:sz="0" w:space="0" w:color="auto"/>
        <w:left w:val="none" w:sz="0" w:space="0" w:color="auto"/>
        <w:bottom w:val="none" w:sz="0" w:space="0" w:color="auto"/>
        <w:right w:val="none" w:sz="0" w:space="0" w:color="auto"/>
      </w:divBdr>
    </w:div>
    <w:div w:id="394937108">
      <w:bodyDiv w:val="1"/>
      <w:marLeft w:val="0"/>
      <w:marRight w:val="0"/>
      <w:marTop w:val="0"/>
      <w:marBottom w:val="0"/>
      <w:divBdr>
        <w:top w:val="none" w:sz="0" w:space="0" w:color="auto"/>
        <w:left w:val="none" w:sz="0" w:space="0" w:color="auto"/>
        <w:bottom w:val="none" w:sz="0" w:space="0" w:color="auto"/>
        <w:right w:val="none" w:sz="0" w:space="0" w:color="auto"/>
      </w:divBdr>
    </w:div>
    <w:div w:id="449789054">
      <w:bodyDiv w:val="1"/>
      <w:marLeft w:val="0"/>
      <w:marRight w:val="0"/>
      <w:marTop w:val="0"/>
      <w:marBottom w:val="0"/>
      <w:divBdr>
        <w:top w:val="none" w:sz="0" w:space="0" w:color="auto"/>
        <w:left w:val="none" w:sz="0" w:space="0" w:color="auto"/>
        <w:bottom w:val="none" w:sz="0" w:space="0" w:color="auto"/>
        <w:right w:val="none" w:sz="0" w:space="0" w:color="auto"/>
      </w:divBdr>
    </w:div>
    <w:div w:id="456875930">
      <w:bodyDiv w:val="1"/>
      <w:marLeft w:val="0"/>
      <w:marRight w:val="0"/>
      <w:marTop w:val="0"/>
      <w:marBottom w:val="0"/>
      <w:divBdr>
        <w:top w:val="none" w:sz="0" w:space="0" w:color="auto"/>
        <w:left w:val="none" w:sz="0" w:space="0" w:color="auto"/>
        <w:bottom w:val="none" w:sz="0" w:space="0" w:color="auto"/>
        <w:right w:val="none" w:sz="0" w:space="0" w:color="auto"/>
      </w:divBdr>
    </w:div>
    <w:div w:id="460806835">
      <w:bodyDiv w:val="1"/>
      <w:marLeft w:val="0"/>
      <w:marRight w:val="0"/>
      <w:marTop w:val="0"/>
      <w:marBottom w:val="0"/>
      <w:divBdr>
        <w:top w:val="none" w:sz="0" w:space="0" w:color="auto"/>
        <w:left w:val="none" w:sz="0" w:space="0" w:color="auto"/>
        <w:bottom w:val="none" w:sz="0" w:space="0" w:color="auto"/>
        <w:right w:val="none" w:sz="0" w:space="0" w:color="auto"/>
      </w:divBdr>
    </w:div>
    <w:div w:id="466435374">
      <w:bodyDiv w:val="1"/>
      <w:marLeft w:val="0"/>
      <w:marRight w:val="0"/>
      <w:marTop w:val="0"/>
      <w:marBottom w:val="0"/>
      <w:divBdr>
        <w:top w:val="none" w:sz="0" w:space="0" w:color="auto"/>
        <w:left w:val="none" w:sz="0" w:space="0" w:color="auto"/>
        <w:bottom w:val="none" w:sz="0" w:space="0" w:color="auto"/>
        <w:right w:val="none" w:sz="0" w:space="0" w:color="auto"/>
      </w:divBdr>
    </w:div>
    <w:div w:id="491919165">
      <w:bodyDiv w:val="1"/>
      <w:marLeft w:val="0"/>
      <w:marRight w:val="0"/>
      <w:marTop w:val="0"/>
      <w:marBottom w:val="0"/>
      <w:divBdr>
        <w:top w:val="none" w:sz="0" w:space="0" w:color="auto"/>
        <w:left w:val="none" w:sz="0" w:space="0" w:color="auto"/>
        <w:bottom w:val="none" w:sz="0" w:space="0" w:color="auto"/>
        <w:right w:val="none" w:sz="0" w:space="0" w:color="auto"/>
      </w:divBdr>
    </w:div>
    <w:div w:id="507795859">
      <w:bodyDiv w:val="1"/>
      <w:marLeft w:val="0"/>
      <w:marRight w:val="0"/>
      <w:marTop w:val="0"/>
      <w:marBottom w:val="0"/>
      <w:divBdr>
        <w:top w:val="none" w:sz="0" w:space="0" w:color="auto"/>
        <w:left w:val="none" w:sz="0" w:space="0" w:color="auto"/>
        <w:bottom w:val="none" w:sz="0" w:space="0" w:color="auto"/>
        <w:right w:val="none" w:sz="0" w:space="0" w:color="auto"/>
      </w:divBdr>
    </w:div>
    <w:div w:id="510335537">
      <w:bodyDiv w:val="1"/>
      <w:marLeft w:val="0"/>
      <w:marRight w:val="0"/>
      <w:marTop w:val="0"/>
      <w:marBottom w:val="0"/>
      <w:divBdr>
        <w:top w:val="none" w:sz="0" w:space="0" w:color="auto"/>
        <w:left w:val="none" w:sz="0" w:space="0" w:color="auto"/>
        <w:bottom w:val="none" w:sz="0" w:space="0" w:color="auto"/>
        <w:right w:val="none" w:sz="0" w:space="0" w:color="auto"/>
      </w:divBdr>
    </w:div>
    <w:div w:id="512495753">
      <w:bodyDiv w:val="1"/>
      <w:marLeft w:val="0"/>
      <w:marRight w:val="0"/>
      <w:marTop w:val="0"/>
      <w:marBottom w:val="0"/>
      <w:divBdr>
        <w:top w:val="none" w:sz="0" w:space="0" w:color="auto"/>
        <w:left w:val="none" w:sz="0" w:space="0" w:color="auto"/>
        <w:bottom w:val="none" w:sz="0" w:space="0" w:color="auto"/>
        <w:right w:val="none" w:sz="0" w:space="0" w:color="auto"/>
      </w:divBdr>
    </w:div>
    <w:div w:id="518857544">
      <w:bodyDiv w:val="1"/>
      <w:marLeft w:val="0"/>
      <w:marRight w:val="0"/>
      <w:marTop w:val="0"/>
      <w:marBottom w:val="0"/>
      <w:divBdr>
        <w:top w:val="none" w:sz="0" w:space="0" w:color="auto"/>
        <w:left w:val="none" w:sz="0" w:space="0" w:color="auto"/>
        <w:bottom w:val="none" w:sz="0" w:space="0" w:color="auto"/>
        <w:right w:val="none" w:sz="0" w:space="0" w:color="auto"/>
      </w:divBdr>
    </w:div>
    <w:div w:id="524944336">
      <w:bodyDiv w:val="1"/>
      <w:marLeft w:val="0"/>
      <w:marRight w:val="0"/>
      <w:marTop w:val="0"/>
      <w:marBottom w:val="0"/>
      <w:divBdr>
        <w:top w:val="none" w:sz="0" w:space="0" w:color="auto"/>
        <w:left w:val="none" w:sz="0" w:space="0" w:color="auto"/>
        <w:bottom w:val="none" w:sz="0" w:space="0" w:color="auto"/>
        <w:right w:val="none" w:sz="0" w:space="0" w:color="auto"/>
      </w:divBdr>
    </w:div>
    <w:div w:id="531650871">
      <w:bodyDiv w:val="1"/>
      <w:marLeft w:val="0"/>
      <w:marRight w:val="0"/>
      <w:marTop w:val="0"/>
      <w:marBottom w:val="0"/>
      <w:divBdr>
        <w:top w:val="none" w:sz="0" w:space="0" w:color="auto"/>
        <w:left w:val="none" w:sz="0" w:space="0" w:color="auto"/>
        <w:bottom w:val="none" w:sz="0" w:space="0" w:color="auto"/>
        <w:right w:val="none" w:sz="0" w:space="0" w:color="auto"/>
      </w:divBdr>
    </w:div>
    <w:div w:id="535777663">
      <w:bodyDiv w:val="1"/>
      <w:marLeft w:val="0"/>
      <w:marRight w:val="0"/>
      <w:marTop w:val="0"/>
      <w:marBottom w:val="0"/>
      <w:divBdr>
        <w:top w:val="none" w:sz="0" w:space="0" w:color="auto"/>
        <w:left w:val="none" w:sz="0" w:space="0" w:color="auto"/>
        <w:bottom w:val="none" w:sz="0" w:space="0" w:color="auto"/>
        <w:right w:val="none" w:sz="0" w:space="0" w:color="auto"/>
      </w:divBdr>
    </w:div>
    <w:div w:id="541676604">
      <w:bodyDiv w:val="1"/>
      <w:marLeft w:val="0"/>
      <w:marRight w:val="0"/>
      <w:marTop w:val="0"/>
      <w:marBottom w:val="0"/>
      <w:divBdr>
        <w:top w:val="none" w:sz="0" w:space="0" w:color="auto"/>
        <w:left w:val="none" w:sz="0" w:space="0" w:color="auto"/>
        <w:bottom w:val="none" w:sz="0" w:space="0" w:color="auto"/>
        <w:right w:val="none" w:sz="0" w:space="0" w:color="auto"/>
      </w:divBdr>
    </w:div>
    <w:div w:id="545064379">
      <w:bodyDiv w:val="1"/>
      <w:marLeft w:val="0"/>
      <w:marRight w:val="0"/>
      <w:marTop w:val="0"/>
      <w:marBottom w:val="0"/>
      <w:divBdr>
        <w:top w:val="none" w:sz="0" w:space="0" w:color="auto"/>
        <w:left w:val="none" w:sz="0" w:space="0" w:color="auto"/>
        <w:bottom w:val="none" w:sz="0" w:space="0" w:color="auto"/>
        <w:right w:val="none" w:sz="0" w:space="0" w:color="auto"/>
      </w:divBdr>
    </w:div>
    <w:div w:id="569116910">
      <w:bodyDiv w:val="1"/>
      <w:marLeft w:val="0"/>
      <w:marRight w:val="0"/>
      <w:marTop w:val="0"/>
      <w:marBottom w:val="0"/>
      <w:divBdr>
        <w:top w:val="none" w:sz="0" w:space="0" w:color="auto"/>
        <w:left w:val="none" w:sz="0" w:space="0" w:color="auto"/>
        <w:bottom w:val="none" w:sz="0" w:space="0" w:color="auto"/>
        <w:right w:val="none" w:sz="0" w:space="0" w:color="auto"/>
      </w:divBdr>
    </w:div>
    <w:div w:id="586354521">
      <w:bodyDiv w:val="1"/>
      <w:marLeft w:val="0"/>
      <w:marRight w:val="0"/>
      <w:marTop w:val="0"/>
      <w:marBottom w:val="0"/>
      <w:divBdr>
        <w:top w:val="none" w:sz="0" w:space="0" w:color="auto"/>
        <w:left w:val="none" w:sz="0" w:space="0" w:color="auto"/>
        <w:bottom w:val="none" w:sz="0" w:space="0" w:color="auto"/>
        <w:right w:val="none" w:sz="0" w:space="0" w:color="auto"/>
      </w:divBdr>
    </w:div>
    <w:div w:id="616908485">
      <w:bodyDiv w:val="1"/>
      <w:marLeft w:val="0"/>
      <w:marRight w:val="0"/>
      <w:marTop w:val="0"/>
      <w:marBottom w:val="0"/>
      <w:divBdr>
        <w:top w:val="none" w:sz="0" w:space="0" w:color="auto"/>
        <w:left w:val="none" w:sz="0" w:space="0" w:color="auto"/>
        <w:bottom w:val="none" w:sz="0" w:space="0" w:color="auto"/>
        <w:right w:val="none" w:sz="0" w:space="0" w:color="auto"/>
      </w:divBdr>
    </w:div>
    <w:div w:id="627472754">
      <w:bodyDiv w:val="1"/>
      <w:marLeft w:val="0"/>
      <w:marRight w:val="0"/>
      <w:marTop w:val="0"/>
      <w:marBottom w:val="0"/>
      <w:divBdr>
        <w:top w:val="none" w:sz="0" w:space="0" w:color="auto"/>
        <w:left w:val="none" w:sz="0" w:space="0" w:color="auto"/>
        <w:bottom w:val="none" w:sz="0" w:space="0" w:color="auto"/>
        <w:right w:val="none" w:sz="0" w:space="0" w:color="auto"/>
      </w:divBdr>
    </w:div>
    <w:div w:id="629629313">
      <w:bodyDiv w:val="1"/>
      <w:marLeft w:val="0"/>
      <w:marRight w:val="0"/>
      <w:marTop w:val="0"/>
      <w:marBottom w:val="0"/>
      <w:divBdr>
        <w:top w:val="none" w:sz="0" w:space="0" w:color="auto"/>
        <w:left w:val="none" w:sz="0" w:space="0" w:color="auto"/>
        <w:bottom w:val="none" w:sz="0" w:space="0" w:color="auto"/>
        <w:right w:val="none" w:sz="0" w:space="0" w:color="auto"/>
      </w:divBdr>
    </w:div>
    <w:div w:id="633022171">
      <w:bodyDiv w:val="1"/>
      <w:marLeft w:val="0"/>
      <w:marRight w:val="0"/>
      <w:marTop w:val="0"/>
      <w:marBottom w:val="0"/>
      <w:divBdr>
        <w:top w:val="none" w:sz="0" w:space="0" w:color="auto"/>
        <w:left w:val="none" w:sz="0" w:space="0" w:color="auto"/>
        <w:bottom w:val="none" w:sz="0" w:space="0" w:color="auto"/>
        <w:right w:val="none" w:sz="0" w:space="0" w:color="auto"/>
      </w:divBdr>
    </w:div>
    <w:div w:id="668750461">
      <w:bodyDiv w:val="1"/>
      <w:marLeft w:val="0"/>
      <w:marRight w:val="0"/>
      <w:marTop w:val="0"/>
      <w:marBottom w:val="0"/>
      <w:divBdr>
        <w:top w:val="none" w:sz="0" w:space="0" w:color="auto"/>
        <w:left w:val="none" w:sz="0" w:space="0" w:color="auto"/>
        <w:bottom w:val="none" w:sz="0" w:space="0" w:color="auto"/>
        <w:right w:val="none" w:sz="0" w:space="0" w:color="auto"/>
      </w:divBdr>
    </w:div>
    <w:div w:id="685601660">
      <w:bodyDiv w:val="1"/>
      <w:marLeft w:val="0"/>
      <w:marRight w:val="0"/>
      <w:marTop w:val="0"/>
      <w:marBottom w:val="0"/>
      <w:divBdr>
        <w:top w:val="none" w:sz="0" w:space="0" w:color="auto"/>
        <w:left w:val="none" w:sz="0" w:space="0" w:color="auto"/>
        <w:bottom w:val="none" w:sz="0" w:space="0" w:color="auto"/>
        <w:right w:val="none" w:sz="0" w:space="0" w:color="auto"/>
      </w:divBdr>
    </w:div>
    <w:div w:id="689179816">
      <w:bodyDiv w:val="1"/>
      <w:marLeft w:val="0"/>
      <w:marRight w:val="0"/>
      <w:marTop w:val="0"/>
      <w:marBottom w:val="0"/>
      <w:divBdr>
        <w:top w:val="none" w:sz="0" w:space="0" w:color="auto"/>
        <w:left w:val="none" w:sz="0" w:space="0" w:color="auto"/>
        <w:bottom w:val="none" w:sz="0" w:space="0" w:color="auto"/>
        <w:right w:val="none" w:sz="0" w:space="0" w:color="auto"/>
      </w:divBdr>
    </w:div>
    <w:div w:id="695421291">
      <w:bodyDiv w:val="1"/>
      <w:marLeft w:val="0"/>
      <w:marRight w:val="0"/>
      <w:marTop w:val="0"/>
      <w:marBottom w:val="0"/>
      <w:divBdr>
        <w:top w:val="none" w:sz="0" w:space="0" w:color="auto"/>
        <w:left w:val="none" w:sz="0" w:space="0" w:color="auto"/>
        <w:bottom w:val="none" w:sz="0" w:space="0" w:color="auto"/>
        <w:right w:val="none" w:sz="0" w:space="0" w:color="auto"/>
      </w:divBdr>
    </w:div>
    <w:div w:id="696348101">
      <w:bodyDiv w:val="1"/>
      <w:marLeft w:val="0"/>
      <w:marRight w:val="0"/>
      <w:marTop w:val="0"/>
      <w:marBottom w:val="0"/>
      <w:divBdr>
        <w:top w:val="none" w:sz="0" w:space="0" w:color="auto"/>
        <w:left w:val="none" w:sz="0" w:space="0" w:color="auto"/>
        <w:bottom w:val="none" w:sz="0" w:space="0" w:color="auto"/>
        <w:right w:val="none" w:sz="0" w:space="0" w:color="auto"/>
      </w:divBdr>
    </w:div>
    <w:div w:id="704136146">
      <w:bodyDiv w:val="1"/>
      <w:marLeft w:val="0"/>
      <w:marRight w:val="0"/>
      <w:marTop w:val="0"/>
      <w:marBottom w:val="0"/>
      <w:divBdr>
        <w:top w:val="none" w:sz="0" w:space="0" w:color="auto"/>
        <w:left w:val="none" w:sz="0" w:space="0" w:color="auto"/>
        <w:bottom w:val="none" w:sz="0" w:space="0" w:color="auto"/>
        <w:right w:val="none" w:sz="0" w:space="0" w:color="auto"/>
      </w:divBdr>
    </w:div>
    <w:div w:id="739795033">
      <w:bodyDiv w:val="1"/>
      <w:marLeft w:val="0"/>
      <w:marRight w:val="0"/>
      <w:marTop w:val="0"/>
      <w:marBottom w:val="0"/>
      <w:divBdr>
        <w:top w:val="none" w:sz="0" w:space="0" w:color="auto"/>
        <w:left w:val="none" w:sz="0" w:space="0" w:color="auto"/>
        <w:bottom w:val="none" w:sz="0" w:space="0" w:color="auto"/>
        <w:right w:val="none" w:sz="0" w:space="0" w:color="auto"/>
      </w:divBdr>
    </w:div>
    <w:div w:id="740979345">
      <w:bodyDiv w:val="1"/>
      <w:marLeft w:val="0"/>
      <w:marRight w:val="0"/>
      <w:marTop w:val="0"/>
      <w:marBottom w:val="0"/>
      <w:divBdr>
        <w:top w:val="none" w:sz="0" w:space="0" w:color="auto"/>
        <w:left w:val="none" w:sz="0" w:space="0" w:color="auto"/>
        <w:bottom w:val="none" w:sz="0" w:space="0" w:color="auto"/>
        <w:right w:val="none" w:sz="0" w:space="0" w:color="auto"/>
      </w:divBdr>
    </w:div>
    <w:div w:id="746734387">
      <w:bodyDiv w:val="1"/>
      <w:marLeft w:val="0"/>
      <w:marRight w:val="0"/>
      <w:marTop w:val="0"/>
      <w:marBottom w:val="0"/>
      <w:divBdr>
        <w:top w:val="none" w:sz="0" w:space="0" w:color="auto"/>
        <w:left w:val="none" w:sz="0" w:space="0" w:color="auto"/>
        <w:bottom w:val="none" w:sz="0" w:space="0" w:color="auto"/>
        <w:right w:val="none" w:sz="0" w:space="0" w:color="auto"/>
      </w:divBdr>
    </w:div>
    <w:div w:id="750273701">
      <w:bodyDiv w:val="1"/>
      <w:marLeft w:val="0"/>
      <w:marRight w:val="0"/>
      <w:marTop w:val="0"/>
      <w:marBottom w:val="0"/>
      <w:divBdr>
        <w:top w:val="none" w:sz="0" w:space="0" w:color="auto"/>
        <w:left w:val="none" w:sz="0" w:space="0" w:color="auto"/>
        <w:bottom w:val="none" w:sz="0" w:space="0" w:color="auto"/>
        <w:right w:val="none" w:sz="0" w:space="0" w:color="auto"/>
      </w:divBdr>
    </w:div>
    <w:div w:id="755396923">
      <w:bodyDiv w:val="1"/>
      <w:marLeft w:val="0"/>
      <w:marRight w:val="0"/>
      <w:marTop w:val="0"/>
      <w:marBottom w:val="0"/>
      <w:divBdr>
        <w:top w:val="none" w:sz="0" w:space="0" w:color="auto"/>
        <w:left w:val="none" w:sz="0" w:space="0" w:color="auto"/>
        <w:bottom w:val="none" w:sz="0" w:space="0" w:color="auto"/>
        <w:right w:val="none" w:sz="0" w:space="0" w:color="auto"/>
      </w:divBdr>
    </w:div>
    <w:div w:id="770125619">
      <w:bodyDiv w:val="1"/>
      <w:marLeft w:val="0"/>
      <w:marRight w:val="0"/>
      <w:marTop w:val="0"/>
      <w:marBottom w:val="0"/>
      <w:divBdr>
        <w:top w:val="none" w:sz="0" w:space="0" w:color="auto"/>
        <w:left w:val="none" w:sz="0" w:space="0" w:color="auto"/>
        <w:bottom w:val="none" w:sz="0" w:space="0" w:color="auto"/>
        <w:right w:val="none" w:sz="0" w:space="0" w:color="auto"/>
      </w:divBdr>
    </w:div>
    <w:div w:id="779448196">
      <w:bodyDiv w:val="1"/>
      <w:marLeft w:val="0"/>
      <w:marRight w:val="0"/>
      <w:marTop w:val="0"/>
      <w:marBottom w:val="0"/>
      <w:divBdr>
        <w:top w:val="none" w:sz="0" w:space="0" w:color="auto"/>
        <w:left w:val="none" w:sz="0" w:space="0" w:color="auto"/>
        <w:bottom w:val="none" w:sz="0" w:space="0" w:color="auto"/>
        <w:right w:val="none" w:sz="0" w:space="0" w:color="auto"/>
      </w:divBdr>
    </w:div>
    <w:div w:id="786703124">
      <w:bodyDiv w:val="1"/>
      <w:marLeft w:val="0"/>
      <w:marRight w:val="0"/>
      <w:marTop w:val="0"/>
      <w:marBottom w:val="0"/>
      <w:divBdr>
        <w:top w:val="none" w:sz="0" w:space="0" w:color="auto"/>
        <w:left w:val="none" w:sz="0" w:space="0" w:color="auto"/>
        <w:bottom w:val="none" w:sz="0" w:space="0" w:color="auto"/>
        <w:right w:val="none" w:sz="0" w:space="0" w:color="auto"/>
      </w:divBdr>
    </w:div>
    <w:div w:id="799349741">
      <w:bodyDiv w:val="1"/>
      <w:marLeft w:val="0"/>
      <w:marRight w:val="0"/>
      <w:marTop w:val="0"/>
      <w:marBottom w:val="0"/>
      <w:divBdr>
        <w:top w:val="none" w:sz="0" w:space="0" w:color="auto"/>
        <w:left w:val="none" w:sz="0" w:space="0" w:color="auto"/>
        <w:bottom w:val="none" w:sz="0" w:space="0" w:color="auto"/>
        <w:right w:val="none" w:sz="0" w:space="0" w:color="auto"/>
      </w:divBdr>
    </w:div>
    <w:div w:id="799494581">
      <w:bodyDiv w:val="1"/>
      <w:marLeft w:val="0"/>
      <w:marRight w:val="0"/>
      <w:marTop w:val="0"/>
      <w:marBottom w:val="0"/>
      <w:divBdr>
        <w:top w:val="none" w:sz="0" w:space="0" w:color="auto"/>
        <w:left w:val="none" w:sz="0" w:space="0" w:color="auto"/>
        <w:bottom w:val="none" w:sz="0" w:space="0" w:color="auto"/>
        <w:right w:val="none" w:sz="0" w:space="0" w:color="auto"/>
      </w:divBdr>
    </w:div>
    <w:div w:id="820540615">
      <w:bodyDiv w:val="1"/>
      <w:marLeft w:val="0"/>
      <w:marRight w:val="0"/>
      <w:marTop w:val="0"/>
      <w:marBottom w:val="0"/>
      <w:divBdr>
        <w:top w:val="none" w:sz="0" w:space="0" w:color="auto"/>
        <w:left w:val="none" w:sz="0" w:space="0" w:color="auto"/>
        <w:bottom w:val="none" w:sz="0" w:space="0" w:color="auto"/>
        <w:right w:val="none" w:sz="0" w:space="0" w:color="auto"/>
      </w:divBdr>
    </w:div>
    <w:div w:id="834144800">
      <w:bodyDiv w:val="1"/>
      <w:marLeft w:val="0"/>
      <w:marRight w:val="0"/>
      <w:marTop w:val="0"/>
      <w:marBottom w:val="0"/>
      <w:divBdr>
        <w:top w:val="none" w:sz="0" w:space="0" w:color="auto"/>
        <w:left w:val="none" w:sz="0" w:space="0" w:color="auto"/>
        <w:bottom w:val="none" w:sz="0" w:space="0" w:color="auto"/>
        <w:right w:val="none" w:sz="0" w:space="0" w:color="auto"/>
      </w:divBdr>
    </w:div>
    <w:div w:id="848757475">
      <w:bodyDiv w:val="1"/>
      <w:marLeft w:val="0"/>
      <w:marRight w:val="0"/>
      <w:marTop w:val="0"/>
      <w:marBottom w:val="0"/>
      <w:divBdr>
        <w:top w:val="none" w:sz="0" w:space="0" w:color="auto"/>
        <w:left w:val="none" w:sz="0" w:space="0" w:color="auto"/>
        <w:bottom w:val="none" w:sz="0" w:space="0" w:color="auto"/>
        <w:right w:val="none" w:sz="0" w:space="0" w:color="auto"/>
      </w:divBdr>
    </w:div>
    <w:div w:id="849569419">
      <w:bodyDiv w:val="1"/>
      <w:marLeft w:val="0"/>
      <w:marRight w:val="0"/>
      <w:marTop w:val="0"/>
      <w:marBottom w:val="0"/>
      <w:divBdr>
        <w:top w:val="none" w:sz="0" w:space="0" w:color="auto"/>
        <w:left w:val="none" w:sz="0" w:space="0" w:color="auto"/>
        <w:bottom w:val="none" w:sz="0" w:space="0" w:color="auto"/>
        <w:right w:val="none" w:sz="0" w:space="0" w:color="auto"/>
      </w:divBdr>
    </w:div>
    <w:div w:id="849836961">
      <w:bodyDiv w:val="1"/>
      <w:marLeft w:val="0"/>
      <w:marRight w:val="0"/>
      <w:marTop w:val="0"/>
      <w:marBottom w:val="0"/>
      <w:divBdr>
        <w:top w:val="none" w:sz="0" w:space="0" w:color="auto"/>
        <w:left w:val="none" w:sz="0" w:space="0" w:color="auto"/>
        <w:bottom w:val="none" w:sz="0" w:space="0" w:color="auto"/>
        <w:right w:val="none" w:sz="0" w:space="0" w:color="auto"/>
      </w:divBdr>
    </w:div>
    <w:div w:id="852768705">
      <w:bodyDiv w:val="1"/>
      <w:marLeft w:val="0"/>
      <w:marRight w:val="0"/>
      <w:marTop w:val="0"/>
      <w:marBottom w:val="0"/>
      <w:divBdr>
        <w:top w:val="none" w:sz="0" w:space="0" w:color="auto"/>
        <w:left w:val="none" w:sz="0" w:space="0" w:color="auto"/>
        <w:bottom w:val="none" w:sz="0" w:space="0" w:color="auto"/>
        <w:right w:val="none" w:sz="0" w:space="0" w:color="auto"/>
      </w:divBdr>
    </w:div>
    <w:div w:id="853953607">
      <w:bodyDiv w:val="1"/>
      <w:marLeft w:val="0"/>
      <w:marRight w:val="0"/>
      <w:marTop w:val="0"/>
      <w:marBottom w:val="0"/>
      <w:divBdr>
        <w:top w:val="none" w:sz="0" w:space="0" w:color="auto"/>
        <w:left w:val="none" w:sz="0" w:space="0" w:color="auto"/>
        <w:bottom w:val="none" w:sz="0" w:space="0" w:color="auto"/>
        <w:right w:val="none" w:sz="0" w:space="0" w:color="auto"/>
      </w:divBdr>
    </w:div>
    <w:div w:id="860051435">
      <w:bodyDiv w:val="1"/>
      <w:marLeft w:val="0"/>
      <w:marRight w:val="0"/>
      <w:marTop w:val="0"/>
      <w:marBottom w:val="0"/>
      <w:divBdr>
        <w:top w:val="none" w:sz="0" w:space="0" w:color="auto"/>
        <w:left w:val="none" w:sz="0" w:space="0" w:color="auto"/>
        <w:bottom w:val="none" w:sz="0" w:space="0" w:color="auto"/>
        <w:right w:val="none" w:sz="0" w:space="0" w:color="auto"/>
      </w:divBdr>
    </w:div>
    <w:div w:id="892229510">
      <w:bodyDiv w:val="1"/>
      <w:marLeft w:val="0"/>
      <w:marRight w:val="0"/>
      <w:marTop w:val="0"/>
      <w:marBottom w:val="0"/>
      <w:divBdr>
        <w:top w:val="none" w:sz="0" w:space="0" w:color="auto"/>
        <w:left w:val="none" w:sz="0" w:space="0" w:color="auto"/>
        <w:bottom w:val="none" w:sz="0" w:space="0" w:color="auto"/>
        <w:right w:val="none" w:sz="0" w:space="0" w:color="auto"/>
      </w:divBdr>
    </w:div>
    <w:div w:id="902913108">
      <w:bodyDiv w:val="1"/>
      <w:marLeft w:val="0"/>
      <w:marRight w:val="0"/>
      <w:marTop w:val="0"/>
      <w:marBottom w:val="0"/>
      <w:divBdr>
        <w:top w:val="none" w:sz="0" w:space="0" w:color="auto"/>
        <w:left w:val="none" w:sz="0" w:space="0" w:color="auto"/>
        <w:bottom w:val="none" w:sz="0" w:space="0" w:color="auto"/>
        <w:right w:val="none" w:sz="0" w:space="0" w:color="auto"/>
      </w:divBdr>
    </w:div>
    <w:div w:id="919560769">
      <w:bodyDiv w:val="1"/>
      <w:marLeft w:val="0"/>
      <w:marRight w:val="0"/>
      <w:marTop w:val="0"/>
      <w:marBottom w:val="0"/>
      <w:divBdr>
        <w:top w:val="none" w:sz="0" w:space="0" w:color="auto"/>
        <w:left w:val="none" w:sz="0" w:space="0" w:color="auto"/>
        <w:bottom w:val="none" w:sz="0" w:space="0" w:color="auto"/>
        <w:right w:val="none" w:sz="0" w:space="0" w:color="auto"/>
      </w:divBdr>
    </w:div>
    <w:div w:id="929432119">
      <w:bodyDiv w:val="1"/>
      <w:marLeft w:val="0"/>
      <w:marRight w:val="0"/>
      <w:marTop w:val="0"/>
      <w:marBottom w:val="0"/>
      <w:divBdr>
        <w:top w:val="none" w:sz="0" w:space="0" w:color="auto"/>
        <w:left w:val="none" w:sz="0" w:space="0" w:color="auto"/>
        <w:bottom w:val="none" w:sz="0" w:space="0" w:color="auto"/>
        <w:right w:val="none" w:sz="0" w:space="0" w:color="auto"/>
      </w:divBdr>
    </w:div>
    <w:div w:id="950823105">
      <w:bodyDiv w:val="1"/>
      <w:marLeft w:val="0"/>
      <w:marRight w:val="0"/>
      <w:marTop w:val="0"/>
      <w:marBottom w:val="0"/>
      <w:divBdr>
        <w:top w:val="none" w:sz="0" w:space="0" w:color="auto"/>
        <w:left w:val="none" w:sz="0" w:space="0" w:color="auto"/>
        <w:bottom w:val="none" w:sz="0" w:space="0" w:color="auto"/>
        <w:right w:val="none" w:sz="0" w:space="0" w:color="auto"/>
      </w:divBdr>
    </w:div>
    <w:div w:id="962006535">
      <w:bodyDiv w:val="1"/>
      <w:marLeft w:val="0"/>
      <w:marRight w:val="0"/>
      <w:marTop w:val="0"/>
      <w:marBottom w:val="0"/>
      <w:divBdr>
        <w:top w:val="none" w:sz="0" w:space="0" w:color="auto"/>
        <w:left w:val="none" w:sz="0" w:space="0" w:color="auto"/>
        <w:bottom w:val="none" w:sz="0" w:space="0" w:color="auto"/>
        <w:right w:val="none" w:sz="0" w:space="0" w:color="auto"/>
      </w:divBdr>
    </w:div>
    <w:div w:id="973220962">
      <w:bodyDiv w:val="1"/>
      <w:marLeft w:val="0"/>
      <w:marRight w:val="0"/>
      <w:marTop w:val="0"/>
      <w:marBottom w:val="0"/>
      <w:divBdr>
        <w:top w:val="none" w:sz="0" w:space="0" w:color="auto"/>
        <w:left w:val="none" w:sz="0" w:space="0" w:color="auto"/>
        <w:bottom w:val="none" w:sz="0" w:space="0" w:color="auto"/>
        <w:right w:val="none" w:sz="0" w:space="0" w:color="auto"/>
      </w:divBdr>
    </w:div>
    <w:div w:id="979265678">
      <w:bodyDiv w:val="1"/>
      <w:marLeft w:val="0"/>
      <w:marRight w:val="0"/>
      <w:marTop w:val="0"/>
      <w:marBottom w:val="0"/>
      <w:divBdr>
        <w:top w:val="none" w:sz="0" w:space="0" w:color="auto"/>
        <w:left w:val="none" w:sz="0" w:space="0" w:color="auto"/>
        <w:bottom w:val="none" w:sz="0" w:space="0" w:color="auto"/>
        <w:right w:val="none" w:sz="0" w:space="0" w:color="auto"/>
      </w:divBdr>
    </w:div>
    <w:div w:id="997728238">
      <w:bodyDiv w:val="1"/>
      <w:marLeft w:val="0"/>
      <w:marRight w:val="0"/>
      <w:marTop w:val="0"/>
      <w:marBottom w:val="0"/>
      <w:divBdr>
        <w:top w:val="none" w:sz="0" w:space="0" w:color="auto"/>
        <w:left w:val="none" w:sz="0" w:space="0" w:color="auto"/>
        <w:bottom w:val="none" w:sz="0" w:space="0" w:color="auto"/>
        <w:right w:val="none" w:sz="0" w:space="0" w:color="auto"/>
      </w:divBdr>
    </w:div>
    <w:div w:id="1016226410">
      <w:bodyDiv w:val="1"/>
      <w:marLeft w:val="0"/>
      <w:marRight w:val="0"/>
      <w:marTop w:val="0"/>
      <w:marBottom w:val="0"/>
      <w:divBdr>
        <w:top w:val="none" w:sz="0" w:space="0" w:color="auto"/>
        <w:left w:val="none" w:sz="0" w:space="0" w:color="auto"/>
        <w:bottom w:val="none" w:sz="0" w:space="0" w:color="auto"/>
        <w:right w:val="none" w:sz="0" w:space="0" w:color="auto"/>
      </w:divBdr>
    </w:div>
    <w:div w:id="1032850589">
      <w:bodyDiv w:val="1"/>
      <w:marLeft w:val="0"/>
      <w:marRight w:val="0"/>
      <w:marTop w:val="0"/>
      <w:marBottom w:val="0"/>
      <w:divBdr>
        <w:top w:val="none" w:sz="0" w:space="0" w:color="auto"/>
        <w:left w:val="none" w:sz="0" w:space="0" w:color="auto"/>
        <w:bottom w:val="none" w:sz="0" w:space="0" w:color="auto"/>
        <w:right w:val="none" w:sz="0" w:space="0" w:color="auto"/>
      </w:divBdr>
    </w:div>
    <w:div w:id="1041327588">
      <w:bodyDiv w:val="1"/>
      <w:marLeft w:val="0"/>
      <w:marRight w:val="0"/>
      <w:marTop w:val="0"/>
      <w:marBottom w:val="0"/>
      <w:divBdr>
        <w:top w:val="none" w:sz="0" w:space="0" w:color="auto"/>
        <w:left w:val="none" w:sz="0" w:space="0" w:color="auto"/>
        <w:bottom w:val="none" w:sz="0" w:space="0" w:color="auto"/>
        <w:right w:val="none" w:sz="0" w:space="0" w:color="auto"/>
      </w:divBdr>
    </w:div>
    <w:div w:id="1044938619">
      <w:bodyDiv w:val="1"/>
      <w:marLeft w:val="0"/>
      <w:marRight w:val="0"/>
      <w:marTop w:val="0"/>
      <w:marBottom w:val="0"/>
      <w:divBdr>
        <w:top w:val="none" w:sz="0" w:space="0" w:color="auto"/>
        <w:left w:val="none" w:sz="0" w:space="0" w:color="auto"/>
        <w:bottom w:val="none" w:sz="0" w:space="0" w:color="auto"/>
        <w:right w:val="none" w:sz="0" w:space="0" w:color="auto"/>
      </w:divBdr>
    </w:div>
    <w:div w:id="1047489562">
      <w:bodyDiv w:val="1"/>
      <w:marLeft w:val="0"/>
      <w:marRight w:val="0"/>
      <w:marTop w:val="0"/>
      <w:marBottom w:val="0"/>
      <w:divBdr>
        <w:top w:val="none" w:sz="0" w:space="0" w:color="auto"/>
        <w:left w:val="none" w:sz="0" w:space="0" w:color="auto"/>
        <w:bottom w:val="none" w:sz="0" w:space="0" w:color="auto"/>
        <w:right w:val="none" w:sz="0" w:space="0" w:color="auto"/>
      </w:divBdr>
    </w:div>
    <w:div w:id="1050764164">
      <w:bodyDiv w:val="1"/>
      <w:marLeft w:val="0"/>
      <w:marRight w:val="0"/>
      <w:marTop w:val="0"/>
      <w:marBottom w:val="0"/>
      <w:divBdr>
        <w:top w:val="none" w:sz="0" w:space="0" w:color="auto"/>
        <w:left w:val="none" w:sz="0" w:space="0" w:color="auto"/>
        <w:bottom w:val="none" w:sz="0" w:space="0" w:color="auto"/>
        <w:right w:val="none" w:sz="0" w:space="0" w:color="auto"/>
      </w:divBdr>
    </w:div>
    <w:div w:id="1077168592">
      <w:bodyDiv w:val="1"/>
      <w:marLeft w:val="0"/>
      <w:marRight w:val="0"/>
      <w:marTop w:val="0"/>
      <w:marBottom w:val="0"/>
      <w:divBdr>
        <w:top w:val="none" w:sz="0" w:space="0" w:color="auto"/>
        <w:left w:val="none" w:sz="0" w:space="0" w:color="auto"/>
        <w:bottom w:val="none" w:sz="0" w:space="0" w:color="auto"/>
        <w:right w:val="none" w:sz="0" w:space="0" w:color="auto"/>
      </w:divBdr>
    </w:div>
    <w:div w:id="1084109362">
      <w:bodyDiv w:val="1"/>
      <w:marLeft w:val="0"/>
      <w:marRight w:val="0"/>
      <w:marTop w:val="0"/>
      <w:marBottom w:val="0"/>
      <w:divBdr>
        <w:top w:val="none" w:sz="0" w:space="0" w:color="auto"/>
        <w:left w:val="none" w:sz="0" w:space="0" w:color="auto"/>
        <w:bottom w:val="none" w:sz="0" w:space="0" w:color="auto"/>
        <w:right w:val="none" w:sz="0" w:space="0" w:color="auto"/>
      </w:divBdr>
    </w:div>
    <w:div w:id="1084112777">
      <w:bodyDiv w:val="1"/>
      <w:marLeft w:val="0"/>
      <w:marRight w:val="0"/>
      <w:marTop w:val="0"/>
      <w:marBottom w:val="0"/>
      <w:divBdr>
        <w:top w:val="none" w:sz="0" w:space="0" w:color="auto"/>
        <w:left w:val="none" w:sz="0" w:space="0" w:color="auto"/>
        <w:bottom w:val="none" w:sz="0" w:space="0" w:color="auto"/>
        <w:right w:val="none" w:sz="0" w:space="0" w:color="auto"/>
      </w:divBdr>
    </w:div>
    <w:div w:id="1085222259">
      <w:bodyDiv w:val="1"/>
      <w:marLeft w:val="0"/>
      <w:marRight w:val="0"/>
      <w:marTop w:val="0"/>
      <w:marBottom w:val="0"/>
      <w:divBdr>
        <w:top w:val="none" w:sz="0" w:space="0" w:color="auto"/>
        <w:left w:val="none" w:sz="0" w:space="0" w:color="auto"/>
        <w:bottom w:val="none" w:sz="0" w:space="0" w:color="auto"/>
        <w:right w:val="none" w:sz="0" w:space="0" w:color="auto"/>
      </w:divBdr>
    </w:div>
    <w:div w:id="1093550304">
      <w:bodyDiv w:val="1"/>
      <w:marLeft w:val="0"/>
      <w:marRight w:val="0"/>
      <w:marTop w:val="0"/>
      <w:marBottom w:val="0"/>
      <w:divBdr>
        <w:top w:val="none" w:sz="0" w:space="0" w:color="auto"/>
        <w:left w:val="none" w:sz="0" w:space="0" w:color="auto"/>
        <w:bottom w:val="none" w:sz="0" w:space="0" w:color="auto"/>
        <w:right w:val="none" w:sz="0" w:space="0" w:color="auto"/>
      </w:divBdr>
    </w:div>
    <w:div w:id="1096365073">
      <w:bodyDiv w:val="1"/>
      <w:marLeft w:val="0"/>
      <w:marRight w:val="0"/>
      <w:marTop w:val="0"/>
      <w:marBottom w:val="0"/>
      <w:divBdr>
        <w:top w:val="none" w:sz="0" w:space="0" w:color="auto"/>
        <w:left w:val="none" w:sz="0" w:space="0" w:color="auto"/>
        <w:bottom w:val="none" w:sz="0" w:space="0" w:color="auto"/>
        <w:right w:val="none" w:sz="0" w:space="0" w:color="auto"/>
      </w:divBdr>
    </w:div>
    <w:div w:id="1099253231">
      <w:bodyDiv w:val="1"/>
      <w:marLeft w:val="0"/>
      <w:marRight w:val="0"/>
      <w:marTop w:val="0"/>
      <w:marBottom w:val="0"/>
      <w:divBdr>
        <w:top w:val="none" w:sz="0" w:space="0" w:color="auto"/>
        <w:left w:val="none" w:sz="0" w:space="0" w:color="auto"/>
        <w:bottom w:val="none" w:sz="0" w:space="0" w:color="auto"/>
        <w:right w:val="none" w:sz="0" w:space="0" w:color="auto"/>
      </w:divBdr>
    </w:div>
    <w:div w:id="1101993866">
      <w:bodyDiv w:val="1"/>
      <w:marLeft w:val="0"/>
      <w:marRight w:val="0"/>
      <w:marTop w:val="0"/>
      <w:marBottom w:val="0"/>
      <w:divBdr>
        <w:top w:val="none" w:sz="0" w:space="0" w:color="auto"/>
        <w:left w:val="none" w:sz="0" w:space="0" w:color="auto"/>
        <w:bottom w:val="none" w:sz="0" w:space="0" w:color="auto"/>
        <w:right w:val="none" w:sz="0" w:space="0" w:color="auto"/>
      </w:divBdr>
    </w:div>
    <w:div w:id="1112750111">
      <w:bodyDiv w:val="1"/>
      <w:marLeft w:val="0"/>
      <w:marRight w:val="0"/>
      <w:marTop w:val="0"/>
      <w:marBottom w:val="0"/>
      <w:divBdr>
        <w:top w:val="none" w:sz="0" w:space="0" w:color="auto"/>
        <w:left w:val="none" w:sz="0" w:space="0" w:color="auto"/>
        <w:bottom w:val="none" w:sz="0" w:space="0" w:color="auto"/>
        <w:right w:val="none" w:sz="0" w:space="0" w:color="auto"/>
      </w:divBdr>
    </w:div>
    <w:div w:id="1132484868">
      <w:bodyDiv w:val="1"/>
      <w:marLeft w:val="0"/>
      <w:marRight w:val="0"/>
      <w:marTop w:val="0"/>
      <w:marBottom w:val="0"/>
      <w:divBdr>
        <w:top w:val="none" w:sz="0" w:space="0" w:color="auto"/>
        <w:left w:val="none" w:sz="0" w:space="0" w:color="auto"/>
        <w:bottom w:val="none" w:sz="0" w:space="0" w:color="auto"/>
        <w:right w:val="none" w:sz="0" w:space="0" w:color="auto"/>
      </w:divBdr>
    </w:div>
    <w:div w:id="1136993838">
      <w:bodyDiv w:val="1"/>
      <w:marLeft w:val="0"/>
      <w:marRight w:val="0"/>
      <w:marTop w:val="0"/>
      <w:marBottom w:val="0"/>
      <w:divBdr>
        <w:top w:val="none" w:sz="0" w:space="0" w:color="auto"/>
        <w:left w:val="none" w:sz="0" w:space="0" w:color="auto"/>
        <w:bottom w:val="none" w:sz="0" w:space="0" w:color="auto"/>
        <w:right w:val="none" w:sz="0" w:space="0" w:color="auto"/>
      </w:divBdr>
    </w:div>
    <w:div w:id="1140729498">
      <w:bodyDiv w:val="1"/>
      <w:marLeft w:val="0"/>
      <w:marRight w:val="0"/>
      <w:marTop w:val="0"/>
      <w:marBottom w:val="0"/>
      <w:divBdr>
        <w:top w:val="none" w:sz="0" w:space="0" w:color="auto"/>
        <w:left w:val="none" w:sz="0" w:space="0" w:color="auto"/>
        <w:bottom w:val="none" w:sz="0" w:space="0" w:color="auto"/>
        <w:right w:val="none" w:sz="0" w:space="0" w:color="auto"/>
      </w:divBdr>
    </w:div>
    <w:div w:id="1141844455">
      <w:bodyDiv w:val="1"/>
      <w:marLeft w:val="0"/>
      <w:marRight w:val="0"/>
      <w:marTop w:val="0"/>
      <w:marBottom w:val="0"/>
      <w:divBdr>
        <w:top w:val="none" w:sz="0" w:space="0" w:color="auto"/>
        <w:left w:val="none" w:sz="0" w:space="0" w:color="auto"/>
        <w:bottom w:val="none" w:sz="0" w:space="0" w:color="auto"/>
        <w:right w:val="none" w:sz="0" w:space="0" w:color="auto"/>
      </w:divBdr>
    </w:div>
    <w:div w:id="1144275900">
      <w:bodyDiv w:val="1"/>
      <w:marLeft w:val="0"/>
      <w:marRight w:val="0"/>
      <w:marTop w:val="0"/>
      <w:marBottom w:val="0"/>
      <w:divBdr>
        <w:top w:val="none" w:sz="0" w:space="0" w:color="auto"/>
        <w:left w:val="none" w:sz="0" w:space="0" w:color="auto"/>
        <w:bottom w:val="none" w:sz="0" w:space="0" w:color="auto"/>
        <w:right w:val="none" w:sz="0" w:space="0" w:color="auto"/>
      </w:divBdr>
    </w:div>
    <w:div w:id="1156842295">
      <w:bodyDiv w:val="1"/>
      <w:marLeft w:val="0"/>
      <w:marRight w:val="0"/>
      <w:marTop w:val="0"/>
      <w:marBottom w:val="0"/>
      <w:divBdr>
        <w:top w:val="none" w:sz="0" w:space="0" w:color="auto"/>
        <w:left w:val="none" w:sz="0" w:space="0" w:color="auto"/>
        <w:bottom w:val="none" w:sz="0" w:space="0" w:color="auto"/>
        <w:right w:val="none" w:sz="0" w:space="0" w:color="auto"/>
      </w:divBdr>
    </w:div>
    <w:div w:id="1175069575">
      <w:bodyDiv w:val="1"/>
      <w:marLeft w:val="0"/>
      <w:marRight w:val="0"/>
      <w:marTop w:val="0"/>
      <w:marBottom w:val="0"/>
      <w:divBdr>
        <w:top w:val="none" w:sz="0" w:space="0" w:color="auto"/>
        <w:left w:val="none" w:sz="0" w:space="0" w:color="auto"/>
        <w:bottom w:val="none" w:sz="0" w:space="0" w:color="auto"/>
        <w:right w:val="none" w:sz="0" w:space="0" w:color="auto"/>
      </w:divBdr>
    </w:div>
    <w:div w:id="1188326854">
      <w:bodyDiv w:val="1"/>
      <w:marLeft w:val="0"/>
      <w:marRight w:val="0"/>
      <w:marTop w:val="0"/>
      <w:marBottom w:val="0"/>
      <w:divBdr>
        <w:top w:val="none" w:sz="0" w:space="0" w:color="auto"/>
        <w:left w:val="none" w:sz="0" w:space="0" w:color="auto"/>
        <w:bottom w:val="none" w:sz="0" w:space="0" w:color="auto"/>
        <w:right w:val="none" w:sz="0" w:space="0" w:color="auto"/>
      </w:divBdr>
    </w:div>
    <w:div w:id="1194423754">
      <w:bodyDiv w:val="1"/>
      <w:marLeft w:val="0"/>
      <w:marRight w:val="0"/>
      <w:marTop w:val="0"/>
      <w:marBottom w:val="0"/>
      <w:divBdr>
        <w:top w:val="none" w:sz="0" w:space="0" w:color="auto"/>
        <w:left w:val="none" w:sz="0" w:space="0" w:color="auto"/>
        <w:bottom w:val="none" w:sz="0" w:space="0" w:color="auto"/>
        <w:right w:val="none" w:sz="0" w:space="0" w:color="auto"/>
      </w:divBdr>
    </w:div>
    <w:div w:id="1200316639">
      <w:bodyDiv w:val="1"/>
      <w:marLeft w:val="0"/>
      <w:marRight w:val="0"/>
      <w:marTop w:val="0"/>
      <w:marBottom w:val="0"/>
      <w:divBdr>
        <w:top w:val="none" w:sz="0" w:space="0" w:color="auto"/>
        <w:left w:val="none" w:sz="0" w:space="0" w:color="auto"/>
        <w:bottom w:val="none" w:sz="0" w:space="0" w:color="auto"/>
        <w:right w:val="none" w:sz="0" w:space="0" w:color="auto"/>
      </w:divBdr>
    </w:div>
    <w:div w:id="1216358720">
      <w:bodyDiv w:val="1"/>
      <w:marLeft w:val="0"/>
      <w:marRight w:val="0"/>
      <w:marTop w:val="0"/>
      <w:marBottom w:val="0"/>
      <w:divBdr>
        <w:top w:val="none" w:sz="0" w:space="0" w:color="auto"/>
        <w:left w:val="none" w:sz="0" w:space="0" w:color="auto"/>
        <w:bottom w:val="none" w:sz="0" w:space="0" w:color="auto"/>
        <w:right w:val="none" w:sz="0" w:space="0" w:color="auto"/>
      </w:divBdr>
    </w:div>
    <w:div w:id="1218471000">
      <w:bodyDiv w:val="1"/>
      <w:marLeft w:val="0"/>
      <w:marRight w:val="0"/>
      <w:marTop w:val="0"/>
      <w:marBottom w:val="0"/>
      <w:divBdr>
        <w:top w:val="none" w:sz="0" w:space="0" w:color="auto"/>
        <w:left w:val="none" w:sz="0" w:space="0" w:color="auto"/>
        <w:bottom w:val="none" w:sz="0" w:space="0" w:color="auto"/>
        <w:right w:val="none" w:sz="0" w:space="0" w:color="auto"/>
      </w:divBdr>
    </w:div>
    <w:div w:id="1220478423">
      <w:bodyDiv w:val="1"/>
      <w:marLeft w:val="0"/>
      <w:marRight w:val="0"/>
      <w:marTop w:val="0"/>
      <w:marBottom w:val="0"/>
      <w:divBdr>
        <w:top w:val="none" w:sz="0" w:space="0" w:color="auto"/>
        <w:left w:val="none" w:sz="0" w:space="0" w:color="auto"/>
        <w:bottom w:val="none" w:sz="0" w:space="0" w:color="auto"/>
        <w:right w:val="none" w:sz="0" w:space="0" w:color="auto"/>
      </w:divBdr>
    </w:div>
    <w:div w:id="1244949153">
      <w:bodyDiv w:val="1"/>
      <w:marLeft w:val="0"/>
      <w:marRight w:val="0"/>
      <w:marTop w:val="0"/>
      <w:marBottom w:val="0"/>
      <w:divBdr>
        <w:top w:val="none" w:sz="0" w:space="0" w:color="auto"/>
        <w:left w:val="none" w:sz="0" w:space="0" w:color="auto"/>
        <w:bottom w:val="none" w:sz="0" w:space="0" w:color="auto"/>
        <w:right w:val="none" w:sz="0" w:space="0" w:color="auto"/>
      </w:divBdr>
    </w:div>
    <w:div w:id="1255162571">
      <w:bodyDiv w:val="1"/>
      <w:marLeft w:val="0"/>
      <w:marRight w:val="0"/>
      <w:marTop w:val="0"/>
      <w:marBottom w:val="0"/>
      <w:divBdr>
        <w:top w:val="none" w:sz="0" w:space="0" w:color="auto"/>
        <w:left w:val="none" w:sz="0" w:space="0" w:color="auto"/>
        <w:bottom w:val="none" w:sz="0" w:space="0" w:color="auto"/>
        <w:right w:val="none" w:sz="0" w:space="0" w:color="auto"/>
      </w:divBdr>
    </w:div>
    <w:div w:id="1257514098">
      <w:bodyDiv w:val="1"/>
      <w:marLeft w:val="0"/>
      <w:marRight w:val="0"/>
      <w:marTop w:val="0"/>
      <w:marBottom w:val="0"/>
      <w:divBdr>
        <w:top w:val="none" w:sz="0" w:space="0" w:color="auto"/>
        <w:left w:val="none" w:sz="0" w:space="0" w:color="auto"/>
        <w:bottom w:val="none" w:sz="0" w:space="0" w:color="auto"/>
        <w:right w:val="none" w:sz="0" w:space="0" w:color="auto"/>
      </w:divBdr>
    </w:div>
    <w:div w:id="1267081531">
      <w:bodyDiv w:val="1"/>
      <w:marLeft w:val="0"/>
      <w:marRight w:val="0"/>
      <w:marTop w:val="0"/>
      <w:marBottom w:val="0"/>
      <w:divBdr>
        <w:top w:val="none" w:sz="0" w:space="0" w:color="auto"/>
        <w:left w:val="none" w:sz="0" w:space="0" w:color="auto"/>
        <w:bottom w:val="none" w:sz="0" w:space="0" w:color="auto"/>
        <w:right w:val="none" w:sz="0" w:space="0" w:color="auto"/>
      </w:divBdr>
    </w:div>
    <w:div w:id="1269661550">
      <w:bodyDiv w:val="1"/>
      <w:marLeft w:val="0"/>
      <w:marRight w:val="0"/>
      <w:marTop w:val="0"/>
      <w:marBottom w:val="0"/>
      <w:divBdr>
        <w:top w:val="none" w:sz="0" w:space="0" w:color="auto"/>
        <w:left w:val="none" w:sz="0" w:space="0" w:color="auto"/>
        <w:bottom w:val="none" w:sz="0" w:space="0" w:color="auto"/>
        <w:right w:val="none" w:sz="0" w:space="0" w:color="auto"/>
      </w:divBdr>
    </w:div>
    <w:div w:id="1281377755">
      <w:bodyDiv w:val="1"/>
      <w:marLeft w:val="0"/>
      <w:marRight w:val="0"/>
      <w:marTop w:val="0"/>
      <w:marBottom w:val="0"/>
      <w:divBdr>
        <w:top w:val="none" w:sz="0" w:space="0" w:color="auto"/>
        <w:left w:val="none" w:sz="0" w:space="0" w:color="auto"/>
        <w:bottom w:val="none" w:sz="0" w:space="0" w:color="auto"/>
        <w:right w:val="none" w:sz="0" w:space="0" w:color="auto"/>
      </w:divBdr>
    </w:div>
    <w:div w:id="1281956043">
      <w:bodyDiv w:val="1"/>
      <w:marLeft w:val="0"/>
      <w:marRight w:val="0"/>
      <w:marTop w:val="0"/>
      <w:marBottom w:val="0"/>
      <w:divBdr>
        <w:top w:val="none" w:sz="0" w:space="0" w:color="auto"/>
        <w:left w:val="none" w:sz="0" w:space="0" w:color="auto"/>
        <w:bottom w:val="none" w:sz="0" w:space="0" w:color="auto"/>
        <w:right w:val="none" w:sz="0" w:space="0" w:color="auto"/>
      </w:divBdr>
    </w:div>
    <w:div w:id="1291668945">
      <w:bodyDiv w:val="1"/>
      <w:marLeft w:val="0"/>
      <w:marRight w:val="0"/>
      <w:marTop w:val="0"/>
      <w:marBottom w:val="0"/>
      <w:divBdr>
        <w:top w:val="none" w:sz="0" w:space="0" w:color="auto"/>
        <w:left w:val="none" w:sz="0" w:space="0" w:color="auto"/>
        <w:bottom w:val="none" w:sz="0" w:space="0" w:color="auto"/>
        <w:right w:val="none" w:sz="0" w:space="0" w:color="auto"/>
      </w:divBdr>
    </w:div>
    <w:div w:id="1299991247">
      <w:bodyDiv w:val="1"/>
      <w:marLeft w:val="0"/>
      <w:marRight w:val="0"/>
      <w:marTop w:val="0"/>
      <w:marBottom w:val="0"/>
      <w:divBdr>
        <w:top w:val="none" w:sz="0" w:space="0" w:color="auto"/>
        <w:left w:val="none" w:sz="0" w:space="0" w:color="auto"/>
        <w:bottom w:val="none" w:sz="0" w:space="0" w:color="auto"/>
        <w:right w:val="none" w:sz="0" w:space="0" w:color="auto"/>
      </w:divBdr>
    </w:div>
    <w:div w:id="1310399888">
      <w:bodyDiv w:val="1"/>
      <w:marLeft w:val="0"/>
      <w:marRight w:val="0"/>
      <w:marTop w:val="0"/>
      <w:marBottom w:val="0"/>
      <w:divBdr>
        <w:top w:val="none" w:sz="0" w:space="0" w:color="auto"/>
        <w:left w:val="none" w:sz="0" w:space="0" w:color="auto"/>
        <w:bottom w:val="none" w:sz="0" w:space="0" w:color="auto"/>
        <w:right w:val="none" w:sz="0" w:space="0" w:color="auto"/>
      </w:divBdr>
    </w:div>
    <w:div w:id="1313950457">
      <w:bodyDiv w:val="1"/>
      <w:marLeft w:val="0"/>
      <w:marRight w:val="0"/>
      <w:marTop w:val="0"/>
      <w:marBottom w:val="0"/>
      <w:divBdr>
        <w:top w:val="none" w:sz="0" w:space="0" w:color="auto"/>
        <w:left w:val="none" w:sz="0" w:space="0" w:color="auto"/>
        <w:bottom w:val="none" w:sz="0" w:space="0" w:color="auto"/>
        <w:right w:val="none" w:sz="0" w:space="0" w:color="auto"/>
      </w:divBdr>
    </w:div>
    <w:div w:id="1327366576">
      <w:bodyDiv w:val="1"/>
      <w:marLeft w:val="0"/>
      <w:marRight w:val="0"/>
      <w:marTop w:val="0"/>
      <w:marBottom w:val="0"/>
      <w:divBdr>
        <w:top w:val="none" w:sz="0" w:space="0" w:color="auto"/>
        <w:left w:val="none" w:sz="0" w:space="0" w:color="auto"/>
        <w:bottom w:val="none" w:sz="0" w:space="0" w:color="auto"/>
        <w:right w:val="none" w:sz="0" w:space="0" w:color="auto"/>
      </w:divBdr>
    </w:div>
    <w:div w:id="1328827979">
      <w:bodyDiv w:val="1"/>
      <w:marLeft w:val="0"/>
      <w:marRight w:val="0"/>
      <w:marTop w:val="0"/>
      <w:marBottom w:val="0"/>
      <w:divBdr>
        <w:top w:val="none" w:sz="0" w:space="0" w:color="auto"/>
        <w:left w:val="none" w:sz="0" w:space="0" w:color="auto"/>
        <w:bottom w:val="none" w:sz="0" w:space="0" w:color="auto"/>
        <w:right w:val="none" w:sz="0" w:space="0" w:color="auto"/>
      </w:divBdr>
    </w:div>
    <w:div w:id="1334072062">
      <w:bodyDiv w:val="1"/>
      <w:marLeft w:val="0"/>
      <w:marRight w:val="0"/>
      <w:marTop w:val="0"/>
      <w:marBottom w:val="0"/>
      <w:divBdr>
        <w:top w:val="none" w:sz="0" w:space="0" w:color="auto"/>
        <w:left w:val="none" w:sz="0" w:space="0" w:color="auto"/>
        <w:bottom w:val="none" w:sz="0" w:space="0" w:color="auto"/>
        <w:right w:val="none" w:sz="0" w:space="0" w:color="auto"/>
      </w:divBdr>
    </w:div>
    <w:div w:id="1339383716">
      <w:bodyDiv w:val="1"/>
      <w:marLeft w:val="0"/>
      <w:marRight w:val="0"/>
      <w:marTop w:val="0"/>
      <w:marBottom w:val="0"/>
      <w:divBdr>
        <w:top w:val="none" w:sz="0" w:space="0" w:color="auto"/>
        <w:left w:val="none" w:sz="0" w:space="0" w:color="auto"/>
        <w:bottom w:val="none" w:sz="0" w:space="0" w:color="auto"/>
        <w:right w:val="none" w:sz="0" w:space="0" w:color="auto"/>
      </w:divBdr>
    </w:div>
    <w:div w:id="1352755731">
      <w:bodyDiv w:val="1"/>
      <w:marLeft w:val="0"/>
      <w:marRight w:val="0"/>
      <w:marTop w:val="0"/>
      <w:marBottom w:val="0"/>
      <w:divBdr>
        <w:top w:val="none" w:sz="0" w:space="0" w:color="auto"/>
        <w:left w:val="none" w:sz="0" w:space="0" w:color="auto"/>
        <w:bottom w:val="none" w:sz="0" w:space="0" w:color="auto"/>
        <w:right w:val="none" w:sz="0" w:space="0" w:color="auto"/>
      </w:divBdr>
    </w:div>
    <w:div w:id="1353386343">
      <w:bodyDiv w:val="1"/>
      <w:marLeft w:val="0"/>
      <w:marRight w:val="0"/>
      <w:marTop w:val="0"/>
      <w:marBottom w:val="0"/>
      <w:divBdr>
        <w:top w:val="none" w:sz="0" w:space="0" w:color="auto"/>
        <w:left w:val="none" w:sz="0" w:space="0" w:color="auto"/>
        <w:bottom w:val="none" w:sz="0" w:space="0" w:color="auto"/>
        <w:right w:val="none" w:sz="0" w:space="0" w:color="auto"/>
      </w:divBdr>
    </w:div>
    <w:div w:id="1379743195">
      <w:bodyDiv w:val="1"/>
      <w:marLeft w:val="0"/>
      <w:marRight w:val="0"/>
      <w:marTop w:val="0"/>
      <w:marBottom w:val="0"/>
      <w:divBdr>
        <w:top w:val="none" w:sz="0" w:space="0" w:color="auto"/>
        <w:left w:val="none" w:sz="0" w:space="0" w:color="auto"/>
        <w:bottom w:val="none" w:sz="0" w:space="0" w:color="auto"/>
        <w:right w:val="none" w:sz="0" w:space="0" w:color="auto"/>
      </w:divBdr>
    </w:div>
    <w:div w:id="1382292186">
      <w:bodyDiv w:val="1"/>
      <w:marLeft w:val="0"/>
      <w:marRight w:val="0"/>
      <w:marTop w:val="0"/>
      <w:marBottom w:val="0"/>
      <w:divBdr>
        <w:top w:val="none" w:sz="0" w:space="0" w:color="auto"/>
        <w:left w:val="none" w:sz="0" w:space="0" w:color="auto"/>
        <w:bottom w:val="none" w:sz="0" w:space="0" w:color="auto"/>
        <w:right w:val="none" w:sz="0" w:space="0" w:color="auto"/>
      </w:divBdr>
    </w:div>
    <w:div w:id="1398283623">
      <w:bodyDiv w:val="1"/>
      <w:marLeft w:val="0"/>
      <w:marRight w:val="0"/>
      <w:marTop w:val="0"/>
      <w:marBottom w:val="0"/>
      <w:divBdr>
        <w:top w:val="none" w:sz="0" w:space="0" w:color="auto"/>
        <w:left w:val="none" w:sz="0" w:space="0" w:color="auto"/>
        <w:bottom w:val="none" w:sz="0" w:space="0" w:color="auto"/>
        <w:right w:val="none" w:sz="0" w:space="0" w:color="auto"/>
      </w:divBdr>
    </w:div>
    <w:div w:id="1400592651">
      <w:bodyDiv w:val="1"/>
      <w:marLeft w:val="0"/>
      <w:marRight w:val="0"/>
      <w:marTop w:val="0"/>
      <w:marBottom w:val="0"/>
      <w:divBdr>
        <w:top w:val="none" w:sz="0" w:space="0" w:color="auto"/>
        <w:left w:val="none" w:sz="0" w:space="0" w:color="auto"/>
        <w:bottom w:val="none" w:sz="0" w:space="0" w:color="auto"/>
        <w:right w:val="none" w:sz="0" w:space="0" w:color="auto"/>
      </w:divBdr>
    </w:div>
    <w:div w:id="1405643994">
      <w:bodyDiv w:val="1"/>
      <w:marLeft w:val="0"/>
      <w:marRight w:val="0"/>
      <w:marTop w:val="0"/>
      <w:marBottom w:val="0"/>
      <w:divBdr>
        <w:top w:val="none" w:sz="0" w:space="0" w:color="auto"/>
        <w:left w:val="none" w:sz="0" w:space="0" w:color="auto"/>
        <w:bottom w:val="none" w:sz="0" w:space="0" w:color="auto"/>
        <w:right w:val="none" w:sz="0" w:space="0" w:color="auto"/>
      </w:divBdr>
    </w:div>
    <w:div w:id="1410155344">
      <w:bodyDiv w:val="1"/>
      <w:marLeft w:val="0"/>
      <w:marRight w:val="0"/>
      <w:marTop w:val="0"/>
      <w:marBottom w:val="0"/>
      <w:divBdr>
        <w:top w:val="none" w:sz="0" w:space="0" w:color="auto"/>
        <w:left w:val="none" w:sz="0" w:space="0" w:color="auto"/>
        <w:bottom w:val="none" w:sz="0" w:space="0" w:color="auto"/>
        <w:right w:val="none" w:sz="0" w:space="0" w:color="auto"/>
      </w:divBdr>
    </w:div>
    <w:div w:id="1425416003">
      <w:bodyDiv w:val="1"/>
      <w:marLeft w:val="0"/>
      <w:marRight w:val="0"/>
      <w:marTop w:val="0"/>
      <w:marBottom w:val="0"/>
      <w:divBdr>
        <w:top w:val="none" w:sz="0" w:space="0" w:color="auto"/>
        <w:left w:val="none" w:sz="0" w:space="0" w:color="auto"/>
        <w:bottom w:val="none" w:sz="0" w:space="0" w:color="auto"/>
        <w:right w:val="none" w:sz="0" w:space="0" w:color="auto"/>
      </w:divBdr>
    </w:div>
    <w:div w:id="1427996155">
      <w:bodyDiv w:val="1"/>
      <w:marLeft w:val="0"/>
      <w:marRight w:val="0"/>
      <w:marTop w:val="0"/>
      <w:marBottom w:val="0"/>
      <w:divBdr>
        <w:top w:val="none" w:sz="0" w:space="0" w:color="auto"/>
        <w:left w:val="none" w:sz="0" w:space="0" w:color="auto"/>
        <w:bottom w:val="none" w:sz="0" w:space="0" w:color="auto"/>
        <w:right w:val="none" w:sz="0" w:space="0" w:color="auto"/>
      </w:divBdr>
    </w:div>
    <w:div w:id="1428035167">
      <w:bodyDiv w:val="1"/>
      <w:marLeft w:val="0"/>
      <w:marRight w:val="0"/>
      <w:marTop w:val="0"/>
      <w:marBottom w:val="0"/>
      <w:divBdr>
        <w:top w:val="none" w:sz="0" w:space="0" w:color="auto"/>
        <w:left w:val="none" w:sz="0" w:space="0" w:color="auto"/>
        <w:bottom w:val="none" w:sz="0" w:space="0" w:color="auto"/>
        <w:right w:val="none" w:sz="0" w:space="0" w:color="auto"/>
      </w:divBdr>
    </w:div>
    <w:div w:id="1442845790">
      <w:bodyDiv w:val="1"/>
      <w:marLeft w:val="0"/>
      <w:marRight w:val="0"/>
      <w:marTop w:val="0"/>
      <w:marBottom w:val="0"/>
      <w:divBdr>
        <w:top w:val="none" w:sz="0" w:space="0" w:color="auto"/>
        <w:left w:val="none" w:sz="0" w:space="0" w:color="auto"/>
        <w:bottom w:val="none" w:sz="0" w:space="0" w:color="auto"/>
        <w:right w:val="none" w:sz="0" w:space="0" w:color="auto"/>
      </w:divBdr>
    </w:div>
    <w:div w:id="1445730676">
      <w:bodyDiv w:val="1"/>
      <w:marLeft w:val="0"/>
      <w:marRight w:val="0"/>
      <w:marTop w:val="0"/>
      <w:marBottom w:val="0"/>
      <w:divBdr>
        <w:top w:val="none" w:sz="0" w:space="0" w:color="auto"/>
        <w:left w:val="none" w:sz="0" w:space="0" w:color="auto"/>
        <w:bottom w:val="none" w:sz="0" w:space="0" w:color="auto"/>
        <w:right w:val="none" w:sz="0" w:space="0" w:color="auto"/>
      </w:divBdr>
    </w:div>
    <w:div w:id="1459565813">
      <w:bodyDiv w:val="1"/>
      <w:marLeft w:val="0"/>
      <w:marRight w:val="0"/>
      <w:marTop w:val="0"/>
      <w:marBottom w:val="0"/>
      <w:divBdr>
        <w:top w:val="none" w:sz="0" w:space="0" w:color="auto"/>
        <w:left w:val="none" w:sz="0" w:space="0" w:color="auto"/>
        <w:bottom w:val="none" w:sz="0" w:space="0" w:color="auto"/>
        <w:right w:val="none" w:sz="0" w:space="0" w:color="auto"/>
      </w:divBdr>
    </w:div>
    <w:div w:id="1474249962">
      <w:bodyDiv w:val="1"/>
      <w:marLeft w:val="0"/>
      <w:marRight w:val="0"/>
      <w:marTop w:val="0"/>
      <w:marBottom w:val="0"/>
      <w:divBdr>
        <w:top w:val="none" w:sz="0" w:space="0" w:color="auto"/>
        <w:left w:val="none" w:sz="0" w:space="0" w:color="auto"/>
        <w:bottom w:val="none" w:sz="0" w:space="0" w:color="auto"/>
        <w:right w:val="none" w:sz="0" w:space="0" w:color="auto"/>
      </w:divBdr>
    </w:div>
    <w:div w:id="1479414646">
      <w:bodyDiv w:val="1"/>
      <w:marLeft w:val="0"/>
      <w:marRight w:val="0"/>
      <w:marTop w:val="0"/>
      <w:marBottom w:val="0"/>
      <w:divBdr>
        <w:top w:val="none" w:sz="0" w:space="0" w:color="auto"/>
        <w:left w:val="none" w:sz="0" w:space="0" w:color="auto"/>
        <w:bottom w:val="none" w:sz="0" w:space="0" w:color="auto"/>
        <w:right w:val="none" w:sz="0" w:space="0" w:color="auto"/>
      </w:divBdr>
    </w:div>
    <w:div w:id="1480270135">
      <w:bodyDiv w:val="1"/>
      <w:marLeft w:val="0"/>
      <w:marRight w:val="0"/>
      <w:marTop w:val="0"/>
      <w:marBottom w:val="0"/>
      <w:divBdr>
        <w:top w:val="none" w:sz="0" w:space="0" w:color="auto"/>
        <w:left w:val="none" w:sz="0" w:space="0" w:color="auto"/>
        <w:bottom w:val="none" w:sz="0" w:space="0" w:color="auto"/>
        <w:right w:val="none" w:sz="0" w:space="0" w:color="auto"/>
      </w:divBdr>
    </w:div>
    <w:div w:id="1485314624">
      <w:bodyDiv w:val="1"/>
      <w:marLeft w:val="0"/>
      <w:marRight w:val="0"/>
      <w:marTop w:val="0"/>
      <w:marBottom w:val="0"/>
      <w:divBdr>
        <w:top w:val="none" w:sz="0" w:space="0" w:color="auto"/>
        <w:left w:val="none" w:sz="0" w:space="0" w:color="auto"/>
        <w:bottom w:val="none" w:sz="0" w:space="0" w:color="auto"/>
        <w:right w:val="none" w:sz="0" w:space="0" w:color="auto"/>
      </w:divBdr>
    </w:div>
    <w:div w:id="1504590533">
      <w:bodyDiv w:val="1"/>
      <w:marLeft w:val="0"/>
      <w:marRight w:val="0"/>
      <w:marTop w:val="0"/>
      <w:marBottom w:val="0"/>
      <w:divBdr>
        <w:top w:val="none" w:sz="0" w:space="0" w:color="auto"/>
        <w:left w:val="none" w:sz="0" w:space="0" w:color="auto"/>
        <w:bottom w:val="none" w:sz="0" w:space="0" w:color="auto"/>
        <w:right w:val="none" w:sz="0" w:space="0" w:color="auto"/>
      </w:divBdr>
    </w:div>
    <w:div w:id="1506092086">
      <w:bodyDiv w:val="1"/>
      <w:marLeft w:val="0"/>
      <w:marRight w:val="0"/>
      <w:marTop w:val="0"/>
      <w:marBottom w:val="0"/>
      <w:divBdr>
        <w:top w:val="none" w:sz="0" w:space="0" w:color="auto"/>
        <w:left w:val="none" w:sz="0" w:space="0" w:color="auto"/>
        <w:bottom w:val="none" w:sz="0" w:space="0" w:color="auto"/>
        <w:right w:val="none" w:sz="0" w:space="0" w:color="auto"/>
      </w:divBdr>
    </w:div>
    <w:div w:id="1510483087">
      <w:bodyDiv w:val="1"/>
      <w:marLeft w:val="0"/>
      <w:marRight w:val="0"/>
      <w:marTop w:val="0"/>
      <w:marBottom w:val="0"/>
      <w:divBdr>
        <w:top w:val="none" w:sz="0" w:space="0" w:color="auto"/>
        <w:left w:val="none" w:sz="0" w:space="0" w:color="auto"/>
        <w:bottom w:val="none" w:sz="0" w:space="0" w:color="auto"/>
        <w:right w:val="none" w:sz="0" w:space="0" w:color="auto"/>
      </w:divBdr>
    </w:div>
    <w:div w:id="1513179380">
      <w:bodyDiv w:val="1"/>
      <w:marLeft w:val="0"/>
      <w:marRight w:val="0"/>
      <w:marTop w:val="0"/>
      <w:marBottom w:val="0"/>
      <w:divBdr>
        <w:top w:val="none" w:sz="0" w:space="0" w:color="auto"/>
        <w:left w:val="none" w:sz="0" w:space="0" w:color="auto"/>
        <w:bottom w:val="none" w:sz="0" w:space="0" w:color="auto"/>
        <w:right w:val="none" w:sz="0" w:space="0" w:color="auto"/>
      </w:divBdr>
    </w:div>
    <w:div w:id="1533959843">
      <w:bodyDiv w:val="1"/>
      <w:marLeft w:val="0"/>
      <w:marRight w:val="0"/>
      <w:marTop w:val="0"/>
      <w:marBottom w:val="0"/>
      <w:divBdr>
        <w:top w:val="none" w:sz="0" w:space="0" w:color="auto"/>
        <w:left w:val="none" w:sz="0" w:space="0" w:color="auto"/>
        <w:bottom w:val="none" w:sz="0" w:space="0" w:color="auto"/>
        <w:right w:val="none" w:sz="0" w:space="0" w:color="auto"/>
      </w:divBdr>
    </w:div>
    <w:div w:id="1539658068">
      <w:bodyDiv w:val="1"/>
      <w:marLeft w:val="0"/>
      <w:marRight w:val="0"/>
      <w:marTop w:val="0"/>
      <w:marBottom w:val="0"/>
      <w:divBdr>
        <w:top w:val="none" w:sz="0" w:space="0" w:color="auto"/>
        <w:left w:val="none" w:sz="0" w:space="0" w:color="auto"/>
        <w:bottom w:val="none" w:sz="0" w:space="0" w:color="auto"/>
        <w:right w:val="none" w:sz="0" w:space="0" w:color="auto"/>
      </w:divBdr>
    </w:div>
    <w:div w:id="1542135996">
      <w:bodyDiv w:val="1"/>
      <w:marLeft w:val="0"/>
      <w:marRight w:val="0"/>
      <w:marTop w:val="0"/>
      <w:marBottom w:val="0"/>
      <w:divBdr>
        <w:top w:val="none" w:sz="0" w:space="0" w:color="auto"/>
        <w:left w:val="none" w:sz="0" w:space="0" w:color="auto"/>
        <w:bottom w:val="none" w:sz="0" w:space="0" w:color="auto"/>
        <w:right w:val="none" w:sz="0" w:space="0" w:color="auto"/>
      </w:divBdr>
    </w:div>
    <w:div w:id="1545096868">
      <w:bodyDiv w:val="1"/>
      <w:marLeft w:val="0"/>
      <w:marRight w:val="0"/>
      <w:marTop w:val="0"/>
      <w:marBottom w:val="0"/>
      <w:divBdr>
        <w:top w:val="none" w:sz="0" w:space="0" w:color="auto"/>
        <w:left w:val="none" w:sz="0" w:space="0" w:color="auto"/>
        <w:bottom w:val="none" w:sz="0" w:space="0" w:color="auto"/>
        <w:right w:val="none" w:sz="0" w:space="0" w:color="auto"/>
      </w:divBdr>
    </w:div>
    <w:div w:id="1549487258">
      <w:bodyDiv w:val="1"/>
      <w:marLeft w:val="0"/>
      <w:marRight w:val="0"/>
      <w:marTop w:val="0"/>
      <w:marBottom w:val="0"/>
      <w:divBdr>
        <w:top w:val="none" w:sz="0" w:space="0" w:color="auto"/>
        <w:left w:val="none" w:sz="0" w:space="0" w:color="auto"/>
        <w:bottom w:val="none" w:sz="0" w:space="0" w:color="auto"/>
        <w:right w:val="none" w:sz="0" w:space="0" w:color="auto"/>
      </w:divBdr>
    </w:div>
    <w:div w:id="1554929708">
      <w:bodyDiv w:val="1"/>
      <w:marLeft w:val="0"/>
      <w:marRight w:val="0"/>
      <w:marTop w:val="0"/>
      <w:marBottom w:val="0"/>
      <w:divBdr>
        <w:top w:val="none" w:sz="0" w:space="0" w:color="auto"/>
        <w:left w:val="none" w:sz="0" w:space="0" w:color="auto"/>
        <w:bottom w:val="none" w:sz="0" w:space="0" w:color="auto"/>
        <w:right w:val="none" w:sz="0" w:space="0" w:color="auto"/>
      </w:divBdr>
    </w:div>
    <w:div w:id="1556745488">
      <w:bodyDiv w:val="1"/>
      <w:marLeft w:val="0"/>
      <w:marRight w:val="0"/>
      <w:marTop w:val="0"/>
      <w:marBottom w:val="0"/>
      <w:divBdr>
        <w:top w:val="none" w:sz="0" w:space="0" w:color="auto"/>
        <w:left w:val="none" w:sz="0" w:space="0" w:color="auto"/>
        <w:bottom w:val="none" w:sz="0" w:space="0" w:color="auto"/>
        <w:right w:val="none" w:sz="0" w:space="0" w:color="auto"/>
      </w:divBdr>
    </w:div>
    <w:div w:id="1562517604">
      <w:bodyDiv w:val="1"/>
      <w:marLeft w:val="0"/>
      <w:marRight w:val="0"/>
      <w:marTop w:val="0"/>
      <w:marBottom w:val="0"/>
      <w:divBdr>
        <w:top w:val="none" w:sz="0" w:space="0" w:color="auto"/>
        <w:left w:val="none" w:sz="0" w:space="0" w:color="auto"/>
        <w:bottom w:val="none" w:sz="0" w:space="0" w:color="auto"/>
        <w:right w:val="none" w:sz="0" w:space="0" w:color="auto"/>
      </w:divBdr>
    </w:div>
    <w:div w:id="1565556498">
      <w:bodyDiv w:val="1"/>
      <w:marLeft w:val="0"/>
      <w:marRight w:val="0"/>
      <w:marTop w:val="0"/>
      <w:marBottom w:val="0"/>
      <w:divBdr>
        <w:top w:val="none" w:sz="0" w:space="0" w:color="auto"/>
        <w:left w:val="none" w:sz="0" w:space="0" w:color="auto"/>
        <w:bottom w:val="none" w:sz="0" w:space="0" w:color="auto"/>
        <w:right w:val="none" w:sz="0" w:space="0" w:color="auto"/>
      </w:divBdr>
    </w:div>
    <w:div w:id="1566573751">
      <w:bodyDiv w:val="1"/>
      <w:marLeft w:val="0"/>
      <w:marRight w:val="0"/>
      <w:marTop w:val="0"/>
      <w:marBottom w:val="0"/>
      <w:divBdr>
        <w:top w:val="none" w:sz="0" w:space="0" w:color="auto"/>
        <w:left w:val="none" w:sz="0" w:space="0" w:color="auto"/>
        <w:bottom w:val="none" w:sz="0" w:space="0" w:color="auto"/>
        <w:right w:val="none" w:sz="0" w:space="0" w:color="auto"/>
      </w:divBdr>
    </w:div>
    <w:div w:id="1568538779">
      <w:bodyDiv w:val="1"/>
      <w:marLeft w:val="0"/>
      <w:marRight w:val="0"/>
      <w:marTop w:val="0"/>
      <w:marBottom w:val="0"/>
      <w:divBdr>
        <w:top w:val="none" w:sz="0" w:space="0" w:color="auto"/>
        <w:left w:val="none" w:sz="0" w:space="0" w:color="auto"/>
        <w:bottom w:val="none" w:sz="0" w:space="0" w:color="auto"/>
        <w:right w:val="none" w:sz="0" w:space="0" w:color="auto"/>
      </w:divBdr>
    </w:div>
    <w:div w:id="1568538874">
      <w:bodyDiv w:val="1"/>
      <w:marLeft w:val="0"/>
      <w:marRight w:val="0"/>
      <w:marTop w:val="0"/>
      <w:marBottom w:val="0"/>
      <w:divBdr>
        <w:top w:val="none" w:sz="0" w:space="0" w:color="auto"/>
        <w:left w:val="none" w:sz="0" w:space="0" w:color="auto"/>
        <w:bottom w:val="none" w:sz="0" w:space="0" w:color="auto"/>
        <w:right w:val="none" w:sz="0" w:space="0" w:color="auto"/>
      </w:divBdr>
    </w:div>
    <w:div w:id="1570264152">
      <w:bodyDiv w:val="1"/>
      <w:marLeft w:val="0"/>
      <w:marRight w:val="0"/>
      <w:marTop w:val="0"/>
      <w:marBottom w:val="0"/>
      <w:divBdr>
        <w:top w:val="none" w:sz="0" w:space="0" w:color="auto"/>
        <w:left w:val="none" w:sz="0" w:space="0" w:color="auto"/>
        <w:bottom w:val="none" w:sz="0" w:space="0" w:color="auto"/>
        <w:right w:val="none" w:sz="0" w:space="0" w:color="auto"/>
      </w:divBdr>
    </w:div>
    <w:div w:id="1585142431">
      <w:bodyDiv w:val="1"/>
      <w:marLeft w:val="0"/>
      <w:marRight w:val="0"/>
      <w:marTop w:val="0"/>
      <w:marBottom w:val="0"/>
      <w:divBdr>
        <w:top w:val="none" w:sz="0" w:space="0" w:color="auto"/>
        <w:left w:val="none" w:sz="0" w:space="0" w:color="auto"/>
        <w:bottom w:val="none" w:sz="0" w:space="0" w:color="auto"/>
        <w:right w:val="none" w:sz="0" w:space="0" w:color="auto"/>
      </w:divBdr>
    </w:div>
    <w:div w:id="1593197024">
      <w:bodyDiv w:val="1"/>
      <w:marLeft w:val="0"/>
      <w:marRight w:val="0"/>
      <w:marTop w:val="0"/>
      <w:marBottom w:val="0"/>
      <w:divBdr>
        <w:top w:val="none" w:sz="0" w:space="0" w:color="auto"/>
        <w:left w:val="none" w:sz="0" w:space="0" w:color="auto"/>
        <w:bottom w:val="none" w:sz="0" w:space="0" w:color="auto"/>
        <w:right w:val="none" w:sz="0" w:space="0" w:color="auto"/>
      </w:divBdr>
    </w:div>
    <w:div w:id="1595162475">
      <w:bodyDiv w:val="1"/>
      <w:marLeft w:val="0"/>
      <w:marRight w:val="0"/>
      <w:marTop w:val="0"/>
      <w:marBottom w:val="0"/>
      <w:divBdr>
        <w:top w:val="none" w:sz="0" w:space="0" w:color="auto"/>
        <w:left w:val="none" w:sz="0" w:space="0" w:color="auto"/>
        <w:bottom w:val="none" w:sz="0" w:space="0" w:color="auto"/>
        <w:right w:val="none" w:sz="0" w:space="0" w:color="auto"/>
      </w:divBdr>
    </w:div>
    <w:div w:id="1613629653">
      <w:bodyDiv w:val="1"/>
      <w:marLeft w:val="0"/>
      <w:marRight w:val="0"/>
      <w:marTop w:val="0"/>
      <w:marBottom w:val="0"/>
      <w:divBdr>
        <w:top w:val="none" w:sz="0" w:space="0" w:color="auto"/>
        <w:left w:val="none" w:sz="0" w:space="0" w:color="auto"/>
        <w:bottom w:val="none" w:sz="0" w:space="0" w:color="auto"/>
        <w:right w:val="none" w:sz="0" w:space="0" w:color="auto"/>
      </w:divBdr>
    </w:div>
    <w:div w:id="1632592831">
      <w:bodyDiv w:val="1"/>
      <w:marLeft w:val="0"/>
      <w:marRight w:val="0"/>
      <w:marTop w:val="0"/>
      <w:marBottom w:val="0"/>
      <w:divBdr>
        <w:top w:val="none" w:sz="0" w:space="0" w:color="auto"/>
        <w:left w:val="none" w:sz="0" w:space="0" w:color="auto"/>
        <w:bottom w:val="none" w:sz="0" w:space="0" w:color="auto"/>
        <w:right w:val="none" w:sz="0" w:space="0" w:color="auto"/>
      </w:divBdr>
    </w:div>
    <w:div w:id="1640263715">
      <w:bodyDiv w:val="1"/>
      <w:marLeft w:val="0"/>
      <w:marRight w:val="0"/>
      <w:marTop w:val="0"/>
      <w:marBottom w:val="0"/>
      <w:divBdr>
        <w:top w:val="none" w:sz="0" w:space="0" w:color="auto"/>
        <w:left w:val="none" w:sz="0" w:space="0" w:color="auto"/>
        <w:bottom w:val="none" w:sz="0" w:space="0" w:color="auto"/>
        <w:right w:val="none" w:sz="0" w:space="0" w:color="auto"/>
      </w:divBdr>
    </w:div>
    <w:div w:id="1640381309">
      <w:bodyDiv w:val="1"/>
      <w:marLeft w:val="0"/>
      <w:marRight w:val="0"/>
      <w:marTop w:val="0"/>
      <w:marBottom w:val="0"/>
      <w:divBdr>
        <w:top w:val="none" w:sz="0" w:space="0" w:color="auto"/>
        <w:left w:val="none" w:sz="0" w:space="0" w:color="auto"/>
        <w:bottom w:val="none" w:sz="0" w:space="0" w:color="auto"/>
        <w:right w:val="none" w:sz="0" w:space="0" w:color="auto"/>
      </w:divBdr>
    </w:div>
    <w:div w:id="1651249262">
      <w:bodyDiv w:val="1"/>
      <w:marLeft w:val="0"/>
      <w:marRight w:val="0"/>
      <w:marTop w:val="0"/>
      <w:marBottom w:val="0"/>
      <w:divBdr>
        <w:top w:val="none" w:sz="0" w:space="0" w:color="auto"/>
        <w:left w:val="none" w:sz="0" w:space="0" w:color="auto"/>
        <w:bottom w:val="none" w:sz="0" w:space="0" w:color="auto"/>
        <w:right w:val="none" w:sz="0" w:space="0" w:color="auto"/>
      </w:divBdr>
    </w:div>
    <w:div w:id="1656109290">
      <w:bodyDiv w:val="1"/>
      <w:marLeft w:val="0"/>
      <w:marRight w:val="0"/>
      <w:marTop w:val="0"/>
      <w:marBottom w:val="0"/>
      <w:divBdr>
        <w:top w:val="none" w:sz="0" w:space="0" w:color="auto"/>
        <w:left w:val="none" w:sz="0" w:space="0" w:color="auto"/>
        <w:bottom w:val="none" w:sz="0" w:space="0" w:color="auto"/>
        <w:right w:val="none" w:sz="0" w:space="0" w:color="auto"/>
      </w:divBdr>
    </w:div>
    <w:div w:id="1663198287">
      <w:bodyDiv w:val="1"/>
      <w:marLeft w:val="0"/>
      <w:marRight w:val="0"/>
      <w:marTop w:val="0"/>
      <w:marBottom w:val="0"/>
      <w:divBdr>
        <w:top w:val="none" w:sz="0" w:space="0" w:color="auto"/>
        <w:left w:val="none" w:sz="0" w:space="0" w:color="auto"/>
        <w:bottom w:val="none" w:sz="0" w:space="0" w:color="auto"/>
        <w:right w:val="none" w:sz="0" w:space="0" w:color="auto"/>
      </w:divBdr>
    </w:div>
    <w:div w:id="1672096338">
      <w:bodyDiv w:val="1"/>
      <w:marLeft w:val="0"/>
      <w:marRight w:val="0"/>
      <w:marTop w:val="0"/>
      <w:marBottom w:val="0"/>
      <w:divBdr>
        <w:top w:val="none" w:sz="0" w:space="0" w:color="auto"/>
        <w:left w:val="none" w:sz="0" w:space="0" w:color="auto"/>
        <w:bottom w:val="none" w:sz="0" w:space="0" w:color="auto"/>
        <w:right w:val="none" w:sz="0" w:space="0" w:color="auto"/>
      </w:divBdr>
    </w:div>
    <w:div w:id="1680765918">
      <w:bodyDiv w:val="1"/>
      <w:marLeft w:val="0"/>
      <w:marRight w:val="0"/>
      <w:marTop w:val="0"/>
      <w:marBottom w:val="0"/>
      <w:divBdr>
        <w:top w:val="none" w:sz="0" w:space="0" w:color="auto"/>
        <w:left w:val="none" w:sz="0" w:space="0" w:color="auto"/>
        <w:bottom w:val="none" w:sz="0" w:space="0" w:color="auto"/>
        <w:right w:val="none" w:sz="0" w:space="0" w:color="auto"/>
      </w:divBdr>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0450163">
      <w:bodyDiv w:val="1"/>
      <w:marLeft w:val="0"/>
      <w:marRight w:val="0"/>
      <w:marTop w:val="0"/>
      <w:marBottom w:val="0"/>
      <w:divBdr>
        <w:top w:val="none" w:sz="0" w:space="0" w:color="auto"/>
        <w:left w:val="none" w:sz="0" w:space="0" w:color="auto"/>
        <w:bottom w:val="none" w:sz="0" w:space="0" w:color="auto"/>
        <w:right w:val="none" w:sz="0" w:space="0" w:color="auto"/>
      </w:divBdr>
    </w:div>
    <w:div w:id="1695308724">
      <w:bodyDiv w:val="1"/>
      <w:marLeft w:val="0"/>
      <w:marRight w:val="0"/>
      <w:marTop w:val="0"/>
      <w:marBottom w:val="0"/>
      <w:divBdr>
        <w:top w:val="none" w:sz="0" w:space="0" w:color="auto"/>
        <w:left w:val="none" w:sz="0" w:space="0" w:color="auto"/>
        <w:bottom w:val="none" w:sz="0" w:space="0" w:color="auto"/>
        <w:right w:val="none" w:sz="0" w:space="0" w:color="auto"/>
      </w:divBdr>
    </w:div>
    <w:div w:id="1699308177">
      <w:bodyDiv w:val="1"/>
      <w:marLeft w:val="0"/>
      <w:marRight w:val="0"/>
      <w:marTop w:val="0"/>
      <w:marBottom w:val="0"/>
      <w:divBdr>
        <w:top w:val="none" w:sz="0" w:space="0" w:color="auto"/>
        <w:left w:val="none" w:sz="0" w:space="0" w:color="auto"/>
        <w:bottom w:val="none" w:sz="0" w:space="0" w:color="auto"/>
        <w:right w:val="none" w:sz="0" w:space="0" w:color="auto"/>
      </w:divBdr>
    </w:div>
    <w:div w:id="1705909131">
      <w:bodyDiv w:val="1"/>
      <w:marLeft w:val="0"/>
      <w:marRight w:val="0"/>
      <w:marTop w:val="0"/>
      <w:marBottom w:val="0"/>
      <w:divBdr>
        <w:top w:val="none" w:sz="0" w:space="0" w:color="auto"/>
        <w:left w:val="none" w:sz="0" w:space="0" w:color="auto"/>
        <w:bottom w:val="none" w:sz="0" w:space="0" w:color="auto"/>
        <w:right w:val="none" w:sz="0" w:space="0" w:color="auto"/>
      </w:divBdr>
    </w:div>
    <w:div w:id="1706910531">
      <w:bodyDiv w:val="1"/>
      <w:marLeft w:val="0"/>
      <w:marRight w:val="0"/>
      <w:marTop w:val="0"/>
      <w:marBottom w:val="0"/>
      <w:divBdr>
        <w:top w:val="none" w:sz="0" w:space="0" w:color="auto"/>
        <w:left w:val="none" w:sz="0" w:space="0" w:color="auto"/>
        <w:bottom w:val="none" w:sz="0" w:space="0" w:color="auto"/>
        <w:right w:val="none" w:sz="0" w:space="0" w:color="auto"/>
      </w:divBdr>
    </w:div>
    <w:div w:id="1721057132">
      <w:bodyDiv w:val="1"/>
      <w:marLeft w:val="0"/>
      <w:marRight w:val="0"/>
      <w:marTop w:val="0"/>
      <w:marBottom w:val="0"/>
      <w:divBdr>
        <w:top w:val="none" w:sz="0" w:space="0" w:color="auto"/>
        <w:left w:val="none" w:sz="0" w:space="0" w:color="auto"/>
        <w:bottom w:val="none" w:sz="0" w:space="0" w:color="auto"/>
        <w:right w:val="none" w:sz="0" w:space="0" w:color="auto"/>
      </w:divBdr>
    </w:div>
    <w:div w:id="1731028097">
      <w:bodyDiv w:val="1"/>
      <w:marLeft w:val="0"/>
      <w:marRight w:val="0"/>
      <w:marTop w:val="0"/>
      <w:marBottom w:val="0"/>
      <w:divBdr>
        <w:top w:val="none" w:sz="0" w:space="0" w:color="auto"/>
        <w:left w:val="none" w:sz="0" w:space="0" w:color="auto"/>
        <w:bottom w:val="none" w:sz="0" w:space="0" w:color="auto"/>
        <w:right w:val="none" w:sz="0" w:space="0" w:color="auto"/>
      </w:divBdr>
    </w:div>
    <w:div w:id="1733311348">
      <w:bodyDiv w:val="1"/>
      <w:marLeft w:val="0"/>
      <w:marRight w:val="0"/>
      <w:marTop w:val="0"/>
      <w:marBottom w:val="0"/>
      <w:divBdr>
        <w:top w:val="none" w:sz="0" w:space="0" w:color="auto"/>
        <w:left w:val="none" w:sz="0" w:space="0" w:color="auto"/>
        <w:bottom w:val="none" w:sz="0" w:space="0" w:color="auto"/>
        <w:right w:val="none" w:sz="0" w:space="0" w:color="auto"/>
      </w:divBdr>
    </w:div>
    <w:div w:id="1753576577">
      <w:bodyDiv w:val="1"/>
      <w:marLeft w:val="0"/>
      <w:marRight w:val="0"/>
      <w:marTop w:val="0"/>
      <w:marBottom w:val="0"/>
      <w:divBdr>
        <w:top w:val="none" w:sz="0" w:space="0" w:color="auto"/>
        <w:left w:val="none" w:sz="0" w:space="0" w:color="auto"/>
        <w:bottom w:val="none" w:sz="0" w:space="0" w:color="auto"/>
        <w:right w:val="none" w:sz="0" w:space="0" w:color="auto"/>
      </w:divBdr>
    </w:div>
    <w:div w:id="1760713876">
      <w:bodyDiv w:val="1"/>
      <w:marLeft w:val="0"/>
      <w:marRight w:val="0"/>
      <w:marTop w:val="0"/>
      <w:marBottom w:val="0"/>
      <w:divBdr>
        <w:top w:val="none" w:sz="0" w:space="0" w:color="auto"/>
        <w:left w:val="none" w:sz="0" w:space="0" w:color="auto"/>
        <w:bottom w:val="none" w:sz="0" w:space="0" w:color="auto"/>
        <w:right w:val="none" w:sz="0" w:space="0" w:color="auto"/>
      </w:divBdr>
    </w:div>
    <w:div w:id="1793667928">
      <w:bodyDiv w:val="1"/>
      <w:marLeft w:val="0"/>
      <w:marRight w:val="0"/>
      <w:marTop w:val="0"/>
      <w:marBottom w:val="0"/>
      <w:divBdr>
        <w:top w:val="none" w:sz="0" w:space="0" w:color="auto"/>
        <w:left w:val="none" w:sz="0" w:space="0" w:color="auto"/>
        <w:bottom w:val="none" w:sz="0" w:space="0" w:color="auto"/>
        <w:right w:val="none" w:sz="0" w:space="0" w:color="auto"/>
      </w:divBdr>
    </w:div>
    <w:div w:id="1805735144">
      <w:bodyDiv w:val="1"/>
      <w:marLeft w:val="0"/>
      <w:marRight w:val="0"/>
      <w:marTop w:val="0"/>
      <w:marBottom w:val="0"/>
      <w:divBdr>
        <w:top w:val="none" w:sz="0" w:space="0" w:color="auto"/>
        <w:left w:val="none" w:sz="0" w:space="0" w:color="auto"/>
        <w:bottom w:val="none" w:sz="0" w:space="0" w:color="auto"/>
        <w:right w:val="none" w:sz="0" w:space="0" w:color="auto"/>
      </w:divBdr>
    </w:div>
    <w:div w:id="1818379135">
      <w:bodyDiv w:val="1"/>
      <w:marLeft w:val="0"/>
      <w:marRight w:val="0"/>
      <w:marTop w:val="0"/>
      <w:marBottom w:val="0"/>
      <w:divBdr>
        <w:top w:val="none" w:sz="0" w:space="0" w:color="auto"/>
        <w:left w:val="none" w:sz="0" w:space="0" w:color="auto"/>
        <w:bottom w:val="none" w:sz="0" w:space="0" w:color="auto"/>
        <w:right w:val="none" w:sz="0" w:space="0" w:color="auto"/>
      </w:divBdr>
    </w:div>
    <w:div w:id="1823500779">
      <w:bodyDiv w:val="1"/>
      <w:marLeft w:val="0"/>
      <w:marRight w:val="0"/>
      <w:marTop w:val="0"/>
      <w:marBottom w:val="0"/>
      <w:divBdr>
        <w:top w:val="none" w:sz="0" w:space="0" w:color="auto"/>
        <w:left w:val="none" w:sz="0" w:space="0" w:color="auto"/>
        <w:bottom w:val="none" w:sz="0" w:space="0" w:color="auto"/>
        <w:right w:val="none" w:sz="0" w:space="0" w:color="auto"/>
      </w:divBdr>
    </w:div>
    <w:div w:id="1825926737">
      <w:bodyDiv w:val="1"/>
      <w:marLeft w:val="0"/>
      <w:marRight w:val="0"/>
      <w:marTop w:val="0"/>
      <w:marBottom w:val="0"/>
      <w:divBdr>
        <w:top w:val="none" w:sz="0" w:space="0" w:color="auto"/>
        <w:left w:val="none" w:sz="0" w:space="0" w:color="auto"/>
        <w:bottom w:val="none" w:sz="0" w:space="0" w:color="auto"/>
        <w:right w:val="none" w:sz="0" w:space="0" w:color="auto"/>
      </w:divBdr>
    </w:div>
    <w:div w:id="1841040104">
      <w:bodyDiv w:val="1"/>
      <w:marLeft w:val="0"/>
      <w:marRight w:val="0"/>
      <w:marTop w:val="0"/>
      <w:marBottom w:val="0"/>
      <w:divBdr>
        <w:top w:val="none" w:sz="0" w:space="0" w:color="auto"/>
        <w:left w:val="none" w:sz="0" w:space="0" w:color="auto"/>
        <w:bottom w:val="none" w:sz="0" w:space="0" w:color="auto"/>
        <w:right w:val="none" w:sz="0" w:space="0" w:color="auto"/>
      </w:divBdr>
    </w:div>
    <w:div w:id="1843549681">
      <w:bodyDiv w:val="1"/>
      <w:marLeft w:val="0"/>
      <w:marRight w:val="0"/>
      <w:marTop w:val="0"/>
      <w:marBottom w:val="0"/>
      <w:divBdr>
        <w:top w:val="none" w:sz="0" w:space="0" w:color="auto"/>
        <w:left w:val="none" w:sz="0" w:space="0" w:color="auto"/>
        <w:bottom w:val="none" w:sz="0" w:space="0" w:color="auto"/>
        <w:right w:val="none" w:sz="0" w:space="0" w:color="auto"/>
      </w:divBdr>
    </w:div>
    <w:div w:id="1901940613">
      <w:bodyDiv w:val="1"/>
      <w:marLeft w:val="0"/>
      <w:marRight w:val="0"/>
      <w:marTop w:val="0"/>
      <w:marBottom w:val="0"/>
      <w:divBdr>
        <w:top w:val="none" w:sz="0" w:space="0" w:color="auto"/>
        <w:left w:val="none" w:sz="0" w:space="0" w:color="auto"/>
        <w:bottom w:val="none" w:sz="0" w:space="0" w:color="auto"/>
        <w:right w:val="none" w:sz="0" w:space="0" w:color="auto"/>
      </w:divBdr>
    </w:div>
    <w:div w:id="1907180744">
      <w:bodyDiv w:val="1"/>
      <w:marLeft w:val="0"/>
      <w:marRight w:val="0"/>
      <w:marTop w:val="0"/>
      <w:marBottom w:val="0"/>
      <w:divBdr>
        <w:top w:val="none" w:sz="0" w:space="0" w:color="auto"/>
        <w:left w:val="none" w:sz="0" w:space="0" w:color="auto"/>
        <w:bottom w:val="none" w:sz="0" w:space="0" w:color="auto"/>
        <w:right w:val="none" w:sz="0" w:space="0" w:color="auto"/>
      </w:divBdr>
    </w:div>
    <w:div w:id="1910382619">
      <w:bodyDiv w:val="1"/>
      <w:marLeft w:val="0"/>
      <w:marRight w:val="0"/>
      <w:marTop w:val="0"/>
      <w:marBottom w:val="0"/>
      <w:divBdr>
        <w:top w:val="none" w:sz="0" w:space="0" w:color="auto"/>
        <w:left w:val="none" w:sz="0" w:space="0" w:color="auto"/>
        <w:bottom w:val="none" w:sz="0" w:space="0" w:color="auto"/>
        <w:right w:val="none" w:sz="0" w:space="0" w:color="auto"/>
      </w:divBdr>
    </w:div>
    <w:div w:id="1911695896">
      <w:bodyDiv w:val="1"/>
      <w:marLeft w:val="0"/>
      <w:marRight w:val="0"/>
      <w:marTop w:val="0"/>
      <w:marBottom w:val="0"/>
      <w:divBdr>
        <w:top w:val="none" w:sz="0" w:space="0" w:color="auto"/>
        <w:left w:val="none" w:sz="0" w:space="0" w:color="auto"/>
        <w:bottom w:val="none" w:sz="0" w:space="0" w:color="auto"/>
        <w:right w:val="none" w:sz="0" w:space="0" w:color="auto"/>
      </w:divBdr>
    </w:div>
    <w:div w:id="1917932925">
      <w:bodyDiv w:val="1"/>
      <w:marLeft w:val="0"/>
      <w:marRight w:val="0"/>
      <w:marTop w:val="0"/>
      <w:marBottom w:val="0"/>
      <w:divBdr>
        <w:top w:val="none" w:sz="0" w:space="0" w:color="auto"/>
        <w:left w:val="none" w:sz="0" w:space="0" w:color="auto"/>
        <w:bottom w:val="none" w:sz="0" w:space="0" w:color="auto"/>
        <w:right w:val="none" w:sz="0" w:space="0" w:color="auto"/>
      </w:divBdr>
    </w:div>
    <w:div w:id="1920283173">
      <w:bodyDiv w:val="1"/>
      <w:marLeft w:val="0"/>
      <w:marRight w:val="0"/>
      <w:marTop w:val="0"/>
      <w:marBottom w:val="0"/>
      <w:divBdr>
        <w:top w:val="none" w:sz="0" w:space="0" w:color="auto"/>
        <w:left w:val="none" w:sz="0" w:space="0" w:color="auto"/>
        <w:bottom w:val="none" w:sz="0" w:space="0" w:color="auto"/>
        <w:right w:val="none" w:sz="0" w:space="0" w:color="auto"/>
      </w:divBdr>
    </w:div>
    <w:div w:id="1926067253">
      <w:bodyDiv w:val="1"/>
      <w:marLeft w:val="0"/>
      <w:marRight w:val="0"/>
      <w:marTop w:val="0"/>
      <w:marBottom w:val="0"/>
      <w:divBdr>
        <w:top w:val="none" w:sz="0" w:space="0" w:color="auto"/>
        <w:left w:val="none" w:sz="0" w:space="0" w:color="auto"/>
        <w:bottom w:val="none" w:sz="0" w:space="0" w:color="auto"/>
        <w:right w:val="none" w:sz="0" w:space="0" w:color="auto"/>
      </w:divBdr>
    </w:div>
    <w:div w:id="1926840797">
      <w:bodyDiv w:val="1"/>
      <w:marLeft w:val="0"/>
      <w:marRight w:val="0"/>
      <w:marTop w:val="0"/>
      <w:marBottom w:val="0"/>
      <w:divBdr>
        <w:top w:val="none" w:sz="0" w:space="0" w:color="auto"/>
        <w:left w:val="none" w:sz="0" w:space="0" w:color="auto"/>
        <w:bottom w:val="none" w:sz="0" w:space="0" w:color="auto"/>
        <w:right w:val="none" w:sz="0" w:space="0" w:color="auto"/>
      </w:divBdr>
    </w:div>
    <w:div w:id="1932548303">
      <w:bodyDiv w:val="1"/>
      <w:marLeft w:val="0"/>
      <w:marRight w:val="0"/>
      <w:marTop w:val="0"/>
      <w:marBottom w:val="0"/>
      <w:divBdr>
        <w:top w:val="none" w:sz="0" w:space="0" w:color="auto"/>
        <w:left w:val="none" w:sz="0" w:space="0" w:color="auto"/>
        <w:bottom w:val="none" w:sz="0" w:space="0" w:color="auto"/>
        <w:right w:val="none" w:sz="0" w:space="0" w:color="auto"/>
      </w:divBdr>
    </w:div>
    <w:div w:id="1934437823">
      <w:bodyDiv w:val="1"/>
      <w:marLeft w:val="0"/>
      <w:marRight w:val="0"/>
      <w:marTop w:val="0"/>
      <w:marBottom w:val="0"/>
      <w:divBdr>
        <w:top w:val="none" w:sz="0" w:space="0" w:color="auto"/>
        <w:left w:val="none" w:sz="0" w:space="0" w:color="auto"/>
        <w:bottom w:val="none" w:sz="0" w:space="0" w:color="auto"/>
        <w:right w:val="none" w:sz="0" w:space="0" w:color="auto"/>
      </w:divBdr>
    </w:div>
    <w:div w:id="1934629140">
      <w:bodyDiv w:val="1"/>
      <w:marLeft w:val="0"/>
      <w:marRight w:val="0"/>
      <w:marTop w:val="0"/>
      <w:marBottom w:val="0"/>
      <w:divBdr>
        <w:top w:val="none" w:sz="0" w:space="0" w:color="auto"/>
        <w:left w:val="none" w:sz="0" w:space="0" w:color="auto"/>
        <w:bottom w:val="none" w:sz="0" w:space="0" w:color="auto"/>
        <w:right w:val="none" w:sz="0" w:space="0" w:color="auto"/>
      </w:divBdr>
    </w:div>
    <w:div w:id="1936132878">
      <w:bodyDiv w:val="1"/>
      <w:marLeft w:val="0"/>
      <w:marRight w:val="0"/>
      <w:marTop w:val="0"/>
      <w:marBottom w:val="0"/>
      <w:divBdr>
        <w:top w:val="none" w:sz="0" w:space="0" w:color="auto"/>
        <w:left w:val="none" w:sz="0" w:space="0" w:color="auto"/>
        <w:bottom w:val="none" w:sz="0" w:space="0" w:color="auto"/>
        <w:right w:val="none" w:sz="0" w:space="0" w:color="auto"/>
      </w:divBdr>
    </w:div>
    <w:div w:id="1945846685">
      <w:bodyDiv w:val="1"/>
      <w:marLeft w:val="0"/>
      <w:marRight w:val="0"/>
      <w:marTop w:val="0"/>
      <w:marBottom w:val="0"/>
      <w:divBdr>
        <w:top w:val="none" w:sz="0" w:space="0" w:color="auto"/>
        <w:left w:val="none" w:sz="0" w:space="0" w:color="auto"/>
        <w:bottom w:val="none" w:sz="0" w:space="0" w:color="auto"/>
        <w:right w:val="none" w:sz="0" w:space="0" w:color="auto"/>
      </w:divBdr>
    </w:div>
    <w:div w:id="1964190154">
      <w:bodyDiv w:val="1"/>
      <w:marLeft w:val="0"/>
      <w:marRight w:val="0"/>
      <w:marTop w:val="0"/>
      <w:marBottom w:val="0"/>
      <w:divBdr>
        <w:top w:val="none" w:sz="0" w:space="0" w:color="auto"/>
        <w:left w:val="none" w:sz="0" w:space="0" w:color="auto"/>
        <w:bottom w:val="none" w:sz="0" w:space="0" w:color="auto"/>
        <w:right w:val="none" w:sz="0" w:space="0" w:color="auto"/>
      </w:divBdr>
    </w:div>
    <w:div w:id="1968853560">
      <w:bodyDiv w:val="1"/>
      <w:marLeft w:val="0"/>
      <w:marRight w:val="0"/>
      <w:marTop w:val="0"/>
      <w:marBottom w:val="0"/>
      <w:divBdr>
        <w:top w:val="none" w:sz="0" w:space="0" w:color="auto"/>
        <w:left w:val="none" w:sz="0" w:space="0" w:color="auto"/>
        <w:bottom w:val="none" w:sz="0" w:space="0" w:color="auto"/>
        <w:right w:val="none" w:sz="0" w:space="0" w:color="auto"/>
      </w:divBdr>
    </w:div>
    <w:div w:id="1972249887">
      <w:bodyDiv w:val="1"/>
      <w:marLeft w:val="0"/>
      <w:marRight w:val="0"/>
      <w:marTop w:val="0"/>
      <w:marBottom w:val="0"/>
      <w:divBdr>
        <w:top w:val="none" w:sz="0" w:space="0" w:color="auto"/>
        <w:left w:val="none" w:sz="0" w:space="0" w:color="auto"/>
        <w:bottom w:val="none" w:sz="0" w:space="0" w:color="auto"/>
        <w:right w:val="none" w:sz="0" w:space="0" w:color="auto"/>
      </w:divBdr>
    </w:div>
    <w:div w:id="1975788604">
      <w:bodyDiv w:val="1"/>
      <w:marLeft w:val="0"/>
      <w:marRight w:val="0"/>
      <w:marTop w:val="0"/>
      <w:marBottom w:val="0"/>
      <w:divBdr>
        <w:top w:val="none" w:sz="0" w:space="0" w:color="auto"/>
        <w:left w:val="none" w:sz="0" w:space="0" w:color="auto"/>
        <w:bottom w:val="none" w:sz="0" w:space="0" w:color="auto"/>
        <w:right w:val="none" w:sz="0" w:space="0" w:color="auto"/>
      </w:divBdr>
    </w:div>
    <w:div w:id="1979218791">
      <w:bodyDiv w:val="1"/>
      <w:marLeft w:val="0"/>
      <w:marRight w:val="0"/>
      <w:marTop w:val="0"/>
      <w:marBottom w:val="0"/>
      <w:divBdr>
        <w:top w:val="none" w:sz="0" w:space="0" w:color="auto"/>
        <w:left w:val="none" w:sz="0" w:space="0" w:color="auto"/>
        <w:bottom w:val="none" w:sz="0" w:space="0" w:color="auto"/>
        <w:right w:val="none" w:sz="0" w:space="0" w:color="auto"/>
      </w:divBdr>
    </w:div>
    <w:div w:id="1990287669">
      <w:bodyDiv w:val="1"/>
      <w:marLeft w:val="0"/>
      <w:marRight w:val="0"/>
      <w:marTop w:val="0"/>
      <w:marBottom w:val="0"/>
      <w:divBdr>
        <w:top w:val="none" w:sz="0" w:space="0" w:color="auto"/>
        <w:left w:val="none" w:sz="0" w:space="0" w:color="auto"/>
        <w:bottom w:val="none" w:sz="0" w:space="0" w:color="auto"/>
        <w:right w:val="none" w:sz="0" w:space="0" w:color="auto"/>
      </w:divBdr>
    </w:div>
    <w:div w:id="1994142414">
      <w:bodyDiv w:val="1"/>
      <w:marLeft w:val="0"/>
      <w:marRight w:val="0"/>
      <w:marTop w:val="0"/>
      <w:marBottom w:val="0"/>
      <w:divBdr>
        <w:top w:val="none" w:sz="0" w:space="0" w:color="auto"/>
        <w:left w:val="none" w:sz="0" w:space="0" w:color="auto"/>
        <w:bottom w:val="none" w:sz="0" w:space="0" w:color="auto"/>
        <w:right w:val="none" w:sz="0" w:space="0" w:color="auto"/>
      </w:divBdr>
    </w:div>
    <w:div w:id="2009014682">
      <w:bodyDiv w:val="1"/>
      <w:marLeft w:val="0"/>
      <w:marRight w:val="0"/>
      <w:marTop w:val="0"/>
      <w:marBottom w:val="0"/>
      <w:divBdr>
        <w:top w:val="none" w:sz="0" w:space="0" w:color="auto"/>
        <w:left w:val="none" w:sz="0" w:space="0" w:color="auto"/>
        <w:bottom w:val="none" w:sz="0" w:space="0" w:color="auto"/>
        <w:right w:val="none" w:sz="0" w:space="0" w:color="auto"/>
      </w:divBdr>
    </w:div>
    <w:div w:id="2016758327">
      <w:bodyDiv w:val="1"/>
      <w:marLeft w:val="0"/>
      <w:marRight w:val="0"/>
      <w:marTop w:val="0"/>
      <w:marBottom w:val="0"/>
      <w:divBdr>
        <w:top w:val="none" w:sz="0" w:space="0" w:color="auto"/>
        <w:left w:val="none" w:sz="0" w:space="0" w:color="auto"/>
        <w:bottom w:val="none" w:sz="0" w:space="0" w:color="auto"/>
        <w:right w:val="none" w:sz="0" w:space="0" w:color="auto"/>
      </w:divBdr>
    </w:div>
    <w:div w:id="2021661253">
      <w:bodyDiv w:val="1"/>
      <w:marLeft w:val="0"/>
      <w:marRight w:val="0"/>
      <w:marTop w:val="0"/>
      <w:marBottom w:val="0"/>
      <w:divBdr>
        <w:top w:val="none" w:sz="0" w:space="0" w:color="auto"/>
        <w:left w:val="none" w:sz="0" w:space="0" w:color="auto"/>
        <w:bottom w:val="none" w:sz="0" w:space="0" w:color="auto"/>
        <w:right w:val="none" w:sz="0" w:space="0" w:color="auto"/>
      </w:divBdr>
    </w:div>
    <w:div w:id="2030794821">
      <w:bodyDiv w:val="1"/>
      <w:marLeft w:val="0"/>
      <w:marRight w:val="0"/>
      <w:marTop w:val="0"/>
      <w:marBottom w:val="0"/>
      <w:divBdr>
        <w:top w:val="none" w:sz="0" w:space="0" w:color="auto"/>
        <w:left w:val="none" w:sz="0" w:space="0" w:color="auto"/>
        <w:bottom w:val="none" w:sz="0" w:space="0" w:color="auto"/>
        <w:right w:val="none" w:sz="0" w:space="0" w:color="auto"/>
      </w:divBdr>
    </w:div>
    <w:div w:id="2034452036">
      <w:bodyDiv w:val="1"/>
      <w:marLeft w:val="0"/>
      <w:marRight w:val="0"/>
      <w:marTop w:val="0"/>
      <w:marBottom w:val="0"/>
      <w:divBdr>
        <w:top w:val="none" w:sz="0" w:space="0" w:color="auto"/>
        <w:left w:val="none" w:sz="0" w:space="0" w:color="auto"/>
        <w:bottom w:val="none" w:sz="0" w:space="0" w:color="auto"/>
        <w:right w:val="none" w:sz="0" w:space="0" w:color="auto"/>
      </w:divBdr>
    </w:div>
    <w:div w:id="2046830609">
      <w:bodyDiv w:val="1"/>
      <w:marLeft w:val="0"/>
      <w:marRight w:val="0"/>
      <w:marTop w:val="0"/>
      <w:marBottom w:val="0"/>
      <w:divBdr>
        <w:top w:val="none" w:sz="0" w:space="0" w:color="auto"/>
        <w:left w:val="none" w:sz="0" w:space="0" w:color="auto"/>
        <w:bottom w:val="none" w:sz="0" w:space="0" w:color="auto"/>
        <w:right w:val="none" w:sz="0" w:space="0" w:color="auto"/>
      </w:divBdr>
    </w:div>
    <w:div w:id="2048597428">
      <w:bodyDiv w:val="1"/>
      <w:marLeft w:val="0"/>
      <w:marRight w:val="0"/>
      <w:marTop w:val="0"/>
      <w:marBottom w:val="0"/>
      <w:divBdr>
        <w:top w:val="none" w:sz="0" w:space="0" w:color="auto"/>
        <w:left w:val="none" w:sz="0" w:space="0" w:color="auto"/>
        <w:bottom w:val="none" w:sz="0" w:space="0" w:color="auto"/>
        <w:right w:val="none" w:sz="0" w:space="0" w:color="auto"/>
      </w:divBdr>
    </w:div>
    <w:div w:id="2049837940">
      <w:bodyDiv w:val="1"/>
      <w:marLeft w:val="0"/>
      <w:marRight w:val="0"/>
      <w:marTop w:val="0"/>
      <w:marBottom w:val="0"/>
      <w:divBdr>
        <w:top w:val="none" w:sz="0" w:space="0" w:color="auto"/>
        <w:left w:val="none" w:sz="0" w:space="0" w:color="auto"/>
        <w:bottom w:val="none" w:sz="0" w:space="0" w:color="auto"/>
        <w:right w:val="none" w:sz="0" w:space="0" w:color="auto"/>
      </w:divBdr>
    </w:div>
    <w:div w:id="2050103481">
      <w:bodyDiv w:val="1"/>
      <w:marLeft w:val="0"/>
      <w:marRight w:val="0"/>
      <w:marTop w:val="0"/>
      <w:marBottom w:val="0"/>
      <w:divBdr>
        <w:top w:val="none" w:sz="0" w:space="0" w:color="auto"/>
        <w:left w:val="none" w:sz="0" w:space="0" w:color="auto"/>
        <w:bottom w:val="none" w:sz="0" w:space="0" w:color="auto"/>
        <w:right w:val="none" w:sz="0" w:space="0" w:color="auto"/>
      </w:divBdr>
    </w:div>
    <w:div w:id="2051612119">
      <w:bodyDiv w:val="1"/>
      <w:marLeft w:val="0"/>
      <w:marRight w:val="0"/>
      <w:marTop w:val="0"/>
      <w:marBottom w:val="0"/>
      <w:divBdr>
        <w:top w:val="none" w:sz="0" w:space="0" w:color="auto"/>
        <w:left w:val="none" w:sz="0" w:space="0" w:color="auto"/>
        <w:bottom w:val="none" w:sz="0" w:space="0" w:color="auto"/>
        <w:right w:val="none" w:sz="0" w:space="0" w:color="auto"/>
      </w:divBdr>
    </w:div>
    <w:div w:id="2055618951">
      <w:bodyDiv w:val="1"/>
      <w:marLeft w:val="0"/>
      <w:marRight w:val="0"/>
      <w:marTop w:val="0"/>
      <w:marBottom w:val="0"/>
      <w:divBdr>
        <w:top w:val="none" w:sz="0" w:space="0" w:color="auto"/>
        <w:left w:val="none" w:sz="0" w:space="0" w:color="auto"/>
        <w:bottom w:val="none" w:sz="0" w:space="0" w:color="auto"/>
        <w:right w:val="none" w:sz="0" w:space="0" w:color="auto"/>
      </w:divBdr>
    </w:div>
    <w:div w:id="2057268895">
      <w:bodyDiv w:val="1"/>
      <w:marLeft w:val="0"/>
      <w:marRight w:val="0"/>
      <w:marTop w:val="0"/>
      <w:marBottom w:val="0"/>
      <w:divBdr>
        <w:top w:val="none" w:sz="0" w:space="0" w:color="auto"/>
        <w:left w:val="none" w:sz="0" w:space="0" w:color="auto"/>
        <w:bottom w:val="none" w:sz="0" w:space="0" w:color="auto"/>
        <w:right w:val="none" w:sz="0" w:space="0" w:color="auto"/>
      </w:divBdr>
    </w:div>
    <w:div w:id="2065180995">
      <w:bodyDiv w:val="1"/>
      <w:marLeft w:val="0"/>
      <w:marRight w:val="0"/>
      <w:marTop w:val="0"/>
      <w:marBottom w:val="0"/>
      <w:divBdr>
        <w:top w:val="none" w:sz="0" w:space="0" w:color="auto"/>
        <w:left w:val="none" w:sz="0" w:space="0" w:color="auto"/>
        <w:bottom w:val="none" w:sz="0" w:space="0" w:color="auto"/>
        <w:right w:val="none" w:sz="0" w:space="0" w:color="auto"/>
      </w:divBdr>
    </w:div>
    <w:div w:id="2065906011">
      <w:bodyDiv w:val="1"/>
      <w:marLeft w:val="0"/>
      <w:marRight w:val="0"/>
      <w:marTop w:val="0"/>
      <w:marBottom w:val="0"/>
      <w:divBdr>
        <w:top w:val="none" w:sz="0" w:space="0" w:color="auto"/>
        <w:left w:val="none" w:sz="0" w:space="0" w:color="auto"/>
        <w:bottom w:val="none" w:sz="0" w:space="0" w:color="auto"/>
        <w:right w:val="none" w:sz="0" w:space="0" w:color="auto"/>
      </w:divBdr>
    </w:div>
    <w:div w:id="2072149416">
      <w:bodyDiv w:val="1"/>
      <w:marLeft w:val="0"/>
      <w:marRight w:val="0"/>
      <w:marTop w:val="0"/>
      <w:marBottom w:val="0"/>
      <w:divBdr>
        <w:top w:val="none" w:sz="0" w:space="0" w:color="auto"/>
        <w:left w:val="none" w:sz="0" w:space="0" w:color="auto"/>
        <w:bottom w:val="none" w:sz="0" w:space="0" w:color="auto"/>
        <w:right w:val="none" w:sz="0" w:space="0" w:color="auto"/>
      </w:divBdr>
    </w:div>
    <w:div w:id="2073845880">
      <w:bodyDiv w:val="1"/>
      <w:marLeft w:val="0"/>
      <w:marRight w:val="0"/>
      <w:marTop w:val="0"/>
      <w:marBottom w:val="0"/>
      <w:divBdr>
        <w:top w:val="none" w:sz="0" w:space="0" w:color="auto"/>
        <w:left w:val="none" w:sz="0" w:space="0" w:color="auto"/>
        <w:bottom w:val="none" w:sz="0" w:space="0" w:color="auto"/>
        <w:right w:val="none" w:sz="0" w:space="0" w:color="auto"/>
      </w:divBdr>
    </w:div>
    <w:div w:id="2134252942">
      <w:bodyDiv w:val="1"/>
      <w:marLeft w:val="0"/>
      <w:marRight w:val="0"/>
      <w:marTop w:val="0"/>
      <w:marBottom w:val="0"/>
      <w:divBdr>
        <w:top w:val="none" w:sz="0" w:space="0" w:color="auto"/>
        <w:left w:val="none" w:sz="0" w:space="0" w:color="auto"/>
        <w:bottom w:val="none" w:sz="0" w:space="0" w:color="auto"/>
        <w:right w:val="none" w:sz="0" w:space="0" w:color="auto"/>
      </w:divBdr>
    </w:div>
    <w:div w:id="21449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demvisinh.vn/san-pham/xu-ly-nuoc-thai-sinh-hoat/"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31459</Words>
  <Characters>179322</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PHẦN MỞ ĐẦU</vt:lpstr>
    </vt:vector>
  </TitlesOfParts>
  <Company>Sky123.Org</Company>
  <LinksUpToDate>false</LinksUpToDate>
  <CharactersWithSpaces>210361</CharactersWithSpaces>
  <SharedDoc>false</SharedDoc>
  <HLinks>
    <vt:vector size="816" baseType="variant">
      <vt:variant>
        <vt:i4>4259867</vt:i4>
      </vt:variant>
      <vt:variant>
        <vt:i4>816</vt:i4>
      </vt:variant>
      <vt:variant>
        <vt:i4>0</vt:i4>
      </vt:variant>
      <vt:variant>
        <vt:i4>5</vt:i4>
      </vt:variant>
      <vt:variant>
        <vt:lpwstr>https://demvisinh.vn/san-pham/xu-ly-nuoc-thai-sinh-hoat/</vt:lpwstr>
      </vt:variant>
      <vt:variant>
        <vt:lpwstr/>
      </vt:variant>
      <vt:variant>
        <vt:i4>1638449</vt:i4>
      </vt:variant>
      <vt:variant>
        <vt:i4>809</vt:i4>
      </vt:variant>
      <vt:variant>
        <vt:i4>0</vt:i4>
      </vt:variant>
      <vt:variant>
        <vt:i4>5</vt:i4>
      </vt:variant>
      <vt:variant>
        <vt:lpwstr/>
      </vt:variant>
      <vt:variant>
        <vt:lpwstr>_Toc107921566</vt:lpwstr>
      </vt:variant>
      <vt:variant>
        <vt:i4>1638449</vt:i4>
      </vt:variant>
      <vt:variant>
        <vt:i4>800</vt:i4>
      </vt:variant>
      <vt:variant>
        <vt:i4>0</vt:i4>
      </vt:variant>
      <vt:variant>
        <vt:i4>5</vt:i4>
      </vt:variant>
      <vt:variant>
        <vt:lpwstr/>
      </vt:variant>
      <vt:variant>
        <vt:lpwstr>_Toc107921565</vt:lpwstr>
      </vt:variant>
      <vt:variant>
        <vt:i4>1638449</vt:i4>
      </vt:variant>
      <vt:variant>
        <vt:i4>794</vt:i4>
      </vt:variant>
      <vt:variant>
        <vt:i4>0</vt:i4>
      </vt:variant>
      <vt:variant>
        <vt:i4>5</vt:i4>
      </vt:variant>
      <vt:variant>
        <vt:lpwstr/>
      </vt:variant>
      <vt:variant>
        <vt:lpwstr>_Toc107921564</vt:lpwstr>
      </vt:variant>
      <vt:variant>
        <vt:i4>1638449</vt:i4>
      </vt:variant>
      <vt:variant>
        <vt:i4>788</vt:i4>
      </vt:variant>
      <vt:variant>
        <vt:i4>0</vt:i4>
      </vt:variant>
      <vt:variant>
        <vt:i4>5</vt:i4>
      </vt:variant>
      <vt:variant>
        <vt:lpwstr/>
      </vt:variant>
      <vt:variant>
        <vt:lpwstr>_Toc107921563</vt:lpwstr>
      </vt:variant>
      <vt:variant>
        <vt:i4>1638449</vt:i4>
      </vt:variant>
      <vt:variant>
        <vt:i4>782</vt:i4>
      </vt:variant>
      <vt:variant>
        <vt:i4>0</vt:i4>
      </vt:variant>
      <vt:variant>
        <vt:i4>5</vt:i4>
      </vt:variant>
      <vt:variant>
        <vt:lpwstr/>
      </vt:variant>
      <vt:variant>
        <vt:lpwstr>_Toc107921562</vt:lpwstr>
      </vt:variant>
      <vt:variant>
        <vt:i4>1638449</vt:i4>
      </vt:variant>
      <vt:variant>
        <vt:i4>776</vt:i4>
      </vt:variant>
      <vt:variant>
        <vt:i4>0</vt:i4>
      </vt:variant>
      <vt:variant>
        <vt:i4>5</vt:i4>
      </vt:variant>
      <vt:variant>
        <vt:lpwstr/>
      </vt:variant>
      <vt:variant>
        <vt:lpwstr>_Toc107921561</vt:lpwstr>
      </vt:variant>
      <vt:variant>
        <vt:i4>1638449</vt:i4>
      </vt:variant>
      <vt:variant>
        <vt:i4>770</vt:i4>
      </vt:variant>
      <vt:variant>
        <vt:i4>0</vt:i4>
      </vt:variant>
      <vt:variant>
        <vt:i4>5</vt:i4>
      </vt:variant>
      <vt:variant>
        <vt:lpwstr/>
      </vt:variant>
      <vt:variant>
        <vt:lpwstr>_Toc107921560</vt:lpwstr>
      </vt:variant>
      <vt:variant>
        <vt:i4>1703985</vt:i4>
      </vt:variant>
      <vt:variant>
        <vt:i4>764</vt:i4>
      </vt:variant>
      <vt:variant>
        <vt:i4>0</vt:i4>
      </vt:variant>
      <vt:variant>
        <vt:i4>5</vt:i4>
      </vt:variant>
      <vt:variant>
        <vt:lpwstr/>
      </vt:variant>
      <vt:variant>
        <vt:lpwstr>_Toc107921559</vt:lpwstr>
      </vt:variant>
      <vt:variant>
        <vt:i4>1703985</vt:i4>
      </vt:variant>
      <vt:variant>
        <vt:i4>758</vt:i4>
      </vt:variant>
      <vt:variant>
        <vt:i4>0</vt:i4>
      </vt:variant>
      <vt:variant>
        <vt:i4>5</vt:i4>
      </vt:variant>
      <vt:variant>
        <vt:lpwstr/>
      </vt:variant>
      <vt:variant>
        <vt:lpwstr>_Toc107921558</vt:lpwstr>
      </vt:variant>
      <vt:variant>
        <vt:i4>1703985</vt:i4>
      </vt:variant>
      <vt:variant>
        <vt:i4>752</vt:i4>
      </vt:variant>
      <vt:variant>
        <vt:i4>0</vt:i4>
      </vt:variant>
      <vt:variant>
        <vt:i4>5</vt:i4>
      </vt:variant>
      <vt:variant>
        <vt:lpwstr/>
      </vt:variant>
      <vt:variant>
        <vt:lpwstr>_Toc107921557</vt:lpwstr>
      </vt:variant>
      <vt:variant>
        <vt:i4>1703985</vt:i4>
      </vt:variant>
      <vt:variant>
        <vt:i4>746</vt:i4>
      </vt:variant>
      <vt:variant>
        <vt:i4>0</vt:i4>
      </vt:variant>
      <vt:variant>
        <vt:i4>5</vt:i4>
      </vt:variant>
      <vt:variant>
        <vt:lpwstr/>
      </vt:variant>
      <vt:variant>
        <vt:lpwstr>_Toc107921556</vt:lpwstr>
      </vt:variant>
      <vt:variant>
        <vt:i4>1703985</vt:i4>
      </vt:variant>
      <vt:variant>
        <vt:i4>740</vt:i4>
      </vt:variant>
      <vt:variant>
        <vt:i4>0</vt:i4>
      </vt:variant>
      <vt:variant>
        <vt:i4>5</vt:i4>
      </vt:variant>
      <vt:variant>
        <vt:lpwstr/>
      </vt:variant>
      <vt:variant>
        <vt:lpwstr>_Toc107921555</vt:lpwstr>
      </vt:variant>
      <vt:variant>
        <vt:i4>1703985</vt:i4>
      </vt:variant>
      <vt:variant>
        <vt:i4>734</vt:i4>
      </vt:variant>
      <vt:variant>
        <vt:i4>0</vt:i4>
      </vt:variant>
      <vt:variant>
        <vt:i4>5</vt:i4>
      </vt:variant>
      <vt:variant>
        <vt:lpwstr/>
      </vt:variant>
      <vt:variant>
        <vt:lpwstr>_Toc107921554</vt:lpwstr>
      </vt:variant>
      <vt:variant>
        <vt:i4>1703985</vt:i4>
      </vt:variant>
      <vt:variant>
        <vt:i4>728</vt:i4>
      </vt:variant>
      <vt:variant>
        <vt:i4>0</vt:i4>
      </vt:variant>
      <vt:variant>
        <vt:i4>5</vt:i4>
      </vt:variant>
      <vt:variant>
        <vt:lpwstr/>
      </vt:variant>
      <vt:variant>
        <vt:lpwstr>_Toc107921553</vt:lpwstr>
      </vt:variant>
      <vt:variant>
        <vt:i4>1703985</vt:i4>
      </vt:variant>
      <vt:variant>
        <vt:i4>722</vt:i4>
      </vt:variant>
      <vt:variant>
        <vt:i4>0</vt:i4>
      </vt:variant>
      <vt:variant>
        <vt:i4>5</vt:i4>
      </vt:variant>
      <vt:variant>
        <vt:lpwstr/>
      </vt:variant>
      <vt:variant>
        <vt:lpwstr>_Toc107921552</vt:lpwstr>
      </vt:variant>
      <vt:variant>
        <vt:i4>1703985</vt:i4>
      </vt:variant>
      <vt:variant>
        <vt:i4>716</vt:i4>
      </vt:variant>
      <vt:variant>
        <vt:i4>0</vt:i4>
      </vt:variant>
      <vt:variant>
        <vt:i4>5</vt:i4>
      </vt:variant>
      <vt:variant>
        <vt:lpwstr/>
      </vt:variant>
      <vt:variant>
        <vt:lpwstr>_Toc107921551</vt:lpwstr>
      </vt:variant>
      <vt:variant>
        <vt:i4>1703985</vt:i4>
      </vt:variant>
      <vt:variant>
        <vt:i4>710</vt:i4>
      </vt:variant>
      <vt:variant>
        <vt:i4>0</vt:i4>
      </vt:variant>
      <vt:variant>
        <vt:i4>5</vt:i4>
      </vt:variant>
      <vt:variant>
        <vt:lpwstr/>
      </vt:variant>
      <vt:variant>
        <vt:lpwstr>_Toc107921550</vt:lpwstr>
      </vt:variant>
      <vt:variant>
        <vt:i4>1769521</vt:i4>
      </vt:variant>
      <vt:variant>
        <vt:i4>704</vt:i4>
      </vt:variant>
      <vt:variant>
        <vt:i4>0</vt:i4>
      </vt:variant>
      <vt:variant>
        <vt:i4>5</vt:i4>
      </vt:variant>
      <vt:variant>
        <vt:lpwstr/>
      </vt:variant>
      <vt:variant>
        <vt:lpwstr>_Toc107921549</vt:lpwstr>
      </vt:variant>
      <vt:variant>
        <vt:i4>1769521</vt:i4>
      </vt:variant>
      <vt:variant>
        <vt:i4>698</vt:i4>
      </vt:variant>
      <vt:variant>
        <vt:i4>0</vt:i4>
      </vt:variant>
      <vt:variant>
        <vt:i4>5</vt:i4>
      </vt:variant>
      <vt:variant>
        <vt:lpwstr/>
      </vt:variant>
      <vt:variant>
        <vt:lpwstr>_Toc107921549</vt:lpwstr>
      </vt:variant>
      <vt:variant>
        <vt:i4>1769521</vt:i4>
      </vt:variant>
      <vt:variant>
        <vt:i4>692</vt:i4>
      </vt:variant>
      <vt:variant>
        <vt:i4>0</vt:i4>
      </vt:variant>
      <vt:variant>
        <vt:i4>5</vt:i4>
      </vt:variant>
      <vt:variant>
        <vt:lpwstr/>
      </vt:variant>
      <vt:variant>
        <vt:lpwstr>_Toc107921549</vt:lpwstr>
      </vt:variant>
      <vt:variant>
        <vt:i4>1769521</vt:i4>
      </vt:variant>
      <vt:variant>
        <vt:i4>686</vt:i4>
      </vt:variant>
      <vt:variant>
        <vt:i4>0</vt:i4>
      </vt:variant>
      <vt:variant>
        <vt:i4>5</vt:i4>
      </vt:variant>
      <vt:variant>
        <vt:lpwstr/>
      </vt:variant>
      <vt:variant>
        <vt:lpwstr>_Toc107921549</vt:lpwstr>
      </vt:variant>
      <vt:variant>
        <vt:i4>1769521</vt:i4>
      </vt:variant>
      <vt:variant>
        <vt:i4>680</vt:i4>
      </vt:variant>
      <vt:variant>
        <vt:i4>0</vt:i4>
      </vt:variant>
      <vt:variant>
        <vt:i4>5</vt:i4>
      </vt:variant>
      <vt:variant>
        <vt:lpwstr/>
      </vt:variant>
      <vt:variant>
        <vt:lpwstr>_Toc107921549</vt:lpwstr>
      </vt:variant>
      <vt:variant>
        <vt:i4>1769521</vt:i4>
      </vt:variant>
      <vt:variant>
        <vt:i4>674</vt:i4>
      </vt:variant>
      <vt:variant>
        <vt:i4>0</vt:i4>
      </vt:variant>
      <vt:variant>
        <vt:i4>5</vt:i4>
      </vt:variant>
      <vt:variant>
        <vt:lpwstr/>
      </vt:variant>
      <vt:variant>
        <vt:lpwstr>_Toc107921548</vt:lpwstr>
      </vt:variant>
      <vt:variant>
        <vt:i4>1769521</vt:i4>
      </vt:variant>
      <vt:variant>
        <vt:i4>668</vt:i4>
      </vt:variant>
      <vt:variant>
        <vt:i4>0</vt:i4>
      </vt:variant>
      <vt:variant>
        <vt:i4>5</vt:i4>
      </vt:variant>
      <vt:variant>
        <vt:lpwstr/>
      </vt:variant>
      <vt:variant>
        <vt:lpwstr>_Toc107921547</vt:lpwstr>
      </vt:variant>
      <vt:variant>
        <vt:i4>1769521</vt:i4>
      </vt:variant>
      <vt:variant>
        <vt:i4>662</vt:i4>
      </vt:variant>
      <vt:variant>
        <vt:i4>0</vt:i4>
      </vt:variant>
      <vt:variant>
        <vt:i4>5</vt:i4>
      </vt:variant>
      <vt:variant>
        <vt:lpwstr/>
      </vt:variant>
      <vt:variant>
        <vt:lpwstr>_Toc107921546</vt:lpwstr>
      </vt:variant>
      <vt:variant>
        <vt:i4>1769521</vt:i4>
      </vt:variant>
      <vt:variant>
        <vt:i4>656</vt:i4>
      </vt:variant>
      <vt:variant>
        <vt:i4>0</vt:i4>
      </vt:variant>
      <vt:variant>
        <vt:i4>5</vt:i4>
      </vt:variant>
      <vt:variant>
        <vt:lpwstr/>
      </vt:variant>
      <vt:variant>
        <vt:lpwstr>_Toc107921545</vt:lpwstr>
      </vt:variant>
      <vt:variant>
        <vt:i4>1769521</vt:i4>
      </vt:variant>
      <vt:variant>
        <vt:i4>650</vt:i4>
      </vt:variant>
      <vt:variant>
        <vt:i4>0</vt:i4>
      </vt:variant>
      <vt:variant>
        <vt:i4>5</vt:i4>
      </vt:variant>
      <vt:variant>
        <vt:lpwstr/>
      </vt:variant>
      <vt:variant>
        <vt:lpwstr>_Toc107921544</vt:lpwstr>
      </vt:variant>
      <vt:variant>
        <vt:i4>1769521</vt:i4>
      </vt:variant>
      <vt:variant>
        <vt:i4>644</vt:i4>
      </vt:variant>
      <vt:variant>
        <vt:i4>0</vt:i4>
      </vt:variant>
      <vt:variant>
        <vt:i4>5</vt:i4>
      </vt:variant>
      <vt:variant>
        <vt:lpwstr/>
      </vt:variant>
      <vt:variant>
        <vt:lpwstr>_Toc107921543</vt:lpwstr>
      </vt:variant>
      <vt:variant>
        <vt:i4>1769521</vt:i4>
      </vt:variant>
      <vt:variant>
        <vt:i4>638</vt:i4>
      </vt:variant>
      <vt:variant>
        <vt:i4>0</vt:i4>
      </vt:variant>
      <vt:variant>
        <vt:i4>5</vt:i4>
      </vt:variant>
      <vt:variant>
        <vt:lpwstr/>
      </vt:variant>
      <vt:variant>
        <vt:lpwstr>_Toc107921542</vt:lpwstr>
      </vt:variant>
      <vt:variant>
        <vt:i4>1769521</vt:i4>
      </vt:variant>
      <vt:variant>
        <vt:i4>632</vt:i4>
      </vt:variant>
      <vt:variant>
        <vt:i4>0</vt:i4>
      </vt:variant>
      <vt:variant>
        <vt:i4>5</vt:i4>
      </vt:variant>
      <vt:variant>
        <vt:lpwstr/>
      </vt:variant>
      <vt:variant>
        <vt:lpwstr>_Toc107921541</vt:lpwstr>
      </vt:variant>
      <vt:variant>
        <vt:i4>1769521</vt:i4>
      </vt:variant>
      <vt:variant>
        <vt:i4>626</vt:i4>
      </vt:variant>
      <vt:variant>
        <vt:i4>0</vt:i4>
      </vt:variant>
      <vt:variant>
        <vt:i4>5</vt:i4>
      </vt:variant>
      <vt:variant>
        <vt:lpwstr/>
      </vt:variant>
      <vt:variant>
        <vt:lpwstr>_Toc107921540</vt:lpwstr>
      </vt:variant>
      <vt:variant>
        <vt:i4>1835057</vt:i4>
      </vt:variant>
      <vt:variant>
        <vt:i4>620</vt:i4>
      </vt:variant>
      <vt:variant>
        <vt:i4>0</vt:i4>
      </vt:variant>
      <vt:variant>
        <vt:i4>5</vt:i4>
      </vt:variant>
      <vt:variant>
        <vt:lpwstr/>
      </vt:variant>
      <vt:variant>
        <vt:lpwstr>_Toc107921539</vt:lpwstr>
      </vt:variant>
      <vt:variant>
        <vt:i4>1835057</vt:i4>
      </vt:variant>
      <vt:variant>
        <vt:i4>614</vt:i4>
      </vt:variant>
      <vt:variant>
        <vt:i4>0</vt:i4>
      </vt:variant>
      <vt:variant>
        <vt:i4>5</vt:i4>
      </vt:variant>
      <vt:variant>
        <vt:lpwstr/>
      </vt:variant>
      <vt:variant>
        <vt:lpwstr>_Toc107921539</vt:lpwstr>
      </vt:variant>
      <vt:variant>
        <vt:i4>1835057</vt:i4>
      </vt:variant>
      <vt:variant>
        <vt:i4>608</vt:i4>
      </vt:variant>
      <vt:variant>
        <vt:i4>0</vt:i4>
      </vt:variant>
      <vt:variant>
        <vt:i4>5</vt:i4>
      </vt:variant>
      <vt:variant>
        <vt:lpwstr/>
      </vt:variant>
      <vt:variant>
        <vt:lpwstr>_Toc107921538</vt:lpwstr>
      </vt:variant>
      <vt:variant>
        <vt:i4>1835057</vt:i4>
      </vt:variant>
      <vt:variant>
        <vt:i4>602</vt:i4>
      </vt:variant>
      <vt:variant>
        <vt:i4>0</vt:i4>
      </vt:variant>
      <vt:variant>
        <vt:i4>5</vt:i4>
      </vt:variant>
      <vt:variant>
        <vt:lpwstr/>
      </vt:variant>
      <vt:variant>
        <vt:lpwstr>_Toc107921537</vt:lpwstr>
      </vt:variant>
      <vt:variant>
        <vt:i4>1835057</vt:i4>
      </vt:variant>
      <vt:variant>
        <vt:i4>596</vt:i4>
      </vt:variant>
      <vt:variant>
        <vt:i4>0</vt:i4>
      </vt:variant>
      <vt:variant>
        <vt:i4>5</vt:i4>
      </vt:variant>
      <vt:variant>
        <vt:lpwstr/>
      </vt:variant>
      <vt:variant>
        <vt:lpwstr>_Toc107921536</vt:lpwstr>
      </vt:variant>
      <vt:variant>
        <vt:i4>1835057</vt:i4>
      </vt:variant>
      <vt:variant>
        <vt:i4>590</vt:i4>
      </vt:variant>
      <vt:variant>
        <vt:i4>0</vt:i4>
      </vt:variant>
      <vt:variant>
        <vt:i4>5</vt:i4>
      </vt:variant>
      <vt:variant>
        <vt:lpwstr/>
      </vt:variant>
      <vt:variant>
        <vt:lpwstr>_Toc107921535</vt:lpwstr>
      </vt:variant>
      <vt:variant>
        <vt:i4>1835057</vt:i4>
      </vt:variant>
      <vt:variant>
        <vt:i4>584</vt:i4>
      </vt:variant>
      <vt:variant>
        <vt:i4>0</vt:i4>
      </vt:variant>
      <vt:variant>
        <vt:i4>5</vt:i4>
      </vt:variant>
      <vt:variant>
        <vt:lpwstr/>
      </vt:variant>
      <vt:variant>
        <vt:lpwstr>_Toc107921534</vt:lpwstr>
      </vt:variant>
      <vt:variant>
        <vt:i4>1835057</vt:i4>
      </vt:variant>
      <vt:variant>
        <vt:i4>578</vt:i4>
      </vt:variant>
      <vt:variant>
        <vt:i4>0</vt:i4>
      </vt:variant>
      <vt:variant>
        <vt:i4>5</vt:i4>
      </vt:variant>
      <vt:variant>
        <vt:lpwstr/>
      </vt:variant>
      <vt:variant>
        <vt:lpwstr>_Toc107921533</vt:lpwstr>
      </vt:variant>
      <vt:variant>
        <vt:i4>1835057</vt:i4>
      </vt:variant>
      <vt:variant>
        <vt:i4>572</vt:i4>
      </vt:variant>
      <vt:variant>
        <vt:i4>0</vt:i4>
      </vt:variant>
      <vt:variant>
        <vt:i4>5</vt:i4>
      </vt:variant>
      <vt:variant>
        <vt:lpwstr/>
      </vt:variant>
      <vt:variant>
        <vt:lpwstr>_Toc107921532</vt:lpwstr>
      </vt:variant>
      <vt:variant>
        <vt:i4>1835057</vt:i4>
      </vt:variant>
      <vt:variant>
        <vt:i4>566</vt:i4>
      </vt:variant>
      <vt:variant>
        <vt:i4>0</vt:i4>
      </vt:variant>
      <vt:variant>
        <vt:i4>5</vt:i4>
      </vt:variant>
      <vt:variant>
        <vt:lpwstr/>
      </vt:variant>
      <vt:variant>
        <vt:lpwstr>_Toc107921531</vt:lpwstr>
      </vt:variant>
      <vt:variant>
        <vt:i4>1835057</vt:i4>
      </vt:variant>
      <vt:variant>
        <vt:i4>560</vt:i4>
      </vt:variant>
      <vt:variant>
        <vt:i4>0</vt:i4>
      </vt:variant>
      <vt:variant>
        <vt:i4>5</vt:i4>
      </vt:variant>
      <vt:variant>
        <vt:lpwstr/>
      </vt:variant>
      <vt:variant>
        <vt:lpwstr>_Toc107921530</vt:lpwstr>
      </vt:variant>
      <vt:variant>
        <vt:i4>1900593</vt:i4>
      </vt:variant>
      <vt:variant>
        <vt:i4>554</vt:i4>
      </vt:variant>
      <vt:variant>
        <vt:i4>0</vt:i4>
      </vt:variant>
      <vt:variant>
        <vt:i4>5</vt:i4>
      </vt:variant>
      <vt:variant>
        <vt:lpwstr/>
      </vt:variant>
      <vt:variant>
        <vt:lpwstr>_Toc107921529</vt:lpwstr>
      </vt:variant>
      <vt:variant>
        <vt:i4>1900593</vt:i4>
      </vt:variant>
      <vt:variant>
        <vt:i4>548</vt:i4>
      </vt:variant>
      <vt:variant>
        <vt:i4>0</vt:i4>
      </vt:variant>
      <vt:variant>
        <vt:i4>5</vt:i4>
      </vt:variant>
      <vt:variant>
        <vt:lpwstr/>
      </vt:variant>
      <vt:variant>
        <vt:lpwstr>_Toc107921528</vt:lpwstr>
      </vt:variant>
      <vt:variant>
        <vt:i4>1900593</vt:i4>
      </vt:variant>
      <vt:variant>
        <vt:i4>542</vt:i4>
      </vt:variant>
      <vt:variant>
        <vt:i4>0</vt:i4>
      </vt:variant>
      <vt:variant>
        <vt:i4>5</vt:i4>
      </vt:variant>
      <vt:variant>
        <vt:lpwstr/>
      </vt:variant>
      <vt:variant>
        <vt:lpwstr>_Toc107921527</vt:lpwstr>
      </vt:variant>
      <vt:variant>
        <vt:i4>1900593</vt:i4>
      </vt:variant>
      <vt:variant>
        <vt:i4>536</vt:i4>
      </vt:variant>
      <vt:variant>
        <vt:i4>0</vt:i4>
      </vt:variant>
      <vt:variant>
        <vt:i4>5</vt:i4>
      </vt:variant>
      <vt:variant>
        <vt:lpwstr/>
      </vt:variant>
      <vt:variant>
        <vt:lpwstr>_Toc107921526</vt:lpwstr>
      </vt:variant>
      <vt:variant>
        <vt:i4>1900593</vt:i4>
      </vt:variant>
      <vt:variant>
        <vt:i4>530</vt:i4>
      </vt:variant>
      <vt:variant>
        <vt:i4>0</vt:i4>
      </vt:variant>
      <vt:variant>
        <vt:i4>5</vt:i4>
      </vt:variant>
      <vt:variant>
        <vt:lpwstr/>
      </vt:variant>
      <vt:variant>
        <vt:lpwstr>_Toc107921525</vt:lpwstr>
      </vt:variant>
      <vt:variant>
        <vt:i4>1900593</vt:i4>
      </vt:variant>
      <vt:variant>
        <vt:i4>524</vt:i4>
      </vt:variant>
      <vt:variant>
        <vt:i4>0</vt:i4>
      </vt:variant>
      <vt:variant>
        <vt:i4>5</vt:i4>
      </vt:variant>
      <vt:variant>
        <vt:lpwstr/>
      </vt:variant>
      <vt:variant>
        <vt:lpwstr>_Toc107921524</vt:lpwstr>
      </vt:variant>
      <vt:variant>
        <vt:i4>1900593</vt:i4>
      </vt:variant>
      <vt:variant>
        <vt:i4>518</vt:i4>
      </vt:variant>
      <vt:variant>
        <vt:i4>0</vt:i4>
      </vt:variant>
      <vt:variant>
        <vt:i4>5</vt:i4>
      </vt:variant>
      <vt:variant>
        <vt:lpwstr/>
      </vt:variant>
      <vt:variant>
        <vt:lpwstr>_Toc107921523</vt:lpwstr>
      </vt:variant>
      <vt:variant>
        <vt:i4>1900593</vt:i4>
      </vt:variant>
      <vt:variant>
        <vt:i4>512</vt:i4>
      </vt:variant>
      <vt:variant>
        <vt:i4>0</vt:i4>
      </vt:variant>
      <vt:variant>
        <vt:i4>5</vt:i4>
      </vt:variant>
      <vt:variant>
        <vt:lpwstr/>
      </vt:variant>
      <vt:variant>
        <vt:lpwstr>_Toc107921522</vt:lpwstr>
      </vt:variant>
      <vt:variant>
        <vt:i4>1900593</vt:i4>
      </vt:variant>
      <vt:variant>
        <vt:i4>506</vt:i4>
      </vt:variant>
      <vt:variant>
        <vt:i4>0</vt:i4>
      </vt:variant>
      <vt:variant>
        <vt:i4>5</vt:i4>
      </vt:variant>
      <vt:variant>
        <vt:lpwstr/>
      </vt:variant>
      <vt:variant>
        <vt:lpwstr>_Toc107921520</vt:lpwstr>
      </vt:variant>
      <vt:variant>
        <vt:i4>1966129</vt:i4>
      </vt:variant>
      <vt:variant>
        <vt:i4>500</vt:i4>
      </vt:variant>
      <vt:variant>
        <vt:i4>0</vt:i4>
      </vt:variant>
      <vt:variant>
        <vt:i4>5</vt:i4>
      </vt:variant>
      <vt:variant>
        <vt:lpwstr/>
      </vt:variant>
      <vt:variant>
        <vt:lpwstr>_Toc107921519</vt:lpwstr>
      </vt:variant>
      <vt:variant>
        <vt:i4>1966129</vt:i4>
      </vt:variant>
      <vt:variant>
        <vt:i4>494</vt:i4>
      </vt:variant>
      <vt:variant>
        <vt:i4>0</vt:i4>
      </vt:variant>
      <vt:variant>
        <vt:i4>5</vt:i4>
      </vt:variant>
      <vt:variant>
        <vt:lpwstr/>
      </vt:variant>
      <vt:variant>
        <vt:lpwstr>_Toc107921518</vt:lpwstr>
      </vt:variant>
      <vt:variant>
        <vt:i4>1966129</vt:i4>
      </vt:variant>
      <vt:variant>
        <vt:i4>488</vt:i4>
      </vt:variant>
      <vt:variant>
        <vt:i4>0</vt:i4>
      </vt:variant>
      <vt:variant>
        <vt:i4>5</vt:i4>
      </vt:variant>
      <vt:variant>
        <vt:lpwstr/>
      </vt:variant>
      <vt:variant>
        <vt:lpwstr>_Toc107921517</vt:lpwstr>
      </vt:variant>
      <vt:variant>
        <vt:i4>1966129</vt:i4>
      </vt:variant>
      <vt:variant>
        <vt:i4>482</vt:i4>
      </vt:variant>
      <vt:variant>
        <vt:i4>0</vt:i4>
      </vt:variant>
      <vt:variant>
        <vt:i4>5</vt:i4>
      </vt:variant>
      <vt:variant>
        <vt:lpwstr/>
      </vt:variant>
      <vt:variant>
        <vt:lpwstr>_Toc107921516</vt:lpwstr>
      </vt:variant>
      <vt:variant>
        <vt:i4>1966129</vt:i4>
      </vt:variant>
      <vt:variant>
        <vt:i4>476</vt:i4>
      </vt:variant>
      <vt:variant>
        <vt:i4>0</vt:i4>
      </vt:variant>
      <vt:variant>
        <vt:i4>5</vt:i4>
      </vt:variant>
      <vt:variant>
        <vt:lpwstr/>
      </vt:variant>
      <vt:variant>
        <vt:lpwstr>_Toc107921515</vt:lpwstr>
      </vt:variant>
      <vt:variant>
        <vt:i4>1966129</vt:i4>
      </vt:variant>
      <vt:variant>
        <vt:i4>470</vt:i4>
      </vt:variant>
      <vt:variant>
        <vt:i4>0</vt:i4>
      </vt:variant>
      <vt:variant>
        <vt:i4>5</vt:i4>
      </vt:variant>
      <vt:variant>
        <vt:lpwstr/>
      </vt:variant>
      <vt:variant>
        <vt:lpwstr>_Toc107921514</vt:lpwstr>
      </vt:variant>
      <vt:variant>
        <vt:i4>1966129</vt:i4>
      </vt:variant>
      <vt:variant>
        <vt:i4>464</vt:i4>
      </vt:variant>
      <vt:variant>
        <vt:i4>0</vt:i4>
      </vt:variant>
      <vt:variant>
        <vt:i4>5</vt:i4>
      </vt:variant>
      <vt:variant>
        <vt:lpwstr/>
      </vt:variant>
      <vt:variant>
        <vt:lpwstr>_Toc107921513</vt:lpwstr>
      </vt:variant>
      <vt:variant>
        <vt:i4>1966129</vt:i4>
      </vt:variant>
      <vt:variant>
        <vt:i4>458</vt:i4>
      </vt:variant>
      <vt:variant>
        <vt:i4>0</vt:i4>
      </vt:variant>
      <vt:variant>
        <vt:i4>5</vt:i4>
      </vt:variant>
      <vt:variant>
        <vt:lpwstr/>
      </vt:variant>
      <vt:variant>
        <vt:lpwstr>_Toc107921512</vt:lpwstr>
      </vt:variant>
      <vt:variant>
        <vt:i4>1966129</vt:i4>
      </vt:variant>
      <vt:variant>
        <vt:i4>452</vt:i4>
      </vt:variant>
      <vt:variant>
        <vt:i4>0</vt:i4>
      </vt:variant>
      <vt:variant>
        <vt:i4>5</vt:i4>
      </vt:variant>
      <vt:variant>
        <vt:lpwstr/>
      </vt:variant>
      <vt:variant>
        <vt:lpwstr>_Toc107921511</vt:lpwstr>
      </vt:variant>
      <vt:variant>
        <vt:i4>1966129</vt:i4>
      </vt:variant>
      <vt:variant>
        <vt:i4>446</vt:i4>
      </vt:variant>
      <vt:variant>
        <vt:i4>0</vt:i4>
      </vt:variant>
      <vt:variant>
        <vt:i4>5</vt:i4>
      </vt:variant>
      <vt:variant>
        <vt:lpwstr/>
      </vt:variant>
      <vt:variant>
        <vt:lpwstr>_Toc107921510</vt:lpwstr>
      </vt:variant>
      <vt:variant>
        <vt:i4>2031665</vt:i4>
      </vt:variant>
      <vt:variant>
        <vt:i4>440</vt:i4>
      </vt:variant>
      <vt:variant>
        <vt:i4>0</vt:i4>
      </vt:variant>
      <vt:variant>
        <vt:i4>5</vt:i4>
      </vt:variant>
      <vt:variant>
        <vt:lpwstr/>
      </vt:variant>
      <vt:variant>
        <vt:lpwstr>_Toc107921509</vt:lpwstr>
      </vt:variant>
      <vt:variant>
        <vt:i4>2031665</vt:i4>
      </vt:variant>
      <vt:variant>
        <vt:i4>434</vt:i4>
      </vt:variant>
      <vt:variant>
        <vt:i4>0</vt:i4>
      </vt:variant>
      <vt:variant>
        <vt:i4>5</vt:i4>
      </vt:variant>
      <vt:variant>
        <vt:lpwstr/>
      </vt:variant>
      <vt:variant>
        <vt:lpwstr>_Toc107921508</vt:lpwstr>
      </vt:variant>
      <vt:variant>
        <vt:i4>2031665</vt:i4>
      </vt:variant>
      <vt:variant>
        <vt:i4>428</vt:i4>
      </vt:variant>
      <vt:variant>
        <vt:i4>0</vt:i4>
      </vt:variant>
      <vt:variant>
        <vt:i4>5</vt:i4>
      </vt:variant>
      <vt:variant>
        <vt:lpwstr/>
      </vt:variant>
      <vt:variant>
        <vt:lpwstr>_Toc107921507</vt:lpwstr>
      </vt:variant>
      <vt:variant>
        <vt:i4>2031665</vt:i4>
      </vt:variant>
      <vt:variant>
        <vt:i4>422</vt:i4>
      </vt:variant>
      <vt:variant>
        <vt:i4>0</vt:i4>
      </vt:variant>
      <vt:variant>
        <vt:i4>5</vt:i4>
      </vt:variant>
      <vt:variant>
        <vt:lpwstr/>
      </vt:variant>
      <vt:variant>
        <vt:lpwstr>_Toc107921506</vt:lpwstr>
      </vt:variant>
      <vt:variant>
        <vt:i4>2031665</vt:i4>
      </vt:variant>
      <vt:variant>
        <vt:i4>416</vt:i4>
      </vt:variant>
      <vt:variant>
        <vt:i4>0</vt:i4>
      </vt:variant>
      <vt:variant>
        <vt:i4>5</vt:i4>
      </vt:variant>
      <vt:variant>
        <vt:lpwstr/>
      </vt:variant>
      <vt:variant>
        <vt:lpwstr>_Toc107921505</vt:lpwstr>
      </vt:variant>
      <vt:variant>
        <vt:i4>2031665</vt:i4>
      </vt:variant>
      <vt:variant>
        <vt:i4>410</vt:i4>
      </vt:variant>
      <vt:variant>
        <vt:i4>0</vt:i4>
      </vt:variant>
      <vt:variant>
        <vt:i4>5</vt:i4>
      </vt:variant>
      <vt:variant>
        <vt:lpwstr/>
      </vt:variant>
      <vt:variant>
        <vt:lpwstr>_Toc107921504</vt:lpwstr>
      </vt:variant>
      <vt:variant>
        <vt:i4>2031665</vt:i4>
      </vt:variant>
      <vt:variant>
        <vt:i4>404</vt:i4>
      </vt:variant>
      <vt:variant>
        <vt:i4>0</vt:i4>
      </vt:variant>
      <vt:variant>
        <vt:i4>5</vt:i4>
      </vt:variant>
      <vt:variant>
        <vt:lpwstr/>
      </vt:variant>
      <vt:variant>
        <vt:lpwstr>_Toc107921503</vt:lpwstr>
      </vt:variant>
      <vt:variant>
        <vt:i4>2031665</vt:i4>
      </vt:variant>
      <vt:variant>
        <vt:i4>398</vt:i4>
      </vt:variant>
      <vt:variant>
        <vt:i4>0</vt:i4>
      </vt:variant>
      <vt:variant>
        <vt:i4>5</vt:i4>
      </vt:variant>
      <vt:variant>
        <vt:lpwstr/>
      </vt:variant>
      <vt:variant>
        <vt:lpwstr>_Toc107921502</vt:lpwstr>
      </vt:variant>
      <vt:variant>
        <vt:i4>2031665</vt:i4>
      </vt:variant>
      <vt:variant>
        <vt:i4>392</vt:i4>
      </vt:variant>
      <vt:variant>
        <vt:i4>0</vt:i4>
      </vt:variant>
      <vt:variant>
        <vt:i4>5</vt:i4>
      </vt:variant>
      <vt:variant>
        <vt:lpwstr/>
      </vt:variant>
      <vt:variant>
        <vt:lpwstr>_Toc107921501</vt:lpwstr>
      </vt:variant>
      <vt:variant>
        <vt:i4>2031665</vt:i4>
      </vt:variant>
      <vt:variant>
        <vt:i4>386</vt:i4>
      </vt:variant>
      <vt:variant>
        <vt:i4>0</vt:i4>
      </vt:variant>
      <vt:variant>
        <vt:i4>5</vt:i4>
      </vt:variant>
      <vt:variant>
        <vt:lpwstr/>
      </vt:variant>
      <vt:variant>
        <vt:lpwstr>_Toc107921500</vt:lpwstr>
      </vt:variant>
      <vt:variant>
        <vt:i4>1441840</vt:i4>
      </vt:variant>
      <vt:variant>
        <vt:i4>380</vt:i4>
      </vt:variant>
      <vt:variant>
        <vt:i4>0</vt:i4>
      </vt:variant>
      <vt:variant>
        <vt:i4>5</vt:i4>
      </vt:variant>
      <vt:variant>
        <vt:lpwstr/>
      </vt:variant>
      <vt:variant>
        <vt:lpwstr>_Toc107921499</vt:lpwstr>
      </vt:variant>
      <vt:variant>
        <vt:i4>1441840</vt:i4>
      </vt:variant>
      <vt:variant>
        <vt:i4>374</vt:i4>
      </vt:variant>
      <vt:variant>
        <vt:i4>0</vt:i4>
      </vt:variant>
      <vt:variant>
        <vt:i4>5</vt:i4>
      </vt:variant>
      <vt:variant>
        <vt:lpwstr/>
      </vt:variant>
      <vt:variant>
        <vt:lpwstr>_Toc107921497</vt:lpwstr>
      </vt:variant>
      <vt:variant>
        <vt:i4>1441840</vt:i4>
      </vt:variant>
      <vt:variant>
        <vt:i4>368</vt:i4>
      </vt:variant>
      <vt:variant>
        <vt:i4>0</vt:i4>
      </vt:variant>
      <vt:variant>
        <vt:i4>5</vt:i4>
      </vt:variant>
      <vt:variant>
        <vt:lpwstr/>
      </vt:variant>
      <vt:variant>
        <vt:lpwstr>_Toc107921496</vt:lpwstr>
      </vt:variant>
      <vt:variant>
        <vt:i4>1441840</vt:i4>
      </vt:variant>
      <vt:variant>
        <vt:i4>362</vt:i4>
      </vt:variant>
      <vt:variant>
        <vt:i4>0</vt:i4>
      </vt:variant>
      <vt:variant>
        <vt:i4>5</vt:i4>
      </vt:variant>
      <vt:variant>
        <vt:lpwstr/>
      </vt:variant>
      <vt:variant>
        <vt:lpwstr>_Toc107921495</vt:lpwstr>
      </vt:variant>
      <vt:variant>
        <vt:i4>1441840</vt:i4>
      </vt:variant>
      <vt:variant>
        <vt:i4>356</vt:i4>
      </vt:variant>
      <vt:variant>
        <vt:i4>0</vt:i4>
      </vt:variant>
      <vt:variant>
        <vt:i4>5</vt:i4>
      </vt:variant>
      <vt:variant>
        <vt:lpwstr/>
      </vt:variant>
      <vt:variant>
        <vt:lpwstr>_Toc107921494</vt:lpwstr>
      </vt:variant>
      <vt:variant>
        <vt:i4>1441840</vt:i4>
      </vt:variant>
      <vt:variant>
        <vt:i4>350</vt:i4>
      </vt:variant>
      <vt:variant>
        <vt:i4>0</vt:i4>
      </vt:variant>
      <vt:variant>
        <vt:i4>5</vt:i4>
      </vt:variant>
      <vt:variant>
        <vt:lpwstr/>
      </vt:variant>
      <vt:variant>
        <vt:lpwstr>_Toc107921493</vt:lpwstr>
      </vt:variant>
      <vt:variant>
        <vt:i4>1441840</vt:i4>
      </vt:variant>
      <vt:variant>
        <vt:i4>344</vt:i4>
      </vt:variant>
      <vt:variant>
        <vt:i4>0</vt:i4>
      </vt:variant>
      <vt:variant>
        <vt:i4>5</vt:i4>
      </vt:variant>
      <vt:variant>
        <vt:lpwstr/>
      </vt:variant>
      <vt:variant>
        <vt:lpwstr>_Toc107921492</vt:lpwstr>
      </vt:variant>
      <vt:variant>
        <vt:i4>1441840</vt:i4>
      </vt:variant>
      <vt:variant>
        <vt:i4>338</vt:i4>
      </vt:variant>
      <vt:variant>
        <vt:i4>0</vt:i4>
      </vt:variant>
      <vt:variant>
        <vt:i4>5</vt:i4>
      </vt:variant>
      <vt:variant>
        <vt:lpwstr/>
      </vt:variant>
      <vt:variant>
        <vt:lpwstr>_Toc107921491</vt:lpwstr>
      </vt:variant>
      <vt:variant>
        <vt:i4>1441840</vt:i4>
      </vt:variant>
      <vt:variant>
        <vt:i4>332</vt:i4>
      </vt:variant>
      <vt:variant>
        <vt:i4>0</vt:i4>
      </vt:variant>
      <vt:variant>
        <vt:i4>5</vt:i4>
      </vt:variant>
      <vt:variant>
        <vt:lpwstr/>
      </vt:variant>
      <vt:variant>
        <vt:lpwstr>_Toc107921490</vt:lpwstr>
      </vt:variant>
      <vt:variant>
        <vt:i4>1507376</vt:i4>
      </vt:variant>
      <vt:variant>
        <vt:i4>326</vt:i4>
      </vt:variant>
      <vt:variant>
        <vt:i4>0</vt:i4>
      </vt:variant>
      <vt:variant>
        <vt:i4>5</vt:i4>
      </vt:variant>
      <vt:variant>
        <vt:lpwstr/>
      </vt:variant>
      <vt:variant>
        <vt:lpwstr>_Toc107921489</vt:lpwstr>
      </vt:variant>
      <vt:variant>
        <vt:i4>1507376</vt:i4>
      </vt:variant>
      <vt:variant>
        <vt:i4>320</vt:i4>
      </vt:variant>
      <vt:variant>
        <vt:i4>0</vt:i4>
      </vt:variant>
      <vt:variant>
        <vt:i4>5</vt:i4>
      </vt:variant>
      <vt:variant>
        <vt:lpwstr/>
      </vt:variant>
      <vt:variant>
        <vt:lpwstr>_Toc107921488</vt:lpwstr>
      </vt:variant>
      <vt:variant>
        <vt:i4>1507376</vt:i4>
      </vt:variant>
      <vt:variant>
        <vt:i4>314</vt:i4>
      </vt:variant>
      <vt:variant>
        <vt:i4>0</vt:i4>
      </vt:variant>
      <vt:variant>
        <vt:i4>5</vt:i4>
      </vt:variant>
      <vt:variant>
        <vt:lpwstr/>
      </vt:variant>
      <vt:variant>
        <vt:lpwstr>_Toc107921487</vt:lpwstr>
      </vt:variant>
      <vt:variant>
        <vt:i4>1507376</vt:i4>
      </vt:variant>
      <vt:variant>
        <vt:i4>308</vt:i4>
      </vt:variant>
      <vt:variant>
        <vt:i4>0</vt:i4>
      </vt:variant>
      <vt:variant>
        <vt:i4>5</vt:i4>
      </vt:variant>
      <vt:variant>
        <vt:lpwstr/>
      </vt:variant>
      <vt:variant>
        <vt:lpwstr>_Toc107921486</vt:lpwstr>
      </vt:variant>
      <vt:variant>
        <vt:i4>1507376</vt:i4>
      </vt:variant>
      <vt:variant>
        <vt:i4>302</vt:i4>
      </vt:variant>
      <vt:variant>
        <vt:i4>0</vt:i4>
      </vt:variant>
      <vt:variant>
        <vt:i4>5</vt:i4>
      </vt:variant>
      <vt:variant>
        <vt:lpwstr/>
      </vt:variant>
      <vt:variant>
        <vt:lpwstr>_Toc107921485</vt:lpwstr>
      </vt:variant>
      <vt:variant>
        <vt:i4>1507376</vt:i4>
      </vt:variant>
      <vt:variant>
        <vt:i4>296</vt:i4>
      </vt:variant>
      <vt:variant>
        <vt:i4>0</vt:i4>
      </vt:variant>
      <vt:variant>
        <vt:i4>5</vt:i4>
      </vt:variant>
      <vt:variant>
        <vt:lpwstr/>
      </vt:variant>
      <vt:variant>
        <vt:lpwstr>_Toc107921484</vt:lpwstr>
      </vt:variant>
      <vt:variant>
        <vt:i4>1507376</vt:i4>
      </vt:variant>
      <vt:variant>
        <vt:i4>290</vt:i4>
      </vt:variant>
      <vt:variant>
        <vt:i4>0</vt:i4>
      </vt:variant>
      <vt:variant>
        <vt:i4>5</vt:i4>
      </vt:variant>
      <vt:variant>
        <vt:lpwstr/>
      </vt:variant>
      <vt:variant>
        <vt:lpwstr>_Toc107921483</vt:lpwstr>
      </vt:variant>
      <vt:variant>
        <vt:i4>1507376</vt:i4>
      </vt:variant>
      <vt:variant>
        <vt:i4>284</vt:i4>
      </vt:variant>
      <vt:variant>
        <vt:i4>0</vt:i4>
      </vt:variant>
      <vt:variant>
        <vt:i4>5</vt:i4>
      </vt:variant>
      <vt:variant>
        <vt:lpwstr/>
      </vt:variant>
      <vt:variant>
        <vt:lpwstr>_Toc107921482</vt:lpwstr>
      </vt:variant>
      <vt:variant>
        <vt:i4>1507376</vt:i4>
      </vt:variant>
      <vt:variant>
        <vt:i4>278</vt:i4>
      </vt:variant>
      <vt:variant>
        <vt:i4>0</vt:i4>
      </vt:variant>
      <vt:variant>
        <vt:i4>5</vt:i4>
      </vt:variant>
      <vt:variant>
        <vt:lpwstr/>
      </vt:variant>
      <vt:variant>
        <vt:lpwstr>_Toc107921481</vt:lpwstr>
      </vt:variant>
      <vt:variant>
        <vt:i4>1507376</vt:i4>
      </vt:variant>
      <vt:variant>
        <vt:i4>272</vt:i4>
      </vt:variant>
      <vt:variant>
        <vt:i4>0</vt:i4>
      </vt:variant>
      <vt:variant>
        <vt:i4>5</vt:i4>
      </vt:variant>
      <vt:variant>
        <vt:lpwstr/>
      </vt:variant>
      <vt:variant>
        <vt:lpwstr>_Toc107921480</vt:lpwstr>
      </vt:variant>
      <vt:variant>
        <vt:i4>1572912</vt:i4>
      </vt:variant>
      <vt:variant>
        <vt:i4>266</vt:i4>
      </vt:variant>
      <vt:variant>
        <vt:i4>0</vt:i4>
      </vt:variant>
      <vt:variant>
        <vt:i4>5</vt:i4>
      </vt:variant>
      <vt:variant>
        <vt:lpwstr/>
      </vt:variant>
      <vt:variant>
        <vt:lpwstr>_Toc107921479</vt:lpwstr>
      </vt:variant>
      <vt:variant>
        <vt:i4>1572912</vt:i4>
      </vt:variant>
      <vt:variant>
        <vt:i4>260</vt:i4>
      </vt:variant>
      <vt:variant>
        <vt:i4>0</vt:i4>
      </vt:variant>
      <vt:variant>
        <vt:i4>5</vt:i4>
      </vt:variant>
      <vt:variant>
        <vt:lpwstr/>
      </vt:variant>
      <vt:variant>
        <vt:lpwstr>_Toc107921478</vt:lpwstr>
      </vt:variant>
      <vt:variant>
        <vt:i4>1572912</vt:i4>
      </vt:variant>
      <vt:variant>
        <vt:i4>254</vt:i4>
      </vt:variant>
      <vt:variant>
        <vt:i4>0</vt:i4>
      </vt:variant>
      <vt:variant>
        <vt:i4>5</vt:i4>
      </vt:variant>
      <vt:variant>
        <vt:lpwstr/>
      </vt:variant>
      <vt:variant>
        <vt:lpwstr>_Toc107921477</vt:lpwstr>
      </vt:variant>
      <vt:variant>
        <vt:i4>1572912</vt:i4>
      </vt:variant>
      <vt:variant>
        <vt:i4>248</vt:i4>
      </vt:variant>
      <vt:variant>
        <vt:i4>0</vt:i4>
      </vt:variant>
      <vt:variant>
        <vt:i4>5</vt:i4>
      </vt:variant>
      <vt:variant>
        <vt:lpwstr/>
      </vt:variant>
      <vt:variant>
        <vt:lpwstr>_Toc107921476</vt:lpwstr>
      </vt:variant>
      <vt:variant>
        <vt:i4>1572912</vt:i4>
      </vt:variant>
      <vt:variant>
        <vt:i4>242</vt:i4>
      </vt:variant>
      <vt:variant>
        <vt:i4>0</vt:i4>
      </vt:variant>
      <vt:variant>
        <vt:i4>5</vt:i4>
      </vt:variant>
      <vt:variant>
        <vt:lpwstr/>
      </vt:variant>
      <vt:variant>
        <vt:lpwstr>_Toc107921475</vt:lpwstr>
      </vt:variant>
      <vt:variant>
        <vt:i4>1572912</vt:i4>
      </vt:variant>
      <vt:variant>
        <vt:i4>236</vt:i4>
      </vt:variant>
      <vt:variant>
        <vt:i4>0</vt:i4>
      </vt:variant>
      <vt:variant>
        <vt:i4>5</vt:i4>
      </vt:variant>
      <vt:variant>
        <vt:lpwstr/>
      </vt:variant>
      <vt:variant>
        <vt:lpwstr>_Toc107921474</vt:lpwstr>
      </vt:variant>
      <vt:variant>
        <vt:i4>1572912</vt:i4>
      </vt:variant>
      <vt:variant>
        <vt:i4>230</vt:i4>
      </vt:variant>
      <vt:variant>
        <vt:i4>0</vt:i4>
      </vt:variant>
      <vt:variant>
        <vt:i4>5</vt:i4>
      </vt:variant>
      <vt:variant>
        <vt:lpwstr/>
      </vt:variant>
      <vt:variant>
        <vt:lpwstr>_Toc107921473</vt:lpwstr>
      </vt:variant>
      <vt:variant>
        <vt:i4>1572912</vt:i4>
      </vt:variant>
      <vt:variant>
        <vt:i4>224</vt:i4>
      </vt:variant>
      <vt:variant>
        <vt:i4>0</vt:i4>
      </vt:variant>
      <vt:variant>
        <vt:i4>5</vt:i4>
      </vt:variant>
      <vt:variant>
        <vt:lpwstr/>
      </vt:variant>
      <vt:variant>
        <vt:lpwstr>_Toc107921472</vt:lpwstr>
      </vt:variant>
      <vt:variant>
        <vt:i4>1572912</vt:i4>
      </vt:variant>
      <vt:variant>
        <vt:i4>218</vt:i4>
      </vt:variant>
      <vt:variant>
        <vt:i4>0</vt:i4>
      </vt:variant>
      <vt:variant>
        <vt:i4>5</vt:i4>
      </vt:variant>
      <vt:variant>
        <vt:lpwstr/>
      </vt:variant>
      <vt:variant>
        <vt:lpwstr>_Toc107921471</vt:lpwstr>
      </vt:variant>
      <vt:variant>
        <vt:i4>1572912</vt:i4>
      </vt:variant>
      <vt:variant>
        <vt:i4>212</vt:i4>
      </vt:variant>
      <vt:variant>
        <vt:i4>0</vt:i4>
      </vt:variant>
      <vt:variant>
        <vt:i4>5</vt:i4>
      </vt:variant>
      <vt:variant>
        <vt:lpwstr/>
      </vt:variant>
      <vt:variant>
        <vt:lpwstr>_Toc107921470</vt:lpwstr>
      </vt:variant>
      <vt:variant>
        <vt:i4>1638448</vt:i4>
      </vt:variant>
      <vt:variant>
        <vt:i4>206</vt:i4>
      </vt:variant>
      <vt:variant>
        <vt:i4>0</vt:i4>
      </vt:variant>
      <vt:variant>
        <vt:i4>5</vt:i4>
      </vt:variant>
      <vt:variant>
        <vt:lpwstr/>
      </vt:variant>
      <vt:variant>
        <vt:lpwstr>_Toc107921469</vt:lpwstr>
      </vt:variant>
      <vt:variant>
        <vt:i4>1638448</vt:i4>
      </vt:variant>
      <vt:variant>
        <vt:i4>200</vt:i4>
      </vt:variant>
      <vt:variant>
        <vt:i4>0</vt:i4>
      </vt:variant>
      <vt:variant>
        <vt:i4>5</vt:i4>
      </vt:variant>
      <vt:variant>
        <vt:lpwstr/>
      </vt:variant>
      <vt:variant>
        <vt:lpwstr>_Toc107921468</vt:lpwstr>
      </vt:variant>
      <vt:variant>
        <vt:i4>1638448</vt:i4>
      </vt:variant>
      <vt:variant>
        <vt:i4>194</vt:i4>
      </vt:variant>
      <vt:variant>
        <vt:i4>0</vt:i4>
      </vt:variant>
      <vt:variant>
        <vt:i4>5</vt:i4>
      </vt:variant>
      <vt:variant>
        <vt:lpwstr/>
      </vt:variant>
      <vt:variant>
        <vt:lpwstr>_Toc107921467</vt:lpwstr>
      </vt:variant>
      <vt:variant>
        <vt:i4>1638448</vt:i4>
      </vt:variant>
      <vt:variant>
        <vt:i4>188</vt:i4>
      </vt:variant>
      <vt:variant>
        <vt:i4>0</vt:i4>
      </vt:variant>
      <vt:variant>
        <vt:i4>5</vt:i4>
      </vt:variant>
      <vt:variant>
        <vt:lpwstr/>
      </vt:variant>
      <vt:variant>
        <vt:lpwstr>_Toc107921466</vt:lpwstr>
      </vt:variant>
      <vt:variant>
        <vt:i4>1638448</vt:i4>
      </vt:variant>
      <vt:variant>
        <vt:i4>182</vt:i4>
      </vt:variant>
      <vt:variant>
        <vt:i4>0</vt:i4>
      </vt:variant>
      <vt:variant>
        <vt:i4>5</vt:i4>
      </vt:variant>
      <vt:variant>
        <vt:lpwstr/>
      </vt:variant>
      <vt:variant>
        <vt:lpwstr>_Toc107921465</vt:lpwstr>
      </vt:variant>
      <vt:variant>
        <vt:i4>1638448</vt:i4>
      </vt:variant>
      <vt:variant>
        <vt:i4>176</vt:i4>
      </vt:variant>
      <vt:variant>
        <vt:i4>0</vt:i4>
      </vt:variant>
      <vt:variant>
        <vt:i4>5</vt:i4>
      </vt:variant>
      <vt:variant>
        <vt:lpwstr/>
      </vt:variant>
      <vt:variant>
        <vt:lpwstr>_Toc107921464</vt:lpwstr>
      </vt:variant>
      <vt:variant>
        <vt:i4>1638448</vt:i4>
      </vt:variant>
      <vt:variant>
        <vt:i4>170</vt:i4>
      </vt:variant>
      <vt:variant>
        <vt:i4>0</vt:i4>
      </vt:variant>
      <vt:variant>
        <vt:i4>5</vt:i4>
      </vt:variant>
      <vt:variant>
        <vt:lpwstr/>
      </vt:variant>
      <vt:variant>
        <vt:lpwstr>_Toc107921463</vt:lpwstr>
      </vt:variant>
      <vt:variant>
        <vt:i4>1638448</vt:i4>
      </vt:variant>
      <vt:variant>
        <vt:i4>164</vt:i4>
      </vt:variant>
      <vt:variant>
        <vt:i4>0</vt:i4>
      </vt:variant>
      <vt:variant>
        <vt:i4>5</vt:i4>
      </vt:variant>
      <vt:variant>
        <vt:lpwstr/>
      </vt:variant>
      <vt:variant>
        <vt:lpwstr>_Toc107921462</vt:lpwstr>
      </vt:variant>
      <vt:variant>
        <vt:i4>1638448</vt:i4>
      </vt:variant>
      <vt:variant>
        <vt:i4>158</vt:i4>
      </vt:variant>
      <vt:variant>
        <vt:i4>0</vt:i4>
      </vt:variant>
      <vt:variant>
        <vt:i4>5</vt:i4>
      </vt:variant>
      <vt:variant>
        <vt:lpwstr/>
      </vt:variant>
      <vt:variant>
        <vt:lpwstr>_Toc107921461</vt:lpwstr>
      </vt:variant>
      <vt:variant>
        <vt:i4>1638448</vt:i4>
      </vt:variant>
      <vt:variant>
        <vt:i4>152</vt:i4>
      </vt:variant>
      <vt:variant>
        <vt:i4>0</vt:i4>
      </vt:variant>
      <vt:variant>
        <vt:i4>5</vt:i4>
      </vt:variant>
      <vt:variant>
        <vt:lpwstr/>
      </vt:variant>
      <vt:variant>
        <vt:lpwstr>_Toc107921460</vt:lpwstr>
      </vt:variant>
      <vt:variant>
        <vt:i4>1703984</vt:i4>
      </vt:variant>
      <vt:variant>
        <vt:i4>146</vt:i4>
      </vt:variant>
      <vt:variant>
        <vt:i4>0</vt:i4>
      </vt:variant>
      <vt:variant>
        <vt:i4>5</vt:i4>
      </vt:variant>
      <vt:variant>
        <vt:lpwstr/>
      </vt:variant>
      <vt:variant>
        <vt:lpwstr>_Toc107921459</vt:lpwstr>
      </vt:variant>
      <vt:variant>
        <vt:i4>1703984</vt:i4>
      </vt:variant>
      <vt:variant>
        <vt:i4>140</vt:i4>
      </vt:variant>
      <vt:variant>
        <vt:i4>0</vt:i4>
      </vt:variant>
      <vt:variant>
        <vt:i4>5</vt:i4>
      </vt:variant>
      <vt:variant>
        <vt:lpwstr/>
      </vt:variant>
      <vt:variant>
        <vt:lpwstr>_Toc107921458</vt:lpwstr>
      </vt:variant>
      <vt:variant>
        <vt:i4>1703984</vt:i4>
      </vt:variant>
      <vt:variant>
        <vt:i4>134</vt:i4>
      </vt:variant>
      <vt:variant>
        <vt:i4>0</vt:i4>
      </vt:variant>
      <vt:variant>
        <vt:i4>5</vt:i4>
      </vt:variant>
      <vt:variant>
        <vt:lpwstr/>
      </vt:variant>
      <vt:variant>
        <vt:lpwstr>_Toc107921457</vt:lpwstr>
      </vt:variant>
      <vt:variant>
        <vt:i4>1703984</vt:i4>
      </vt:variant>
      <vt:variant>
        <vt:i4>128</vt:i4>
      </vt:variant>
      <vt:variant>
        <vt:i4>0</vt:i4>
      </vt:variant>
      <vt:variant>
        <vt:i4>5</vt:i4>
      </vt:variant>
      <vt:variant>
        <vt:lpwstr/>
      </vt:variant>
      <vt:variant>
        <vt:lpwstr>_Toc107921456</vt:lpwstr>
      </vt:variant>
      <vt:variant>
        <vt:i4>1703984</vt:i4>
      </vt:variant>
      <vt:variant>
        <vt:i4>122</vt:i4>
      </vt:variant>
      <vt:variant>
        <vt:i4>0</vt:i4>
      </vt:variant>
      <vt:variant>
        <vt:i4>5</vt:i4>
      </vt:variant>
      <vt:variant>
        <vt:lpwstr/>
      </vt:variant>
      <vt:variant>
        <vt:lpwstr>_Toc107921455</vt:lpwstr>
      </vt:variant>
      <vt:variant>
        <vt:i4>1703984</vt:i4>
      </vt:variant>
      <vt:variant>
        <vt:i4>116</vt:i4>
      </vt:variant>
      <vt:variant>
        <vt:i4>0</vt:i4>
      </vt:variant>
      <vt:variant>
        <vt:i4>5</vt:i4>
      </vt:variant>
      <vt:variant>
        <vt:lpwstr/>
      </vt:variant>
      <vt:variant>
        <vt:lpwstr>_Toc107921454</vt:lpwstr>
      </vt:variant>
      <vt:variant>
        <vt:i4>1703984</vt:i4>
      </vt:variant>
      <vt:variant>
        <vt:i4>110</vt:i4>
      </vt:variant>
      <vt:variant>
        <vt:i4>0</vt:i4>
      </vt:variant>
      <vt:variant>
        <vt:i4>5</vt:i4>
      </vt:variant>
      <vt:variant>
        <vt:lpwstr/>
      </vt:variant>
      <vt:variant>
        <vt:lpwstr>_Toc107921453</vt:lpwstr>
      </vt:variant>
      <vt:variant>
        <vt:i4>1703984</vt:i4>
      </vt:variant>
      <vt:variant>
        <vt:i4>104</vt:i4>
      </vt:variant>
      <vt:variant>
        <vt:i4>0</vt:i4>
      </vt:variant>
      <vt:variant>
        <vt:i4>5</vt:i4>
      </vt:variant>
      <vt:variant>
        <vt:lpwstr/>
      </vt:variant>
      <vt:variant>
        <vt:lpwstr>_Toc107921452</vt:lpwstr>
      </vt:variant>
      <vt:variant>
        <vt:i4>1703984</vt:i4>
      </vt:variant>
      <vt:variant>
        <vt:i4>98</vt:i4>
      </vt:variant>
      <vt:variant>
        <vt:i4>0</vt:i4>
      </vt:variant>
      <vt:variant>
        <vt:i4>5</vt:i4>
      </vt:variant>
      <vt:variant>
        <vt:lpwstr/>
      </vt:variant>
      <vt:variant>
        <vt:lpwstr>_Toc107921451</vt:lpwstr>
      </vt:variant>
      <vt:variant>
        <vt:i4>1703984</vt:i4>
      </vt:variant>
      <vt:variant>
        <vt:i4>92</vt:i4>
      </vt:variant>
      <vt:variant>
        <vt:i4>0</vt:i4>
      </vt:variant>
      <vt:variant>
        <vt:i4>5</vt:i4>
      </vt:variant>
      <vt:variant>
        <vt:lpwstr/>
      </vt:variant>
      <vt:variant>
        <vt:lpwstr>_Toc107921450</vt:lpwstr>
      </vt:variant>
      <vt:variant>
        <vt:i4>1769520</vt:i4>
      </vt:variant>
      <vt:variant>
        <vt:i4>86</vt:i4>
      </vt:variant>
      <vt:variant>
        <vt:i4>0</vt:i4>
      </vt:variant>
      <vt:variant>
        <vt:i4>5</vt:i4>
      </vt:variant>
      <vt:variant>
        <vt:lpwstr/>
      </vt:variant>
      <vt:variant>
        <vt:lpwstr>_Toc107921449</vt:lpwstr>
      </vt:variant>
      <vt:variant>
        <vt:i4>1769520</vt:i4>
      </vt:variant>
      <vt:variant>
        <vt:i4>80</vt:i4>
      </vt:variant>
      <vt:variant>
        <vt:i4>0</vt:i4>
      </vt:variant>
      <vt:variant>
        <vt:i4>5</vt:i4>
      </vt:variant>
      <vt:variant>
        <vt:lpwstr/>
      </vt:variant>
      <vt:variant>
        <vt:lpwstr>_Toc107921448</vt:lpwstr>
      </vt:variant>
      <vt:variant>
        <vt:i4>1769520</vt:i4>
      </vt:variant>
      <vt:variant>
        <vt:i4>74</vt:i4>
      </vt:variant>
      <vt:variant>
        <vt:i4>0</vt:i4>
      </vt:variant>
      <vt:variant>
        <vt:i4>5</vt:i4>
      </vt:variant>
      <vt:variant>
        <vt:lpwstr/>
      </vt:variant>
      <vt:variant>
        <vt:lpwstr>_Toc107921447</vt:lpwstr>
      </vt:variant>
      <vt:variant>
        <vt:i4>1769520</vt:i4>
      </vt:variant>
      <vt:variant>
        <vt:i4>68</vt:i4>
      </vt:variant>
      <vt:variant>
        <vt:i4>0</vt:i4>
      </vt:variant>
      <vt:variant>
        <vt:i4>5</vt:i4>
      </vt:variant>
      <vt:variant>
        <vt:lpwstr/>
      </vt:variant>
      <vt:variant>
        <vt:lpwstr>_Toc107921446</vt:lpwstr>
      </vt:variant>
      <vt:variant>
        <vt:i4>1769520</vt:i4>
      </vt:variant>
      <vt:variant>
        <vt:i4>62</vt:i4>
      </vt:variant>
      <vt:variant>
        <vt:i4>0</vt:i4>
      </vt:variant>
      <vt:variant>
        <vt:i4>5</vt:i4>
      </vt:variant>
      <vt:variant>
        <vt:lpwstr/>
      </vt:variant>
      <vt:variant>
        <vt:lpwstr>_Toc107921445</vt:lpwstr>
      </vt:variant>
      <vt:variant>
        <vt:i4>1769520</vt:i4>
      </vt:variant>
      <vt:variant>
        <vt:i4>56</vt:i4>
      </vt:variant>
      <vt:variant>
        <vt:i4>0</vt:i4>
      </vt:variant>
      <vt:variant>
        <vt:i4>5</vt:i4>
      </vt:variant>
      <vt:variant>
        <vt:lpwstr/>
      </vt:variant>
      <vt:variant>
        <vt:lpwstr>_Toc107921444</vt:lpwstr>
      </vt:variant>
      <vt:variant>
        <vt:i4>1769520</vt:i4>
      </vt:variant>
      <vt:variant>
        <vt:i4>50</vt:i4>
      </vt:variant>
      <vt:variant>
        <vt:i4>0</vt:i4>
      </vt:variant>
      <vt:variant>
        <vt:i4>5</vt:i4>
      </vt:variant>
      <vt:variant>
        <vt:lpwstr/>
      </vt:variant>
      <vt:variant>
        <vt:lpwstr>_Toc107921443</vt:lpwstr>
      </vt:variant>
      <vt:variant>
        <vt:i4>1769520</vt:i4>
      </vt:variant>
      <vt:variant>
        <vt:i4>44</vt:i4>
      </vt:variant>
      <vt:variant>
        <vt:i4>0</vt:i4>
      </vt:variant>
      <vt:variant>
        <vt:i4>5</vt:i4>
      </vt:variant>
      <vt:variant>
        <vt:lpwstr/>
      </vt:variant>
      <vt:variant>
        <vt:lpwstr>_Toc107921442</vt:lpwstr>
      </vt:variant>
      <vt:variant>
        <vt:i4>1769520</vt:i4>
      </vt:variant>
      <vt:variant>
        <vt:i4>38</vt:i4>
      </vt:variant>
      <vt:variant>
        <vt:i4>0</vt:i4>
      </vt:variant>
      <vt:variant>
        <vt:i4>5</vt:i4>
      </vt:variant>
      <vt:variant>
        <vt:lpwstr/>
      </vt:variant>
      <vt:variant>
        <vt:lpwstr>_Toc107921441</vt:lpwstr>
      </vt:variant>
      <vt:variant>
        <vt:i4>1769520</vt:i4>
      </vt:variant>
      <vt:variant>
        <vt:i4>32</vt:i4>
      </vt:variant>
      <vt:variant>
        <vt:i4>0</vt:i4>
      </vt:variant>
      <vt:variant>
        <vt:i4>5</vt:i4>
      </vt:variant>
      <vt:variant>
        <vt:lpwstr/>
      </vt:variant>
      <vt:variant>
        <vt:lpwstr>_Toc107921440</vt:lpwstr>
      </vt:variant>
      <vt:variant>
        <vt:i4>1835056</vt:i4>
      </vt:variant>
      <vt:variant>
        <vt:i4>26</vt:i4>
      </vt:variant>
      <vt:variant>
        <vt:i4>0</vt:i4>
      </vt:variant>
      <vt:variant>
        <vt:i4>5</vt:i4>
      </vt:variant>
      <vt:variant>
        <vt:lpwstr/>
      </vt:variant>
      <vt:variant>
        <vt:lpwstr>_Toc107921439</vt:lpwstr>
      </vt:variant>
      <vt:variant>
        <vt:i4>1835056</vt:i4>
      </vt:variant>
      <vt:variant>
        <vt:i4>20</vt:i4>
      </vt:variant>
      <vt:variant>
        <vt:i4>0</vt:i4>
      </vt:variant>
      <vt:variant>
        <vt:i4>5</vt:i4>
      </vt:variant>
      <vt:variant>
        <vt:lpwstr/>
      </vt:variant>
      <vt:variant>
        <vt:lpwstr>_Toc107921438</vt:lpwstr>
      </vt:variant>
      <vt:variant>
        <vt:i4>1835056</vt:i4>
      </vt:variant>
      <vt:variant>
        <vt:i4>14</vt:i4>
      </vt:variant>
      <vt:variant>
        <vt:i4>0</vt:i4>
      </vt:variant>
      <vt:variant>
        <vt:i4>5</vt:i4>
      </vt:variant>
      <vt:variant>
        <vt:lpwstr/>
      </vt:variant>
      <vt:variant>
        <vt:lpwstr>_Toc107921437</vt:lpwstr>
      </vt:variant>
      <vt:variant>
        <vt:i4>1835056</vt:i4>
      </vt:variant>
      <vt:variant>
        <vt:i4>8</vt:i4>
      </vt:variant>
      <vt:variant>
        <vt:i4>0</vt:i4>
      </vt:variant>
      <vt:variant>
        <vt:i4>5</vt:i4>
      </vt:variant>
      <vt:variant>
        <vt:lpwstr/>
      </vt:variant>
      <vt:variant>
        <vt:lpwstr>_Toc107921436</vt:lpwstr>
      </vt:variant>
      <vt:variant>
        <vt:i4>1835056</vt:i4>
      </vt:variant>
      <vt:variant>
        <vt:i4>2</vt:i4>
      </vt:variant>
      <vt:variant>
        <vt:i4>0</vt:i4>
      </vt:variant>
      <vt:variant>
        <vt:i4>5</vt:i4>
      </vt:variant>
      <vt:variant>
        <vt:lpwstr/>
      </vt:variant>
      <vt:variant>
        <vt:lpwstr>_Toc107921435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PHẦN MỞ ĐẦU</dc:title>
  <dc:creator>Smart</dc:creator>
  <cp:lastModifiedBy>Admin</cp:lastModifiedBy>
  <cp:revision>2</cp:revision>
  <cp:lastPrinted>2021-03-03T02:23:00Z</cp:lastPrinted>
  <dcterms:created xsi:type="dcterms:W3CDTF">2023-10-10T07:49:00Z</dcterms:created>
  <dcterms:modified xsi:type="dcterms:W3CDTF">2023-10-10T07:49:00Z</dcterms:modified>
</cp:coreProperties>
</file>